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979" w:type="pct"/>
        <w:tblInd w:w="-896" w:type="dxa"/>
        <w:tblLayout w:type="fixed"/>
        <w:tblCellMar>
          <w:left w:w="0" w:type="dxa"/>
          <w:right w:w="0" w:type="dxa"/>
        </w:tblCellMar>
        <w:tblLook w:val="00A0"/>
      </w:tblPr>
      <w:tblGrid>
        <w:gridCol w:w="11186"/>
      </w:tblGrid>
      <w:tr w:rsidR="00D14613" w:rsidRPr="00DE33B7" w:rsidTr="00DE33B7">
        <w:trPr>
          <w:trHeight w:hRule="exact" w:val="2948"/>
        </w:trPr>
        <w:tc>
          <w:tcPr>
            <w:tcW w:w="11185" w:type="dxa"/>
            <w:vAlign w:val="center"/>
          </w:tcPr>
          <w:p w:rsidR="00D14613" w:rsidRPr="00DE33B7" w:rsidRDefault="00D14613" w:rsidP="00E21A27">
            <w:pPr>
              <w:pStyle w:val="Documenttype"/>
            </w:pPr>
            <w:r w:rsidRPr="00DE33B7">
              <w:t>I</w:t>
            </w:r>
            <w:bookmarkStart w:id="0" w:name="_Ref446317644"/>
            <w:bookmarkEnd w:id="0"/>
            <w:r w:rsidRPr="00DE33B7">
              <w:t>ALA Guideline</w:t>
            </w:r>
          </w:p>
        </w:tc>
      </w:tr>
    </w:tbl>
    <w:p w:rsidR="00D14613" w:rsidRPr="00D67508" w:rsidRDefault="00D14613" w:rsidP="003274DB"/>
    <w:p w:rsidR="00D14613" w:rsidRPr="00D67508" w:rsidRDefault="00D14613" w:rsidP="003274DB"/>
    <w:p w:rsidR="00D14613" w:rsidRPr="00D67508" w:rsidRDefault="00D14613" w:rsidP="0026038D">
      <w:pPr>
        <w:pStyle w:val="Documentnumber"/>
      </w:pPr>
      <w:r>
        <w:t>Guideline V</w:t>
      </w:r>
      <w:r w:rsidRPr="00D67508">
        <w:rPr>
          <w:highlight w:val="yellow"/>
        </w:rPr>
        <w:t>??</w:t>
      </w:r>
    </w:p>
    <w:p w:rsidR="00D14613" w:rsidRPr="00D67508" w:rsidRDefault="00D14613" w:rsidP="003274DB"/>
    <w:p w:rsidR="00D14613" w:rsidRPr="00D67508" w:rsidRDefault="00D14613" w:rsidP="006218E8">
      <w:pPr>
        <w:pStyle w:val="Documentname"/>
      </w:pPr>
      <w:r w:rsidRPr="00D67508">
        <w:rPr>
          <w:bCs/>
        </w:rPr>
        <w:t xml:space="preserve">VTS </w:t>
      </w:r>
      <w:r>
        <w:rPr>
          <w:bCs/>
        </w:rPr>
        <w:t xml:space="preserve"> Voice Communication by VHF</w:t>
      </w:r>
    </w:p>
    <w:p w:rsidR="00D14613" w:rsidRPr="00D67508" w:rsidRDefault="00D14613" w:rsidP="00D74AE1"/>
    <w:p w:rsidR="00D14613" w:rsidRPr="00D67508" w:rsidRDefault="00D14613" w:rsidP="00D74AE1"/>
    <w:p w:rsidR="00D14613" w:rsidRPr="00D67508" w:rsidRDefault="00D14613" w:rsidP="00D74AE1"/>
    <w:p w:rsidR="00D14613" w:rsidRPr="00D67508" w:rsidRDefault="00D14613" w:rsidP="00D74AE1"/>
    <w:p w:rsidR="00D14613" w:rsidRPr="00D67508" w:rsidRDefault="00D14613" w:rsidP="00D74AE1"/>
    <w:p w:rsidR="00D14613" w:rsidRPr="00D67508" w:rsidRDefault="00D14613" w:rsidP="00D74AE1"/>
    <w:p w:rsidR="00D14613" w:rsidRPr="00D67508" w:rsidRDefault="00D14613" w:rsidP="00D74AE1"/>
    <w:p w:rsidR="00D14613" w:rsidRPr="00D67508" w:rsidRDefault="00D14613" w:rsidP="00D74AE1"/>
    <w:p w:rsidR="00D14613" w:rsidRPr="00D67508" w:rsidRDefault="00D14613" w:rsidP="00D74AE1"/>
    <w:p w:rsidR="00D14613" w:rsidRPr="00D67508" w:rsidRDefault="00D14613" w:rsidP="00D74AE1"/>
    <w:p w:rsidR="00D14613" w:rsidRPr="00D67508" w:rsidRDefault="00D14613" w:rsidP="00D74AE1"/>
    <w:p w:rsidR="00D14613" w:rsidRPr="00D67508" w:rsidRDefault="00D14613" w:rsidP="00D74AE1"/>
    <w:p w:rsidR="00D14613" w:rsidRPr="00D67508" w:rsidRDefault="00D14613" w:rsidP="00D74AE1"/>
    <w:p w:rsidR="00D14613" w:rsidRPr="00D67508" w:rsidRDefault="00D14613" w:rsidP="00D74AE1"/>
    <w:p w:rsidR="00D14613" w:rsidRPr="00D67508" w:rsidRDefault="00D14613" w:rsidP="00D74AE1"/>
    <w:p w:rsidR="00D14613" w:rsidRPr="00D67508" w:rsidRDefault="00D14613" w:rsidP="00D74AE1"/>
    <w:p w:rsidR="00D14613" w:rsidRPr="00D67508" w:rsidRDefault="00D14613" w:rsidP="00D74AE1"/>
    <w:p w:rsidR="00D14613" w:rsidRPr="00D67508" w:rsidRDefault="00D14613" w:rsidP="00D74AE1"/>
    <w:p w:rsidR="00D14613" w:rsidRPr="00D67508" w:rsidRDefault="00D14613" w:rsidP="00D74AE1"/>
    <w:p w:rsidR="00D14613" w:rsidRPr="00D67508" w:rsidRDefault="00D14613" w:rsidP="00D74AE1"/>
    <w:p w:rsidR="00D14613" w:rsidRPr="00D67508" w:rsidRDefault="00D14613" w:rsidP="00D74AE1"/>
    <w:p w:rsidR="00D14613" w:rsidRPr="00D67508" w:rsidRDefault="00D14613" w:rsidP="00D74AE1"/>
    <w:p w:rsidR="00D14613" w:rsidRPr="00D67508" w:rsidRDefault="00D14613" w:rsidP="00D74AE1"/>
    <w:p w:rsidR="00D14613" w:rsidRPr="00D67508" w:rsidRDefault="00D14613" w:rsidP="00D74AE1"/>
    <w:p w:rsidR="00D14613" w:rsidRPr="00D67508" w:rsidRDefault="00D14613" w:rsidP="004E0BBB">
      <w:pPr>
        <w:pStyle w:val="Editionnumber"/>
      </w:pPr>
      <w:r w:rsidRPr="00D67508">
        <w:t>Edition 1.0</w:t>
      </w:r>
    </w:p>
    <w:p w:rsidR="00D14613" w:rsidRPr="00D67508" w:rsidRDefault="00D14613" w:rsidP="004E0BBB">
      <w:pPr>
        <w:pStyle w:val="Documentdate"/>
      </w:pPr>
      <w:r w:rsidRPr="00D67508">
        <w:t>Document date</w:t>
      </w:r>
      <w:r>
        <w:t xml:space="preserve"> (done by IALA secr)</w:t>
      </w:r>
    </w:p>
    <w:p w:rsidR="00D14613" w:rsidRPr="00D67508" w:rsidRDefault="00D14613" w:rsidP="00D74AE1">
      <w:pPr>
        <w:sectPr w:rsidR="00D14613" w:rsidRPr="00D67508" w:rsidSect="007E30DF">
          <w:headerReference w:type="default" r:id="rId7"/>
          <w:footerReference w:type="even" r:id="rId8"/>
          <w:footerReference w:type="default" r:id="rId9"/>
          <w:headerReference w:type="first" r:id="rId10"/>
          <w:footerReference w:type="first" r:id="rId11"/>
          <w:type w:val="continuous"/>
          <w:pgSz w:w="11906" w:h="16838" w:code="9"/>
          <w:pgMar w:top="567" w:right="1276" w:bottom="2495" w:left="1276" w:header="567" w:footer="567" w:gutter="0"/>
          <w:cols w:space="708"/>
          <w:docGrid w:linePitch="360"/>
        </w:sectPr>
      </w:pPr>
    </w:p>
    <w:p w:rsidR="00D14613" w:rsidRPr="00D67508" w:rsidRDefault="00D14613" w:rsidP="00914E26">
      <w:pPr>
        <w:pStyle w:val="BodyText"/>
      </w:pPr>
      <w:r w:rsidRPr="00D67508">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908"/>
        <w:gridCol w:w="3576"/>
        <w:gridCol w:w="5001"/>
      </w:tblGrid>
      <w:tr w:rsidR="00D14613" w:rsidRPr="00DE33B7" w:rsidTr="005E4659">
        <w:tc>
          <w:tcPr>
            <w:tcW w:w="1908" w:type="dxa"/>
          </w:tcPr>
          <w:p w:rsidR="00D14613" w:rsidRPr="00DE33B7" w:rsidRDefault="00D14613" w:rsidP="00414698">
            <w:pPr>
              <w:pStyle w:val="Tableheading"/>
              <w:rPr>
                <w:lang w:val="en-GB"/>
              </w:rPr>
            </w:pPr>
            <w:r w:rsidRPr="00DE33B7">
              <w:rPr>
                <w:lang w:val="en-GB"/>
              </w:rPr>
              <w:t>Date</w:t>
            </w:r>
          </w:p>
        </w:tc>
        <w:tc>
          <w:tcPr>
            <w:tcW w:w="3576" w:type="dxa"/>
          </w:tcPr>
          <w:p w:rsidR="00D14613" w:rsidRPr="00DE33B7" w:rsidRDefault="00D14613" w:rsidP="00414698">
            <w:pPr>
              <w:pStyle w:val="Tableheading"/>
              <w:rPr>
                <w:lang w:val="en-GB"/>
              </w:rPr>
            </w:pPr>
            <w:r w:rsidRPr="00DE33B7">
              <w:rPr>
                <w:lang w:val="en-GB"/>
              </w:rPr>
              <w:t>Page / Section Revised</w:t>
            </w:r>
          </w:p>
        </w:tc>
        <w:tc>
          <w:tcPr>
            <w:tcW w:w="5001" w:type="dxa"/>
          </w:tcPr>
          <w:p w:rsidR="00D14613" w:rsidRPr="00DE33B7" w:rsidRDefault="00D14613" w:rsidP="00414698">
            <w:pPr>
              <w:pStyle w:val="Tableheading"/>
              <w:rPr>
                <w:lang w:val="en-GB"/>
              </w:rPr>
            </w:pPr>
            <w:r w:rsidRPr="00DE33B7">
              <w:rPr>
                <w:lang w:val="en-GB"/>
              </w:rPr>
              <w:t>Requirement for Revision</w:t>
            </w:r>
          </w:p>
        </w:tc>
      </w:tr>
      <w:tr w:rsidR="00D14613" w:rsidRPr="00DE33B7" w:rsidTr="005E4659">
        <w:trPr>
          <w:trHeight w:val="851"/>
        </w:trPr>
        <w:tc>
          <w:tcPr>
            <w:tcW w:w="1908" w:type="dxa"/>
            <w:vAlign w:val="center"/>
          </w:tcPr>
          <w:p w:rsidR="00D14613" w:rsidRPr="00DE33B7" w:rsidRDefault="00D14613" w:rsidP="00914E26">
            <w:pPr>
              <w:pStyle w:val="Tabletext"/>
            </w:pPr>
          </w:p>
        </w:tc>
        <w:tc>
          <w:tcPr>
            <w:tcW w:w="3576" w:type="dxa"/>
            <w:vAlign w:val="center"/>
          </w:tcPr>
          <w:p w:rsidR="00D14613" w:rsidRPr="00DE33B7" w:rsidRDefault="00D14613" w:rsidP="00914E26">
            <w:pPr>
              <w:pStyle w:val="Tabletext"/>
            </w:pPr>
          </w:p>
        </w:tc>
        <w:tc>
          <w:tcPr>
            <w:tcW w:w="5001" w:type="dxa"/>
            <w:vAlign w:val="center"/>
          </w:tcPr>
          <w:p w:rsidR="00D14613" w:rsidRPr="00DE33B7" w:rsidRDefault="00D14613" w:rsidP="00914E26">
            <w:pPr>
              <w:pStyle w:val="Tabletext"/>
            </w:pPr>
          </w:p>
        </w:tc>
      </w:tr>
      <w:tr w:rsidR="00D14613" w:rsidRPr="00DE33B7" w:rsidTr="00C042CB">
        <w:trPr>
          <w:trHeight w:val="905"/>
        </w:trPr>
        <w:tc>
          <w:tcPr>
            <w:tcW w:w="1908" w:type="dxa"/>
            <w:vAlign w:val="center"/>
          </w:tcPr>
          <w:p w:rsidR="00D14613" w:rsidRPr="00DE33B7" w:rsidRDefault="00D14613" w:rsidP="00914E26">
            <w:pPr>
              <w:pStyle w:val="Tabletext"/>
            </w:pPr>
          </w:p>
        </w:tc>
        <w:tc>
          <w:tcPr>
            <w:tcW w:w="3576" w:type="dxa"/>
            <w:vAlign w:val="center"/>
          </w:tcPr>
          <w:p w:rsidR="00D14613" w:rsidRPr="00DE33B7" w:rsidRDefault="00D14613" w:rsidP="00914E26">
            <w:pPr>
              <w:pStyle w:val="Tabletext"/>
            </w:pPr>
          </w:p>
        </w:tc>
        <w:tc>
          <w:tcPr>
            <w:tcW w:w="5001" w:type="dxa"/>
            <w:vAlign w:val="center"/>
          </w:tcPr>
          <w:p w:rsidR="00D14613" w:rsidRPr="00DE33B7" w:rsidRDefault="00D14613" w:rsidP="00914E26">
            <w:pPr>
              <w:pStyle w:val="Tabletext"/>
            </w:pPr>
          </w:p>
        </w:tc>
      </w:tr>
      <w:tr w:rsidR="00D14613" w:rsidRPr="00DE33B7" w:rsidTr="005E4659">
        <w:trPr>
          <w:trHeight w:val="851"/>
        </w:trPr>
        <w:tc>
          <w:tcPr>
            <w:tcW w:w="1908" w:type="dxa"/>
            <w:vAlign w:val="center"/>
          </w:tcPr>
          <w:p w:rsidR="00D14613" w:rsidRPr="00DE33B7" w:rsidRDefault="00D14613" w:rsidP="00914E26">
            <w:pPr>
              <w:pStyle w:val="Tabletext"/>
            </w:pPr>
          </w:p>
        </w:tc>
        <w:tc>
          <w:tcPr>
            <w:tcW w:w="3576" w:type="dxa"/>
            <w:vAlign w:val="center"/>
          </w:tcPr>
          <w:p w:rsidR="00D14613" w:rsidRPr="00DE33B7" w:rsidRDefault="00D14613" w:rsidP="00914E26">
            <w:pPr>
              <w:pStyle w:val="Tabletext"/>
            </w:pPr>
          </w:p>
        </w:tc>
        <w:tc>
          <w:tcPr>
            <w:tcW w:w="5001" w:type="dxa"/>
            <w:vAlign w:val="center"/>
          </w:tcPr>
          <w:p w:rsidR="00D14613" w:rsidRPr="00DE33B7" w:rsidRDefault="00D14613" w:rsidP="00914E26">
            <w:pPr>
              <w:pStyle w:val="Tabletext"/>
            </w:pPr>
          </w:p>
        </w:tc>
      </w:tr>
      <w:tr w:rsidR="00D14613" w:rsidRPr="00DE33B7" w:rsidTr="005E4659">
        <w:trPr>
          <w:trHeight w:val="851"/>
        </w:trPr>
        <w:tc>
          <w:tcPr>
            <w:tcW w:w="1908" w:type="dxa"/>
            <w:vAlign w:val="center"/>
          </w:tcPr>
          <w:p w:rsidR="00D14613" w:rsidRPr="00DE33B7" w:rsidRDefault="00D14613" w:rsidP="00914E26">
            <w:pPr>
              <w:pStyle w:val="Tabletext"/>
            </w:pPr>
          </w:p>
        </w:tc>
        <w:tc>
          <w:tcPr>
            <w:tcW w:w="3576" w:type="dxa"/>
            <w:vAlign w:val="center"/>
          </w:tcPr>
          <w:p w:rsidR="00D14613" w:rsidRPr="00DE33B7" w:rsidRDefault="00D14613" w:rsidP="00914E26">
            <w:pPr>
              <w:pStyle w:val="Tabletext"/>
            </w:pPr>
          </w:p>
        </w:tc>
        <w:tc>
          <w:tcPr>
            <w:tcW w:w="5001" w:type="dxa"/>
            <w:vAlign w:val="center"/>
          </w:tcPr>
          <w:p w:rsidR="00D14613" w:rsidRPr="00DE33B7" w:rsidRDefault="00D14613" w:rsidP="00914E26">
            <w:pPr>
              <w:pStyle w:val="Tabletext"/>
            </w:pPr>
          </w:p>
        </w:tc>
      </w:tr>
      <w:tr w:rsidR="00D14613" w:rsidRPr="00DE33B7" w:rsidTr="005E4659">
        <w:trPr>
          <w:trHeight w:val="851"/>
        </w:trPr>
        <w:tc>
          <w:tcPr>
            <w:tcW w:w="1908" w:type="dxa"/>
            <w:vAlign w:val="center"/>
          </w:tcPr>
          <w:p w:rsidR="00D14613" w:rsidRPr="00DE33B7" w:rsidRDefault="00D14613" w:rsidP="00914E26">
            <w:pPr>
              <w:pStyle w:val="Tabletext"/>
            </w:pPr>
          </w:p>
        </w:tc>
        <w:tc>
          <w:tcPr>
            <w:tcW w:w="3576" w:type="dxa"/>
            <w:vAlign w:val="center"/>
          </w:tcPr>
          <w:p w:rsidR="00D14613" w:rsidRPr="00DE33B7" w:rsidRDefault="00D14613" w:rsidP="00914E26">
            <w:pPr>
              <w:pStyle w:val="Tabletext"/>
            </w:pPr>
          </w:p>
        </w:tc>
        <w:tc>
          <w:tcPr>
            <w:tcW w:w="5001" w:type="dxa"/>
            <w:vAlign w:val="center"/>
          </w:tcPr>
          <w:p w:rsidR="00D14613" w:rsidRPr="00DE33B7" w:rsidRDefault="00D14613" w:rsidP="00914E26">
            <w:pPr>
              <w:pStyle w:val="Tabletext"/>
            </w:pPr>
          </w:p>
        </w:tc>
      </w:tr>
      <w:tr w:rsidR="00D14613" w:rsidRPr="00DE33B7" w:rsidTr="005E4659">
        <w:trPr>
          <w:trHeight w:val="851"/>
        </w:trPr>
        <w:tc>
          <w:tcPr>
            <w:tcW w:w="1908" w:type="dxa"/>
            <w:vAlign w:val="center"/>
          </w:tcPr>
          <w:p w:rsidR="00D14613" w:rsidRPr="00DE33B7" w:rsidRDefault="00D14613" w:rsidP="00914E26">
            <w:pPr>
              <w:pStyle w:val="Tabletext"/>
            </w:pPr>
          </w:p>
        </w:tc>
        <w:tc>
          <w:tcPr>
            <w:tcW w:w="3576" w:type="dxa"/>
            <w:vAlign w:val="center"/>
          </w:tcPr>
          <w:p w:rsidR="00D14613" w:rsidRPr="00DE33B7" w:rsidRDefault="00D14613" w:rsidP="00914E26">
            <w:pPr>
              <w:pStyle w:val="Tabletext"/>
            </w:pPr>
          </w:p>
        </w:tc>
        <w:tc>
          <w:tcPr>
            <w:tcW w:w="5001" w:type="dxa"/>
            <w:vAlign w:val="center"/>
          </w:tcPr>
          <w:p w:rsidR="00D14613" w:rsidRPr="00DE33B7" w:rsidRDefault="00D14613" w:rsidP="00914E26">
            <w:pPr>
              <w:pStyle w:val="Tabletext"/>
            </w:pPr>
          </w:p>
        </w:tc>
      </w:tr>
      <w:tr w:rsidR="00D14613" w:rsidRPr="00DE33B7" w:rsidTr="005E4659">
        <w:trPr>
          <w:trHeight w:val="851"/>
        </w:trPr>
        <w:tc>
          <w:tcPr>
            <w:tcW w:w="1908" w:type="dxa"/>
            <w:vAlign w:val="center"/>
          </w:tcPr>
          <w:p w:rsidR="00D14613" w:rsidRPr="00DE33B7" w:rsidRDefault="00D14613" w:rsidP="00914E26">
            <w:pPr>
              <w:pStyle w:val="Tabletext"/>
            </w:pPr>
          </w:p>
        </w:tc>
        <w:tc>
          <w:tcPr>
            <w:tcW w:w="3576" w:type="dxa"/>
            <w:vAlign w:val="center"/>
          </w:tcPr>
          <w:p w:rsidR="00D14613" w:rsidRPr="00DE33B7" w:rsidRDefault="00D14613" w:rsidP="00914E26">
            <w:pPr>
              <w:pStyle w:val="Tabletext"/>
            </w:pPr>
          </w:p>
        </w:tc>
        <w:tc>
          <w:tcPr>
            <w:tcW w:w="5001" w:type="dxa"/>
            <w:vAlign w:val="center"/>
          </w:tcPr>
          <w:p w:rsidR="00D14613" w:rsidRPr="00DE33B7" w:rsidRDefault="00D14613" w:rsidP="00914E26">
            <w:pPr>
              <w:pStyle w:val="Tabletext"/>
            </w:pPr>
          </w:p>
        </w:tc>
      </w:tr>
    </w:tbl>
    <w:p w:rsidR="00D14613" w:rsidRPr="00D67508" w:rsidRDefault="00D14613" w:rsidP="00D74AE1"/>
    <w:p w:rsidR="00D14613" w:rsidRPr="00D67508" w:rsidRDefault="00D14613" w:rsidP="00914E26">
      <w:pPr>
        <w:spacing w:after="200" w:line="276" w:lineRule="auto"/>
        <w:sectPr w:rsidR="00D14613" w:rsidRPr="00D67508" w:rsidSect="00C716E5">
          <w:headerReference w:type="default" r:id="rId12"/>
          <w:footerReference w:type="default" r:id="rId13"/>
          <w:pgSz w:w="11906" w:h="16838" w:code="9"/>
          <w:pgMar w:top="567" w:right="794" w:bottom="567" w:left="907" w:header="567" w:footer="850" w:gutter="0"/>
          <w:cols w:space="708"/>
          <w:docGrid w:linePitch="360"/>
        </w:sectPr>
      </w:pPr>
    </w:p>
    <w:p w:rsidR="00D14613" w:rsidRDefault="00D14613">
      <w:pPr>
        <w:pStyle w:val="TOC1"/>
        <w:rPr>
          <w:b w:val="0"/>
          <w:color w:val="auto"/>
          <w:lang w:val="nl-NL" w:eastAsia="nl-NL"/>
        </w:rPr>
      </w:pPr>
      <w:r w:rsidRPr="00D67508">
        <w:rPr>
          <w:b w:val="0"/>
          <w:noProof w:val="0"/>
          <w:szCs w:val="20"/>
        </w:rPr>
        <w:fldChar w:fldCharType="begin"/>
      </w:r>
      <w:r w:rsidRPr="00D67508">
        <w:rPr>
          <w:b w:val="0"/>
          <w:noProof w:val="0"/>
          <w:szCs w:val="20"/>
        </w:rPr>
        <w:instrText xml:space="preserve"> TOC \o "1-3" \t "Annex,4,Appendix,5" </w:instrText>
      </w:r>
      <w:r w:rsidRPr="00D67508">
        <w:rPr>
          <w:b w:val="0"/>
          <w:noProof w:val="0"/>
          <w:szCs w:val="20"/>
        </w:rPr>
        <w:fldChar w:fldCharType="separate"/>
      </w:r>
      <w:r w:rsidRPr="007D2B18">
        <w:t>1.</w:t>
      </w:r>
      <w:r>
        <w:rPr>
          <w:b w:val="0"/>
          <w:color w:val="auto"/>
          <w:lang w:val="nl-NL" w:eastAsia="nl-NL"/>
        </w:rPr>
        <w:tab/>
      </w:r>
      <w:r>
        <w:t>INTRODUCTION</w:t>
      </w:r>
      <w:r>
        <w:tab/>
      </w:r>
      <w:r>
        <w:fldChar w:fldCharType="begin"/>
      </w:r>
      <w:r>
        <w:instrText xml:space="preserve"> PAGEREF _Toc492967065 \h </w:instrText>
      </w:r>
      <w:r>
        <w:fldChar w:fldCharType="separate"/>
      </w:r>
      <w:r>
        <w:t>4</w:t>
      </w:r>
      <w:r>
        <w:fldChar w:fldCharType="end"/>
      </w:r>
    </w:p>
    <w:p w:rsidR="00D14613" w:rsidRDefault="00D14613">
      <w:pPr>
        <w:pStyle w:val="TOC1"/>
        <w:rPr>
          <w:b w:val="0"/>
          <w:color w:val="auto"/>
          <w:lang w:val="nl-NL" w:eastAsia="nl-NL"/>
        </w:rPr>
      </w:pPr>
      <w:r w:rsidRPr="007D2B18">
        <w:t>2.</w:t>
      </w:r>
      <w:r>
        <w:rPr>
          <w:b w:val="0"/>
          <w:color w:val="auto"/>
          <w:lang w:val="nl-NL" w:eastAsia="nl-NL"/>
        </w:rPr>
        <w:tab/>
      </w:r>
      <w:r>
        <w:t>AIMS AND OBJECTIVES</w:t>
      </w:r>
      <w:r>
        <w:tab/>
      </w:r>
      <w:r>
        <w:fldChar w:fldCharType="begin"/>
      </w:r>
      <w:r>
        <w:instrText xml:space="preserve"> PAGEREF _Toc492967066 \h </w:instrText>
      </w:r>
      <w:r>
        <w:fldChar w:fldCharType="separate"/>
      </w:r>
      <w:r>
        <w:t>4</w:t>
      </w:r>
      <w:r>
        <w:fldChar w:fldCharType="end"/>
      </w:r>
    </w:p>
    <w:p w:rsidR="00D14613" w:rsidRPr="004A0B2E" w:rsidRDefault="00D14613">
      <w:pPr>
        <w:pStyle w:val="TOC1"/>
        <w:rPr>
          <w:b w:val="0"/>
          <w:color w:val="auto"/>
          <w:lang w:eastAsia="nl-NL"/>
        </w:rPr>
      </w:pPr>
      <w:r w:rsidRPr="007D2B18">
        <w:t>3.</w:t>
      </w:r>
      <w:r w:rsidRPr="004A0B2E">
        <w:rPr>
          <w:b w:val="0"/>
          <w:color w:val="auto"/>
          <w:lang w:eastAsia="nl-NL"/>
        </w:rPr>
        <w:tab/>
      </w:r>
      <w:r>
        <w:t>GROUND RULES</w:t>
      </w:r>
      <w:r>
        <w:tab/>
      </w:r>
      <w:r>
        <w:fldChar w:fldCharType="begin"/>
      </w:r>
      <w:r>
        <w:instrText xml:space="preserve"> PAGEREF _Toc492967067 \h </w:instrText>
      </w:r>
      <w:r>
        <w:fldChar w:fldCharType="separate"/>
      </w:r>
      <w:r>
        <w:t>4</w:t>
      </w:r>
      <w:r>
        <w:fldChar w:fldCharType="end"/>
      </w:r>
    </w:p>
    <w:p w:rsidR="00D14613" w:rsidRPr="004A0B2E" w:rsidRDefault="00D14613">
      <w:pPr>
        <w:pStyle w:val="TOC2"/>
        <w:rPr>
          <w:color w:val="auto"/>
          <w:lang w:eastAsia="nl-NL"/>
        </w:rPr>
      </w:pPr>
      <w:r w:rsidRPr="007D2B18">
        <w:t>3.1.</w:t>
      </w:r>
      <w:r w:rsidRPr="004A0B2E">
        <w:rPr>
          <w:color w:val="auto"/>
          <w:lang w:eastAsia="nl-NL"/>
        </w:rPr>
        <w:tab/>
      </w:r>
      <w:r>
        <w:t>Why use standard phraseology?</w:t>
      </w:r>
      <w:r>
        <w:tab/>
      </w:r>
      <w:r>
        <w:fldChar w:fldCharType="begin"/>
      </w:r>
      <w:r>
        <w:instrText xml:space="preserve"> PAGEREF _Toc492967068 \h </w:instrText>
      </w:r>
      <w:r>
        <w:fldChar w:fldCharType="separate"/>
      </w:r>
      <w:r>
        <w:t>4</w:t>
      </w:r>
      <w:r>
        <w:fldChar w:fldCharType="end"/>
      </w:r>
    </w:p>
    <w:p w:rsidR="00D14613" w:rsidRPr="004A0B2E" w:rsidRDefault="00D14613">
      <w:pPr>
        <w:pStyle w:val="TOC2"/>
        <w:rPr>
          <w:color w:val="auto"/>
          <w:lang w:eastAsia="nl-NL"/>
        </w:rPr>
      </w:pPr>
      <w:r w:rsidRPr="007D2B18">
        <w:t>3.2.</w:t>
      </w:r>
      <w:r w:rsidRPr="004A0B2E">
        <w:rPr>
          <w:color w:val="auto"/>
          <w:lang w:eastAsia="nl-NL"/>
        </w:rPr>
        <w:tab/>
      </w:r>
      <w:r>
        <w:t>Levels of English</w:t>
      </w:r>
      <w:r>
        <w:tab/>
      </w:r>
      <w:r>
        <w:fldChar w:fldCharType="begin"/>
      </w:r>
      <w:r>
        <w:instrText xml:space="preserve"> PAGEREF _Toc492967069 \h </w:instrText>
      </w:r>
      <w:r>
        <w:fldChar w:fldCharType="separate"/>
      </w:r>
      <w:r>
        <w:t>5</w:t>
      </w:r>
      <w:r>
        <w:fldChar w:fldCharType="end"/>
      </w:r>
    </w:p>
    <w:p w:rsidR="00D14613" w:rsidRPr="004A0B2E" w:rsidRDefault="00D14613">
      <w:pPr>
        <w:pStyle w:val="TOC2"/>
        <w:rPr>
          <w:color w:val="auto"/>
          <w:lang w:eastAsia="nl-NL"/>
        </w:rPr>
      </w:pPr>
      <w:r w:rsidRPr="007D2B18">
        <w:t>3.3.</w:t>
      </w:r>
      <w:r w:rsidRPr="004A0B2E">
        <w:rPr>
          <w:color w:val="auto"/>
          <w:lang w:eastAsia="nl-NL"/>
        </w:rPr>
        <w:tab/>
      </w:r>
      <w:r>
        <w:t>Minimum level</w:t>
      </w:r>
      <w:r>
        <w:tab/>
      </w:r>
      <w:r>
        <w:fldChar w:fldCharType="begin"/>
      </w:r>
      <w:r>
        <w:instrText xml:space="preserve"> PAGEREF _Toc492967070 \h </w:instrText>
      </w:r>
      <w:r>
        <w:fldChar w:fldCharType="separate"/>
      </w:r>
      <w:r>
        <w:t>5</w:t>
      </w:r>
      <w:r>
        <w:fldChar w:fldCharType="end"/>
      </w:r>
    </w:p>
    <w:p w:rsidR="00D14613" w:rsidRPr="004A0B2E" w:rsidRDefault="00D14613">
      <w:pPr>
        <w:pStyle w:val="TOC1"/>
        <w:rPr>
          <w:b w:val="0"/>
          <w:color w:val="auto"/>
          <w:lang w:eastAsia="nl-NL"/>
        </w:rPr>
      </w:pPr>
      <w:r w:rsidRPr="007D2B18">
        <w:t>4.</w:t>
      </w:r>
      <w:r w:rsidRPr="004A0B2E">
        <w:rPr>
          <w:b w:val="0"/>
          <w:color w:val="auto"/>
          <w:lang w:eastAsia="nl-NL"/>
        </w:rPr>
        <w:tab/>
      </w:r>
      <w:r w:rsidRPr="007D2B18">
        <w:t>COMPILING</w:t>
      </w:r>
      <w:r>
        <w:t xml:space="preserve"> A </w:t>
      </w:r>
      <w:r w:rsidRPr="007D2B18">
        <w:t>MESSAGE</w:t>
      </w:r>
      <w:r>
        <w:tab/>
      </w:r>
      <w:r>
        <w:fldChar w:fldCharType="begin"/>
      </w:r>
      <w:r>
        <w:instrText xml:space="preserve"> PAGEREF _Toc492967071 \h </w:instrText>
      </w:r>
      <w:r>
        <w:fldChar w:fldCharType="separate"/>
      </w:r>
      <w:r>
        <w:t>6</w:t>
      </w:r>
      <w:r>
        <w:fldChar w:fldCharType="end"/>
      </w:r>
    </w:p>
    <w:p w:rsidR="00D14613" w:rsidRPr="004A0B2E" w:rsidRDefault="00D14613">
      <w:pPr>
        <w:pStyle w:val="TOC2"/>
        <w:rPr>
          <w:color w:val="auto"/>
          <w:lang w:eastAsia="nl-NL"/>
        </w:rPr>
      </w:pPr>
      <w:r w:rsidRPr="007D2B18">
        <w:t>4.1.</w:t>
      </w:r>
      <w:r w:rsidRPr="004A0B2E">
        <w:rPr>
          <w:color w:val="auto"/>
          <w:lang w:eastAsia="nl-NL"/>
        </w:rPr>
        <w:tab/>
      </w:r>
      <w:r>
        <w:t>Message structure</w:t>
      </w:r>
      <w:r>
        <w:tab/>
      </w:r>
      <w:r>
        <w:fldChar w:fldCharType="begin"/>
      </w:r>
      <w:r>
        <w:instrText xml:space="preserve"> PAGEREF _Toc492967072 \h </w:instrText>
      </w:r>
      <w:r>
        <w:fldChar w:fldCharType="separate"/>
      </w:r>
      <w:r>
        <w:t>7</w:t>
      </w:r>
      <w:r>
        <w:fldChar w:fldCharType="end"/>
      </w:r>
    </w:p>
    <w:p w:rsidR="00D14613" w:rsidRPr="004A0B2E" w:rsidRDefault="00D14613">
      <w:pPr>
        <w:pStyle w:val="TOC2"/>
        <w:rPr>
          <w:color w:val="auto"/>
          <w:lang w:eastAsia="nl-NL"/>
        </w:rPr>
      </w:pPr>
      <w:r w:rsidRPr="007D2B18">
        <w:t>4.2.</w:t>
      </w:r>
      <w:r w:rsidRPr="004A0B2E">
        <w:rPr>
          <w:color w:val="auto"/>
          <w:lang w:eastAsia="nl-NL"/>
        </w:rPr>
        <w:tab/>
      </w:r>
      <w:r>
        <w:t>Basic words</w:t>
      </w:r>
      <w:r>
        <w:tab/>
      </w:r>
      <w:r>
        <w:fldChar w:fldCharType="begin"/>
      </w:r>
      <w:r>
        <w:instrText xml:space="preserve"> PAGEREF _Toc492967073 \h </w:instrText>
      </w:r>
      <w:r>
        <w:fldChar w:fldCharType="separate"/>
      </w:r>
      <w:r>
        <w:t>7</w:t>
      </w:r>
      <w:r>
        <w:fldChar w:fldCharType="end"/>
      </w:r>
    </w:p>
    <w:p w:rsidR="00D14613" w:rsidRPr="004A0B2E" w:rsidRDefault="00D14613">
      <w:pPr>
        <w:pStyle w:val="TOC2"/>
        <w:rPr>
          <w:color w:val="auto"/>
          <w:lang w:eastAsia="nl-NL"/>
        </w:rPr>
      </w:pPr>
      <w:r w:rsidRPr="007D2B18">
        <w:t>4.3.</w:t>
      </w:r>
      <w:r w:rsidRPr="004A0B2E">
        <w:rPr>
          <w:color w:val="auto"/>
          <w:lang w:eastAsia="nl-NL"/>
        </w:rPr>
        <w:tab/>
      </w:r>
      <w:r>
        <w:t>Use of message markers</w:t>
      </w:r>
      <w:r>
        <w:tab/>
      </w:r>
      <w:r>
        <w:fldChar w:fldCharType="begin"/>
      </w:r>
      <w:r>
        <w:instrText xml:space="preserve"> PAGEREF _Toc492967074 \h </w:instrText>
      </w:r>
      <w:r>
        <w:fldChar w:fldCharType="separate"/>
      </w:r>
      <w:r>
        <w:t>7</w:t>
      </w:r>
      <w:r>
        <w:fldChar w:fldCharType="end"/>
      </w:r>
    </w:p>
    <w:p w:rsidR="00D14613" w:rsidRPr="004A0B2E" w:rsidRDefault="00D14613">
      <w:pPr>
        <w:pStyle w:val="TOC2"/>
        <w:rPr>
          <w:color w:val="auto"/>
          <w:lang w:eastAsia="nl-NL"/>
        </w:rPr>
      </w:pPr>
      <w:r w:rsidRPr="007D2B18">
        <w:t>4.4.</w:t>
      </w:r>
      <w:r w:rsidRPr="004A0B2E">
        <w:rPr>
          <w:color w:val="auto"/>
          <w:lang w:eastAsia="nl-NL"/>
        </w:rPr>
        <w:tab/>
      </w:r>
      <w:r>
        <w:t>Result oriented messages markers</w:t>
      </w:r>
      <w:r>
        <w:tab/>
      </w:r>
      <w:r>
        <w:fldChar w:fldCharType="begin"/>
      </w:r>
      <w:r>
        <w:instrText xml:space="preserve"> PAGEREF _Toc492967075 \h </w:instrText>
      </w:r>
      <w:r>
        <w:fldChar w:fldCharType="separate"/>
      </w:r>
      <w:r>
        <w:t>7</w:t>
      </w:r>
      <w:r>
        <w:fldChar w:fldCharType="end"/>
      </w:r>
    </w:p>
    <w:p w:rsidR="00D14613" w:rsidRPr="004A0B2E" w:rsidRDefault="00D14613">
      <w:pPr>
        <w:pStyle w:val="TOC2"/>
        <w:rPr>
          <w:color w:val="auto"/>
          <w:lang w:eastAsia="nl-NL"/>
        </w:rPr>
      </w:pPr>
      <w:r w:rsidRPr="007D2B18">
        <w:t>4.5.</w:t>
      </w:r>
      <w:r w:rsidRPr="004A0B2E">
        <w:rPr>
          <w:color w:val="auto"/>
          <w:lang w:eastAsia="nl-NL"/>
        </w:rPr>
        <w:tab/>
      </w:r>
      <w:r>
        <w:t>Read back message</w:t>
      </w:r>
      <w:r>
        <w:tab/>
      </w:r>
      <w:r>
        <w:fldChar w:fldCharType="begin"/>
      </w:r>
      <w:r>
        <w:instrText xml:space="preserve"> PAGEREF _Toc492967076 \h </w:instrText>
      </w:r>
      <w:r>
        <w:fldChar w:fldCharType="separate"/>
      </w:r>
      <w:r>
        <w:t>8</w:t>
      </w:r>
      <w:r>
        <w:fldChar w:fldCharType="end"/>
      </w:r>
    </w:p>
    <w:p w:rsidR="00D14613" w:rsidRPr="004A0B2E" w:rsidRDefault="00D14613">
      <w:pPr>
        <w:pStyle w:val="TOC1"/>
        <w:rPr>
          <w:b w:val="0"/>
          <w:color w:val="auto"/>
          <w:lang w:eastAsia="nl-NL"/>
        </w:rPr>
      </w:pPr>
      <w:r w:rsidRPr="007D2B18">
        <w:t>5.</w:t>
      </w:r>
      <w:r w:rsidRPr="004A0B2E">
        <w:rPr>
          <w:b w:val="0"/>
          <w:color w:val="auto"/>
          <w:lang w:eastAsia="nl-NL"/>
        </w:rPr>
        <w:tab/>
      </w:r>
      <w:r w:rsidRPr="007D2B18">
        <w:t>DELIVERING A MESSAGE</w:t>
      </w:r>
      <w:r>
        <w:tab/>
      </w:r>
      <w:r>
        <w:fldChar w:fldCharType="begin"/>
      </w:r>
      <w:r>
        <w:instrText xml:space="preserve"> PAGEREF _Toc492967077 \h </w:instrText>
      </w:r>
      <w:r>
        <w:fldChar w:fldCharType="separate"/>
      </w:r>
      <w:r>
        <w:t>8</w:t>
      </w:r>
      <w:r>
        <w:fldChar w:fldCharType="end"/>
      </w:r>
    </w:p>
    <w:p w:rsidR="00D14613" w:rsidRPr="004A0B2E" w:rsidRDefault="00D14613">
      <w:pPr>
        <w:pStyle w:val="TOC2"/>
        <w:rPr>
          <w:color w:val="auto"/>
          <w:lang w:eastAsia="nl-NL"/>
        </w:rPr>
      </w:pPr>
      <w:r w:rsidRPr="007D2B18">
        <w:t>5.1.</w:t>
      </w:r>
      <w:r w:rsidRPr="004A0B2E">
        <w:rPr>
          <w:color w:val="auto"/>
          <w:lang w:eastAsia="nl-NL"/>
        </w:rPr>
        <w:tab/>
      </w:r>
      <w:r>
        <w:t>Preparation</w:t>
      </w:r>
      <w:r>
        <w:tab/>
      </w:r>
      <w:r>
        <w:fldChar w:fldCharType="begin"/>
      </w:r>
      <w:r>
        <w:instrText xml:space="preserve"> PAGEREF _Toc492967078 \h </w:instrText>
      </w:r>
      <w:r>
        <w:fldChar w:fldCharType="separate"/>
      </w:r>
      <w:r>
        <w:t>8</w:t>
      </w:r>
      <w:r>
        <w:fldChar w:fldCharType="end"/>
      </w:r>
    </w:p>
    <w:p w:rsidR="00D14613" w:rsidRPr="004A0B2E" w:rsidRDefault="00D14613">
      <w:pPr>
        <w:pStyle w:val="TOC2"/>
        <w:rPr>
          <w:color w:val="auto"/>
          <w:lang w:eastAsia="nl-NL"/>
        </w:rPr>
      </w:pPr>
      <w:r w:rsidRPr="007D2B18">
        <w:t>5.2.</w:t>
      </w:r>
      <w:r w:rsidRPr="004A0B2E">
        <w:rPr>
          <w:color w:val="auto"/>
          <w:lang w:eastAsia="nl-NL"/>
        </w:rPr>
        <w:tab/>
      </w:r>
      <w:r>
        <w:t>Speech Rate</w:t>
      </w:r>
      <w:r>
        <w:tab/>
      </w:r>
      <w:r>
        <w:fldChar w:fldCharType="begin"/>
      </w:r>
      <w:r>
        <w:instrText xml:space="preserve"> PAGEREF _Toc492967079 \h </w:instrText>
      </w:r>
      <w:r>
        <w:fldChar w:fldCharType="separate"/>
      </w:r>
      <w:r>
        <w:t>8</w:t>
      </w:r>
      <w:r>
        <w:fldChar w:fldCharType="end"/>
      </w:r>
    </w:p>
    <w:p w:rsidR="00D14613" w:rsidRPr="004A0B2E" w:rsidRDefault="00D14613">
      <w:pPr>
        <w:pStyle w:val="TOC2"/>
        <w:rPr>
          <w:color w:val="auto"/>
          <w:lang w:eastAsia="nl-NL"/>
        </w:rPr>
      </w:pPr>
      <w:r w:rsidRPr="007D2B18">
        <w:t>5.3.</w:t>
      </w:r>
      <w:r w:rsidRPr="004A0B2E">
        <w:rPr>
          <w:color w:val="auto"/>
          <w:lang w:eastAsia="nl-NL"/>
        </w:rPr>
        <w:tab/>
      </w:r>
      <w:r>
        <w:t>VOICE VOLUME</w:t>
      </w:r>
      <w:r>
        <w:tab/>
      </w:r>
      <w:r>
        <w:fldChar w:fldCharType="begin"/>
      </w:r>
      <w:r>
        <w:instrText xml:space="preserve"> PAGEREF _Toc492967080 \h </w:instrText>
      </w:r>
      <w:r>
        <w:fldChar w:fldCharType="separate"/>
      </w:r>
      <w:r>
        <w:t>8</w:t>
      </w:r>
      <w:r>
        <w:fldChar w:fldCharType="end"/>
      </w:r>
    </w:p>
    <w:p w:rsidR="00D14613" w:rsidRPr="004A0B2E" w:rsidRDefault="00D14613">
      <w:pPr>
        <w:pStyle w:val="TOC2"/>
        <w:rPr>
          <w:color w:val="auto"/>
          <w:lang w:eastAsia="nl-NL"/>
        </w:rPr>
      </w:pPr>
      <w:r w:rsidRPr="007D2B18">
        <w:t>5.4.</w:t>
      </w:r>
      <w:r w:rsidRPr="004A0B2E">
        <w:rPr>
          <w:color w:val="auto"/>
          <w:lang w:eastAsia="nl-NL"/>
        </w:rPr>
        <w:tab/>
      </w:r>
      <w:r>
        <w:t>Words grouping and pausing</w:t>
      </w:r>
      <w:r>
        <w:tab/>
      </w:r>
      <w:r>
        <w:fldChar w:fldCharType="begin"/>
      </w:r>
      <w:r>
        <w:instrText xml:space="preserve"> PAGEREF _Toc492967081 \h </w:instrText>
      </w:r>
      <w:r>
        <w:fldChar w:fldCharType="separate"/>
      </w:r>
      <w:r>
        <w:t>9</w:t>
      </w:r>
      <w:r>
        <w:fldChar w:fldCharType="end"/>
      </w:r>
    </w:p>
    <w:p w:rsidR="00D14613" w:rsidRPr="004A0B2E" w:rsidRDefault="00D14613">
      <w:pPr>
        <w:pStyle w:val="TOC2"/>
        <w:rPr>
          <w:color w:val="auto"/>
          <w:lang w:eastAsia="nl-NL"/>
        </w:rPr>
      </w:pPr>
      <w:r w:rsidRPr="007D2B18">
        <w:t>5.5.</w:t>
      </w:r>
      <w:r w:rsidRPr="004A0B2E">
        <w:rPr>
          <w:color w:val="auto"/>
          <w:lang w:eastAsia="nl-NL"/>
        </w:rPr>
        <w:tab/>
      </w:r>
      <w:r>
        <w:t>Abbreviations</w:t>
      </w:r>
      <w:r>
        <w:tab/>
      </w:r>
      <w:r>
        <w:fldChar w:fldCharType="begin"/>
      </w:r>
      <w:r>
        <w:instrText xml:space="preserve"> PAGEREF _Toc492967082 \h </w:instrText>
      </w:r>
      <w:r>
        <w:fldChar w:fldCharType="separate"/>
      </w:r>
      <w:r>
        <w:t>9</w:t>
      </w:r>
      <w:r>
        <w:fldChar w:fldCharType="end"/>
      </w:r>
    </w:p>
    <w:p w:rsidR="00D14613" w:rsidRPr="004A0B2E" w:rsidRDefault="00D14613">
      <w:pPr>
        <w:pStyle w:val="TOC2"/>
        <w:rPr>
          <w:color w:val="auto"/>
          <w:lang w:eastAsia="nl-NL"/>
        </w:rPr>
      </w:pPr>
      <w:r w:rsidRPr="007D2B18">
        <w:t>5.6.</w:t>
      </w:r>
      <w:r w:rsidRPr="004A0B2E">
        <w:rPr>
          <w:color w:val="auto"/>
          <w:lang w:eastAsia="nl-NL"/>
        </w:rPr>
        <w:tab/>
      </w:r>
      <w:r>
        <w:t>Repetition</w:t>
      </w:r>
      <w:r>
        <w:tab/>
      </w:r>
      <w:r>
        <w:fldChar w:fldCharType="begin"/>
      </w:r>
      <w:r>
        <w:instrText xml:space="preserve"> PAGEREF _Toc492967083 \h </w:instrText>
      </w:r>
      <w:r>
        <w:fldChar w:fldCharType="separate"/>
      </w:r>
      <w:r>
        <w:t>9</w:t>
      </w:r>
      <w:r>
        <w:fldChar w:fldCharType="end"/>
      </w:r>
    </w:p>
    <w:p w:rsidR="00D14613" w:rsidRPr="004A0B2E" w:rsidRDefault="00D14613">
      <w:pPr>
        <w:pStyle w:val="TOC1"/>
        <w:rPr>
          <w:b w:val="0"/>
          <w:color w:val="auto"/>
          <w:lang w:eastAsia="nl-NL"/>
        </w:rPr>
      </w:pPr>
      <w:r w:rsidRPr="007D2B18">
        <w:t>6.</w:t>
      </w:r>
      <w:r w:rsidRPr="004A0B2E">
        <w:rPr>
          <w:b w:val="0"/>
          <w:color w:val="auto"/>
          <w:lang w:eastAsia="nl-NL"/>
        </w:rPr>
        <w:tab/>
      </w:r>
      <w:r w:rsidRPr="007D2B18">
        <w:t>HOW TO INTERPRET A MESSAGE</w:t>
      </w:r>
      <w:r>
        <w:tab/>
      </w:r>
      <w:r>
        <w:fldChar w:fldCharType="begin"/>
      </w:r>
      <w:r>
        <w:instrText xml:space="preserve"> PAGEREF _Toc492967084 \h </w:instrText>
      </w:r>
      <w:r>
        <w:fldChar w:fldCharType="separate"/>
      </w:r>
      <w:r>
        <w:t>10</w:t>
      </w:r>
      <w:r>
        <w:fldChar w:fldCharType="end"/>
      </w:r>
    </w:p>
    <w:p w:rsidR="00D14613" w:rsidRPr="004A0B2E" w:rsidRDefault="00D14613">
      <w:pPr>
        <w:pStyle w:val="TOC2"/>
        <w:rPr>
          <w:color w:val="auto"/>
          <w:lang w:eastAsia="nl-NL"/>
        </w:rPr>
      </w:pPr>
      <w:r w:rsidRPr="007D2B18">
        <w:t>6.1.</w:t>
      </w:r>
      <w:r w:rsidRPr="004A0B2E">
        <w:rPr>
          <w:color w:val="auto"/>
          <w:lang w:eastAsia="nl-NL"/>
        </w:rPr>
        <w:tab/>
      </w:r>
      <w:r>
        <w:t>Influence of internal and external factors in receiving messages</w:t>
      </w:r>
      <w:r>
        <w:tab/>
      </w:r>
      <w:r>
        <w:fldChar w:fldCharType="begin"/>
      </w:r>
      <w:r>
        <w:instrText xml:space="preserve"> PAGEREF _Toc492967085 \h </w:instrText>
      </w:r>
      <w:r>
        <w:fldChar w:fldCharType="separate"/>
      </w:r>
      <w:r>
        <w:t>10</w:t>
      </w:r>
      <w:r>
        <w:fldChar w:fldCharType="end"/>
      </w:r>
    </w:p>
    <w:p w:rsidR="00D14613" w:rsidRPr="004A0B2E" w:rsidRDefault="00D14613">
      <w:pPr>
        <w:pStyle w:val="TOC3"/>
        <w:tabs>
          <w:tab w:val="left" w:pos="1134"/>
          <w:tab w:val="right" w:leader="dot" w:pos="10195"/>
        </w:tabs>
        <w:rPr>
          <w:noProof/>
          <w:sz w:val="22"/>
          <w:lang w:eastAsia="nl-NL"/>
        </w:rPr>
      </w:pPr>
      <w:r w:rsidRPr="007D2B18">
        <w:rPr>
          <w:noProof/>
        </w:rPr>
        <w:t>6.1.1.</w:t>
      </w:r>
      <w:r w:rsidRPr="004A0B2E">
        <w:rPr>
          <w:noProof/>
          <w:sz w:val="22"/>
          <w:lang w:eastAsia="nl-NL"/>
        </w:rPr>
        <w:tab/>
      </w:r>
      <w:r>
        <w:rPr>
          <w:noProof/>
        </w:rPr>
        <w:t>Mental preparedness</w:t>
      </w:r>
      <w:r>
        <w:rPr>
          <w:noProof/>
        </w:rPr>
        <w:tab/>
      </w:r>
      <w:r>
        <w:rPr>
          <w:noProof/>
        </w:rPr>
        <w:fldChar w:fldCharType="begin"/>
      </w:r>
      <w:r>
        <w:rPr>
          <w:noProof/>
        </w:rPr>
        <w:instrText xml:space="preserve"> PAGEREF _Toc492967086 \h </w:instrText>
      </w:r>
      <w:r>
        <w:rPr>
          <w:noProof/>
        </w:rPr>
      </w:r>
      <w:r>
        <w:rPr>
          <w:noProof/>
        </w:rPr>
        <w:fldChar w:fldCharType="separate"/>
      </w:r>
      <w:r>
        <w:rPr>
          <w:noProof/>
        </w:rPr>
        <w:t>10</w:t>
      </w:r>
      <w:r>
        <w:rPr>
          <w:noProof/>
        </w:rPr>
        <w:fldChar w:fldCharType="end"/>
      </w:r>
    </w:p>
    <w:p w:rsidR="00D14613" w:rsidRPr="004A0B2E" w:rsidRDefault="00D14613">
      <w:pPr>
        <w:pStyle w:val="TOC3"/>
        <w:tabs>
          <w:tab w:val="left" w:pos="1134"/>
          <w:tab w:val="right" w:leader="dot" w:pos="10195"/>
        </w:tabs>
        <w:rPr>
          <w:noProof/>
          <w:sz w:val="22"/>
          <w:lang w:eastAsia="nl-NL"/>
        </w:rPr>
      </w:pPr>
      <w:r w:rsidRPr="007D2B18">
        <w:rPr>
          <w:noProof/>
        </w:rPr>
        <w:t>6.1.2.</w:t>
      </w:r>
      <w:r w:rsidRPr="004A0B2E">
        <w:rPr>
          <w:noProof/>
          <w:sz w:val="22"/>
          <w:lang w:eastAsia="nl-NL"/>
        </w:rPr>
        <w:tab/>
      </w:r>
      <w:r>
        <w:rPr>
          <w:noProof/>
        </w:rPr>
        <w:t>distractions</w:t>
      </w:r>
      <w:r>
        <w:rPr>
          <w:noProof/>
        </w:rPr>
        <w:tab/>
      </w:r>
      <w:r>
        <w:rPr>
          <w:noProof/>
        </w:rPr>
        <w:fldChar w:fldCharType="begin"/>
      </w:r>
      <w:r>
        <w:rPr>
          <w:noProof/>
        </w:rPr>
        <w:instrText xml:space="preserve"> PAGEREF _Toc492967087 \h </w:instrText>
      </w:r>
      <w:r>
        <w:rPr>
          <w:noProof/>
        </w:rPr>
      </w:r>
      <w:r>
        <w:rPr>
          <w:noProof/>
        </w:rPr>
        <w:fldChar w:fldCharType="separate"/>
      </w:r>
      <w:r>
        <w:rPr>
          <w:noProof/>
        </w:rPr>
        <w:t>10</w:t>
      </w:r>
      <w:r>
        <w:rPr>
          <w:noProof/>
        </w:rPr>
        <w:fldChar w:fldCharType="end"/>
      </w:r>
    </w:p>
    <w:p w:rsidR="00D14613" w:rsidRPr="004A0B2E" w:rsidRDefault="00D14613">
      <w:pPr>
        <w:pStyle w:val="TOC1"/>
        <w:rPr>
          <w:b w:val="0"/>
          <w:color w:val="auto"/>
          <w:lang w:eastAsia="nl-NL"/>
        </w:rPr>
      </w:pPr>
      <w:r w:rsidRPr="007D2B18">
        <w:t>7.</w:t>
      </w:r>
      <w:r w:rsidRPr="004A0B2E">
        <w:rPr>
          <w:b w:val="0"/>
          <w:color w:val="auto"/>
          <w:lang w:eastAsia="nl-NL"/>
        </w:rPr>
        <w:tab/>
      </w:r>
      <w:r>
        <w:t>DEFINITIONS</w:t>
      </w:r>
      <w:r>
        <w:tab/>
      </w:r>
      <w:r>
        <w:fldChar w:fldCharType="begin"/>
      </w:r>
      <w:r>
        <w:instrText xml:space="preserve"> PAGEREF _Toc492967088 \h </w:instrText>
      </w:r>
      <w:r>
        <w:fldChar w:fldCharType="separate"/>
      </w:r>
      <w:r>
        <w:t>11</w:t>
      </w:r>
      <w:r>
        <w:fldChar w:fldCharType="end"/>
      </w:r>
    </w:p>
    <w:p w:rsidR="00D14613" w:rsidRPr="004A0B2E" w:rsidRDefault="00D14613">
      <w:pPr>
        <w:pStyle w:val="TOC1"/>
        <w:rPr>
          <w:b w:val="0"/>
          <w:color w:val="auto"/>
          <w:lang w:eastAsia="nl-NL"/>
        </w:rPr>
      </w:pPr>
      <w:r w:rsidRPr="007D2B18">
        <w:t>8.</w:t>
      </w:r>
      <w:r w:rsidRPr="004A0B2E">
        <w:rPr>
          <w:b w:val="0"/>
          <w:color w:val="auto"/>
          <w:lang w:eastAsia="nl-NL"/>
        </w:rPr>
        <w:tab/>
      </w:r>
      <w:r>
        <w:t>ACRONYMS</w:t>
      </w:r>
      <w:bookmarkStart w:id="1" w:name="_GoBack"/>
      <w:bookmarkEnd w:id="1"/>
      <w:r>
        <w:tab/>
      </w:r>
      <w:r>
        <w:fldChar w:fldCharType="begin"/>
      </w:r>
      <w:r>
        <w:instrText xml:space="preserve"> PAGEREF _Toc492967089 \h </w:instrText>
      </w:r>
      <w:r>
        <w:fldChar w:fldCharType="separate"/>
      </w:r>
      <w:r>
        <w:t>11</w:t>
      </w:r>
      <w:r>
        <w:fldChar w:fldCharType="end"/>
      </w:r>
    </w:p>
    <w:p w:rsidR="00D14613" w:rsidRPr="004A0B2E" w:rsidRDefault="00D14613">
      <w:pPr>
        <w:pStyle w:val="TOC1"/>
        <w:rPr>
          <w:b w:val="0"/>
          <w:color w:val="auto"/>
          <w:lang w:eastAsia="nl-NL"/>
        </w:rPr>
      </w:pPr>
      <w:r w:rsidRPr="007D2B18">
        <w:t>9.</w:t>
      </w:r>
      <w:r w:rsidRPr="004A0B2E">
        <w:rPr>
          <w:b w:val="0"/>
          <w:color w:val="auto"/>
          <w:lang w:eastAsia="nl-NL"/>
        </w:rPr>
        <w:tab/>
      </w:r>
      <w:r>
        <w:t>References</w:t>
      </w:r>
      <w:r>
        <w:tab/>
      </w:r>
      <w:r>
        <w:fldChar w:fldCharType="begin"/>
      </w:r>
      <w:r>
        <w:instrText xml:space="preserve"> PAGEREF _Toc492967090 \h </w:instrText>
      </w:r>
      <w:r>
        <w:fldChar w:fldCharType="separate"/>
      </w:r>
      <w:r>
        <w:t>11</w:t>
      </w:r>
      <w:r>
        <w:fldChar w:fldCharType="end"/>
      </w:r>
    </w:p>
    <w:p w:rsidR="00D14613" w:rsidRPr="004A0B2E" w:rsidRDefault="00D14613">
      <w:pPr>
        <w:pStyle w:val="TOC1"/>
        <w:rPr>
          <w:b w:val="0"/>
          <w:color w:val="auto"/>
          <w:lang w:eastAsia="nl-NL"/>
        </w:rPr>
      </w:pPr>
      <w:r w:rsidRPr="007D2B18">
        <w:t>10.</w:t>
      </w:r>
      <w:r w:rsidRPr="004A0B2E">
        <w:rPr>
          <w:b w:val="0"/>
          <w:color w:val="auto"/>
          <w:lang w:eastAsia="nl-NL"/>
        </w:rPr>
        <w:tab/>
      </w:r>
      <w:r>
        <w:t>Annex A. Level of English</w:t>
      </w:r>
      <w:r>
        <w:tab/>
      </w:r>
      <w:r>
        <w:fldChar w:fldCharType="begin"/>
      </w:r>
      <w:r>
        <w:instrText xml:space="preserve"> PAGEREF _Toc492967091 \h </w:instrText>
      </w:r>
      <w:r>
        <w:fldChar w:fldCharType="separate"/>
      </w:r>
      <w:r>
        <w:t>12</w:t>
      </w:r>
      <w:r>
        <w:fldChar w:fldCharType="end"/>
      </w:r>
    </w:p>
    <w:p w:rsidR="00D14613" w:rsidRPr="004A0B2E" w:rsidRDefault="00D14613">
      <w:pPr>
        <w:pStyle w:val="TOC1"/>
        <w:rPr>
          <w:b w:val="0"/>
          <w:color w:val="auto"/>
          <w:lang w:eastAsia="nl-NL"/>
        </w:rPr>
      </w:pPr>
      <w:r w:rsidRPr="007D2B18">
        <w:t>11.</w:t>
      </w:r>
      <w:r w:rsidRPr="004A0B2E">
        <w:rPr>
          <w:b w:val="0"/>
          <w:color w:val="auto"/>
          <w:lang w:eastAsia="nl-NL"/>
        </w:rPr>
        <w:tab/>
      </w:r>
      <w:r>
        <w:t>Annex B. Spelling of letters and numbers</w:t>
      </w:r>
      <w:r>
        <w:tab/>
      </w:r>
      <w:r>
        <w:fldChar w:fldCharType="begin"/>
      </w:r>
      <w:r>
        <w:instrText xml:space="preserve"> PAGEREF _Toc492967092 \h </w:instrText>
      </w:r>
      <w:r>
        <w:fldChar w:fldCharType="separate"/>
      </w:r>
      <w:r>
        <w:t>13</w:t>
      </w:r>
      <w:r>
        <w:fldChar w:fldCharType="end"/>
      </w:r>
    </w:p>
    <w:p w:rsidR="00D14613" w:rsidRPr="004A0B2E" w:rsidRDefault="00D14613">
      <w:pPr>
        <w:pStyle w:val="TOC1"/>
        <w:rPr>
          <w:b w:val="0"/>
          <w:color w:val="auto"/>
          <w:lang w:eastAsia="nl-NL"/>
        </w:rPr>
      </w:pPr>
      <w:r w:rsidRPr="007D2B18">
        <w:t>12.</w:t>
      </w:r>
      <w:r w:rsidRPr="004A0B2E">
        <w:rPr>
          <w:b w:val="0"/>
          <w:color w:val="auto"/>
          <w:lang w:eastAsia="nl-NL"/>
        </w:rPr>
        <w:tab/>
      </w:r>
      <w:r>
        <w:t>ANNEX C. Basic words</w:t>
      </w:r>
      <w:r>
        <w:tab/>
      </w:r>
      <w:r>
        <w:fldChar w:fldCharType="begin"/>
      </w:r>
      <w:r>
        <w:instrText xml:space="preserve"> PAGEREF _Toc492967093 \h </w:instrText>
      </w:r>
      <w:r>
        <w:fldChar w:fldCharType="separate"/>
      </w:r>
      <w:r>
        <w:t>14</w:t>
      </w:r>
      <w:r>
        <w:fldChar w:fldCharType="end"/>
      </w:r>
    </w:p>
    <w:p w:rsidR="00D14613" w:rsidRPr="004A0B2E" w:rsidRDefault="00D14613">
      <w:pPr>
        <w:pStyle w:val="TOC1"/>
        <w:rPr>
          <w:b w:val="0"/>
          <w:color w:val="auto"/>
          <w:lang w:eastAsia="nl-NL"/>
        </w:rPr>
      </w:pPr>
      <w:r w:rsidRPr="007D2B18">
        <w:t>13.</w:t>
      </w:r>
      <w:r w:rsidRPr="004A0B2E">
        <w:rPr>
          <w:b w:val="0"/>
          <w:color w:val="auto"/>
          <w:lang w:eastAsia="nl-NL"/>
        </w:rPr>
        <w:tab/>
      </w:r>
      <w:r>
        <w:t>ANNEX D. Standard sentences</w:t>
      </w:r>
      <w:r>
        <w:tab/>
      </w:r>
      <w:r>
        <w:fldChar w:fldCharType="begin"/>
      </w:r>
      <w:r>
        <w:instrText xml:space="preserve"> PAGEREF _Toc492967094 \h </w:instrText>
      </w:r>
      <w:r>
        <w:fldChar w:fldCharType="separate"/>
      </w:r>
      <w:r>
        <w:t>15</w:t>
      </w:r>
      <w:r>
        <w:fldChar w:fldCharType="end"/>
      </w:r>
    </w:p>
    <w:p w:rsidR="00D14613" w:rsidRDefault="00D14613" w:rsidP="00BA5754">
      <w:r w:rsidRPr="00D67508">
        <w:rPr>
          <w:b/>
          <w:szCs w:val="20"/>
        </w:rPr>
        <w:fldChar w:fldCharType="end"/>
      </w:r>
    </w:p>
    <w:p w:rsidR="00D14613" w:rsidRPr="00294A78" w:rsidRDefault="00D14613" w:rsidP="00BA5754"/>
    <w:p w:rsidR="00D14613" w:rsidRPr="00BD1DBF" w:rsidRDefault="00D14613" w:rsidP="00C9558A">
      <w:pPr>
        <w:pStyle w:val="ListofFigures"/>
        <w:rPr>
          <w:lang w:val="en-US"/>
        </w:rPr>
      </w:pPr>
      <w:r w:rsidRPr="00BD1DBF">
        <w:rPr>
          <w:lang w:val="en-US"/>
        </w:rPr>
        <w:t>List of Tables</w:t>
      </w:r>
    </w:p>
    <w:p w:rsidR="00D14613" w:rsidRPr="00341443" w:rsidRDefault="00D14613" w:rsidP="00BA5754">
      <w:pPr>
        <w:rPr>
          <w:lang w:val="nl-NL"/>
        </w:rPr>
      </w:pPr>
      <w:r w:rsidRPr="00341443">
        <w:rPr>
          <w:lang w:val="nl-NL"/>
        </w:rPr>
        <w:fldChar w:fldCharType="begin"/>
      </w:r>
      <w:r w:rsidRPr="00341443">
        <w:rPr>
          <w:lang w:val="nl-NL"/>
        </w:rPr>
        <w:instrText xml:space="preserve"> TOC \t "Table caption" \c </w:instrText>
      </w:r>
      <w:r w:rsidRPr="00341443">
        <w:rPr>
          <w:lang w:val="nl-NL"/>
        </w:rPr>
        <w:fldChar w:fldCharType="separate"/>
      </w:r>
      <w:r>
        <w:rPr>
          <w:b/>
          <w:bCs/>
          <w:noProof/>
          <w:lang w:val="nl-NL"/>
        </w:rPr>
        <w:t>Geen gegevens voor lijst met afbeeldingen gevonden.</w:t>
      </w:r>
      <w:r w:rsidRPr="00341443">
        <w:rPr>
          <w:lang w:val="nl-NL"/>
        </w:rPr>
        <w:fldChar w:fldCharType="end"/>
      </w:r>
    </w:p>
    <w:p w:rsidR="00D14613" w:rsidRPr="004A6B52" w:rsidRDefault="00D14613" w:rsidP="00C9558A">
      <w:pPr>
        <w:pStyle w:val="ListofFigures"/>
        <w:rPr>
          <w:lang w:val="nl-NL"/>
        </w:rPr>
      </w:pPr>
      <w:r w:rsidRPr="004A6B52">
        <w:rPr>
          <w:lang w:val="nl-NL"/>
        </w:rPr>
        <w:t>List of Figures</w:t>
      </w:r>
    </w:p>
    <w:p w:rsidR="00D14613" w:rsidRPr="00341443" w:rsidRDefault="00D14613" w:rsidP="00BA5754">
      <w:pPr>
        <w:rPr>
          <w:lang w:val="nl-NL"/>
        </w:rPr>
      </w:pPr>
      <w:r w:rsidRPr="00341443">
        <w:rPr>
          <w:lang w:val="nl-NL"/>
        </w:rPr>
        <w:fldChar w:fldCharType="begin"/>
      </w:r>
      <w:r w:rsidRPr="00341443">
        <w:rPr>
          <w:lang w:val="nl-NL"/>
        </w:rPr>
        <w:instrText xml:space="preserve"> TOC \t "Figure caption" \c </w:instrText>
      </w:r>
      <w:r w:rsidRPr="00341443">
        <w:rPr>
          <w:lang w:val="nl-NL"/>
        </w:rPr>
        <w:fldChar w:fldCharType="separate"/>
      </w:r>
      <w:r>
        <w:rPr>
          <w:b/>
          <w:bCs/>
          <w:noProof/>
          <w:lang w:val="nl-NL"/>
        </w:rPr>
        <w:t>Geen gegevens voor lijst met afbeeldingen gevonden.</w:t>
      </w:r>
      <w:r w:rsidRPr="00341443">
        <w:rPr>
          <w:lang w:val="nl-NL"/>
        </w:rPr>
        <w:fldChar w:fldCharType="end"/>
      </w:r>
    </w:p>
    <w:p w:rsidR="00D14613" w:rsidRPr="004A6B52" w:rsidRDefault="00D14613" w:rsidP="00C9558A">
      <w:pPr>
        <w:pStyle w:val="ListofFigures"/>
        <w:rPr>
          <w:lang w:val="nl-NL"/>
        </w:rPr>
      </w:pPr>
      <w:r w:rsidRPr="004A6B52">
        <w:rPr>
          <w:lang w:val="nl-NL"/>
        </w:rPr>
        <w:t>List of Equations</w:t>
      </w:r>
    </w:p>
    <w:p w:rsidR="00D14613" w:rsidRPr="006D2BD7" w:rsidRDefault="00D14613" w:rsidP="00603747">
      <w:pPr>
        <w:pStyle w:val="TableofFigures"/>
        <w:rPr>
          <w:lang w:val="nl-NL"/>
        </w:rPr>
      </w:pPr>
      <w:r w:rsidRPr="00341443">
        <w:rPr>
          <w:lang w:val="nl-NL"/>
        </w:rPr>
        <w:fldChar w:fldCharType="begin"/>
      </w:r>
      <w:r w:rsidRPr="00341443">
        <w:rPr>
          <w:lang w:val="nl-NL"/>
        </w:rPr>
        <w:instrText xml:space="preserve"> TOC \t "equation" \c "Equation" </w:instrText>
      </w:r>
      <w:r w:rsidRPr="00341443">
        <w:rPr>
          <w:lang w:val="nl-NL"/>
        </w:rPr>
        <w:fldChar w:fldCharType="separate"/>
      </w:r>
      <w:r>
        <w:rPr>
          <w:b/>
          <w:bCs/>
          <w:noProof/>
          <w:lang w:val="nl-NL"/>
        </w:rPr>
        <w:t>Geen gegevens voor lijst met afbeeldingen gevonden.</w:t>
      </w:r>
      <w:r w:rsidRPr="00341443">
        <w:rPr>
          <w:lang w:val="nl-NL"/>
        </w:rPr>
        <w:fldChar w:fldCharType="end"/>
      </w:r>
    </w:p>
    <w:p w:rsidR="00D14613" w:rsidRPr="00D67508" w:rsidRDefault="00D14613" w:rsidP="00DE2814">
      <w:pPr>
        <w:pStyle w:val="Heading1"/>
      </w:pPr>
      <w:bookmarkStart w:id="2" w:name="_Toc492967065"/>
      <w:r w:rsidRPr="00D67508">
        <w:t>INTRODUCTION</w:t>
      </w:r>
      <w:bookmarkEnd w:id="2"/>
    </w:p>
    <w:p w:rsidR="00D14613" w:rsidRPr="00D67508" w:rsidRDefault="00D14613" w:rsidP="004944C8">
      <w:pPr>
        <w:pStyle w:val="Heading1separatationline"/>
      </w:pPr>
    </w:p>
    <w:p w:rsidR="00D14613" w:rsidRPr="00D67508" w:rsidRDefault="00D14613" w:rsidP="008642D8">
      <w:pPr>
        <w:pStyle w:val="BodyText"/>
      </w:pPr>
      <w:r w:rsidRPr="00D67508">
        <w:t>As the maritime industry becomes more globalised with a diversified manpower originated from different parts of the world, effective and clear communication based on mutual intelligibility, regardless of interlocutors’ linguistic and cultural backgrounds, has been considered as the key.</w:t>
      </w:r>
    </w:p>
    <w:p w:rsidR="00D14613" w:rsidRPr="00D67508" w:rsidRDefault="00D14613" w:rsidP="008642D8">
      <w:pPr>
        <w:pStyle w:val="BodyText"/>
      </w:pPr>
      <w:r w:rsidRPr="00D67508">
        <w:t>A significant amount of attention needs to be paid to this growing phenomenon considering that the distributi</w:t>
      </w:r>
      <w:r>
        <w:t xml:space="preserve">on of seafarers from non-native </w:t>
      </w:r>
      <w:r w:rsidRPr="00D67508">
        <w:t xml:space="preserve">English regions are considerably high; the number of crew members belonging to these areas is expected to increase in the future. In order to cope with the cross-cultural VTS communication in a clear and well-organized manner, in this sense, the understanding and employing effective communication strategies </w:t>
      </w:r>
      <w:r>
        <w:t>are</w:t>
      </w:r>
      <w:r w:rsidRPr="00D67508">
        <w:t xml:space="preserve"> regarded highly essential. It is therefore crucial that both non-native and native English speakers speak in a structured and effective manner to f</w:t>
      </w:r>
      <w:r>
        <w:t>acilitate mutual understanding.</w:t>
      </w:r>
    </w:p>
    <w:p w:rsidR="00D14613" w:rsidRDefault="00D14613" w:rsidP="00F83505">
      <w:pPr>
        <w:pStyle w:val="BodyText"/>
      </w:pPr>
      <w:r>
        <w:t>Re</w:t>
      </w:r>
      <w:r w:rsidRPr="00D67508">
        <w:t xml:space="preserve">search </w:t>
      </w:r>
      <w:r>
        <w:t xml:space="preserve">have been </w:t>
      </w:r>
      <w:r w:rsidRPr="00D67508">
        <w:t>conducted by specialised agencies</w:t>
      </w:r>
      <w:r>
        <w:t>.</w:t>
      </w:r>
      <w:r w:rsidRPr="00D67508">
        <w:t xml:space="preserve"> </w:t>
      </w:r>
      <w:r>
        <w:t xml:space="preserve">It shows that the main cause or a </w:t>
      </w:r>
      <w:r w:rsidRPr="00D67508">
        <w:t xml:space="preserve">contributory factor to many shipping </w:t>
      </w:r>
      <w:r>
        <w:t xml:space="preserve">accidents is the </w:t>
      </w:r>
      <w:r w:rsidRPr="00D67508">
        <w:t xml:space="preserve">language misunderstandings when speaking through VHF radio. </w:t>
      </w:r>
      <w:r>
        <w:t xml:space="preserve"> </w:t>
      </w:r>
      <w:r w:rsidRPr="00D67508">
        <w:t xml:space="preserve">The efficient use of the English language at sea is a key factor in ensuring safe </w:t>
      </w:r>
      <w:r>
        <w:t>and efficient navigation.</w:t>
      </w:r>
    </w:p>
    <w:p w:rsidR="00D14613" w:rsidRPr="00D67508" w:rsidRDefault="00D14613" w:rsidP="008642D8">
      <w:pPr>
        <w:pStyle w:val="BodyText"/>
      </w:pPr>
      <w:r w:rsidRPr="00D67508">
        <w:t xml:space="preserve">In light of the above, it was emerged, during IALA </w:t>
      </w:r>
      <w:r>
        <w:t>VTS s</w:t>
      </w:r>
      <w:r w:rsidRPr="00D67508">
        <w:t>ymposi</w:t>
      </w:r>
      <w:r>
        <w:t xml:space="preserve">um taken in Istanbul in 2012, </w:t>
      </w:r>
      <w:r w:rsidRPr="00D67508">
        <w:t>the need to produce a new stand-alone document related to the VTS communication and procedures in order to facilitate clear and unambiguous transfer of information and it was recognized it should be a key component of IALA’s future work program.</w:t>
      </w:r>
    </w:p>
    <w:p w:rsidR="00D14613" w:rsidRPr="00D67508" w:rsidRDefault="00D14613" w:rsidP="00DE2814">
      <w:pPr>
        <w:pStyle w:val="Heading1"/>
      </w:pPr>
      <w:bookmarkStart w:id="3" w:name="_Toc492967066"/>
      <w:r w:rsidRPr="00D67508">
        <w:t>AIMS AND OBJECTIVES</w:t>
      </w:r>
      <w:bookmarkEnd w:id="3"/>
    </w:p>
    <w:p w:rsidR="00D14613" w:rsidRPr="00D67508" w:rsidRDefault="00D14613" w:rsidP="001349DB">
      <w:pPr>
        <w:pStyle w:val="Heading1separatationline"/>
        <w:rPr>
          <w:sz w:val="28"/>
          <w:szCs w:val="28"/>
        </w:rPr>
      </w:pPr>
    </w:p>
    <w:p w:rsidR="00D14613" w:rsidRDefault="00D14613" w:rsidP="0032507A">
      <w:pPr>
        <w:pStyle w:val="BodyText"/>
      </w:pPr>
      <w:r w:rsidRPr="00D67508">
        <w:t>This document support</w:t>
      </w:r>
      <w:r>
        <w:t>s</w:t>
      </w:r>
      <w:r w:rsidRPr="00D67508">
        <w:t xml:space="preserve"> VTS</w:t>
      </w:r>
      <w:r>
        <w:t xml:space="preserve">-operators (VTSOs) in their aim to deliver professional shore to ship radio communication by VHF.  </w:t>
      </w:r>
      <w:r w:rsidRPr="00D67508">
        <w:t xml:space="preserve">It </w:t>
      </w:r>
      <w:r>
        <w:t xml:space="preserve">is </w:t>
      </w:r>
      <w:r w:rsidRPr="00D67508">
        <w:t>a practical</w:t>
      </w:r>
      <w:r>
        <w:t xml:space="preserve"> document</w:t>
      </w:r>
      <w:r w:rsidRPr="00D67508">
        <w:t>, limited in length and user friendly</w:t>
      </w:r>
      <w:r>
        <w:t>, to support both training in communication and the every day operation</w:t>
      </w:r>
      <w:r w:rsidRPr="00D67508">
        <w:t xml:space="preserve">.  </w:t>
      </w:r>
    </w:p>
    <w:p w:rsidR="00D14613" w:rsidRDefault="00D14613" w:rsidP="00603747">
      <w:pPr>
        <w:pStyle w:val="BodyText"/>
        <w:spacing w:after="0"/>
      </w:pPr>
      <w:r w:rsidRPr="00572AD0">
        <w:t xml:space="preserve">Standard phraseology may cover 80 - 90% of the language used by VTSOs. Quite often </w:t>
      </w:r>
      <w:r>
        <w:t>situations  which</w:t>
      </w:r>
      <w:r w:rsidRPr="00572AD0">
        <w:t xml:space="preserve"> require the mastering of the English language</w:t>
      </w:r>
      <w:r>
        <w:t>,</w:t>
      </w:r>
      <w:r w:rsidRPr="00572AD0">
        <w:t xml:space="preserve"> beca</w:t>
      </w:r>
      <w:r>
        <w:t>use non-standard phraseology is needed, a</w:t>
      </w:r>
      <w:r w:rsidRPr="00572AD0">
        <w:t xml:space="preserve">re handled by a </w:t>
      </w:r>
      <w:r>
        <w:t xml:space="preserve">VTS </w:t>
      </w:r>
      <w:r w:rsidRPr="00572AD0">
        <w:t>supervisor or another very experien</w:t>
      </w:r>
      <w:r>
        <w:t xml:space="preserve">ced person. This means that the </w:t>
      </w:r>
      <w:r w:rsidRPr="00572AD0">
        <w:t>mastering of English among VTSOs may differ according to the nece</w:t>
      </w:r>
      <w:r>
        <w:t xml:space="preserve">ssity of the use of proper </w:t>
      </w:r>
      <w:r w:rsidRPr="00572AD0">
        <w:t>English.</w:t>
      </w:r>
      <w:r>
        <w:br/>
      </w:r>
      <w:r>
        <w:br/>
      </w:r>
      <w:r w:rsidRPr="00D67508">
        <w:t>Th</w:t>
      </w:r>
      <w:r>
        <w:t>is</w:t>
      </w:r>
      <w:r w:rsidRPr="00D67508">
        <w:t xml:space="preserve"> document is harmonised with other existing relevant documentation</w:t>
      </w:r>
      <w:r>
        <w:t xml:space="preserve"> and is part of the IALA (concept) Recommendation VXXX “VTS Communication”.</w:t>
      </w:r>
    </w:p>
    <w:p w:rsidR="00D14613" w:rsidRDefault="00D14613" w:rsidP="008642D8">
      <w:pPr>
        <w:pStyle w:val="BodyText"/>
      </w:pPr>
    </w:p>
    <w:p w:rsidR="00D14613" w:rsidRPr="00D67508" w:rsidRDefault="00D14613" w:rsidP="00DE2814">
      <w:pPr>
        <w:pStyle w:val="Heading1"/>
      </w:pPr>
      <w:bookmarkStart w:id="4" w:name="_Toc434514862"/>
      <w:bookmarkStart w:id="5" w:name="_Toc492967067"/>
      <w:r w:rsidRPr="00D67508">
        <w:t>GROUND RULES</w:t>
      </w:r>
      <w:bookmarkEnd w:id="4"/>
      <w:bookmarkEnd w:id="5"/>
    </w:p>
    <w:p w:rsidR="00D14613" w:rsidRPr="00D67508" w:rsidRDefault="00D14613" w:rsidP="001349DB">
      <w:pPr>
        <w:pStyle w:val="Heading2separationline"/>
        <w:rPr>
          <w:sz w:val="24"/>
          <w:szCs w:val="24"/>
        </w:rPr>
      </w:pPr>
    </w:p>
    <w:p w:rsidR="00D14613" w:rsidRPr="00550AFB" w:rsidRDefault="00D14613" w:rsidP="00B3699F">
      <w:pPr>
        <w:pStyle w:val="BodyText"/>
      </w:pPr>
      <w:r w:rsidRPr="00D67508">
        <w:t>When people interact in a cross-cultural environment, they need to adjust their speech and vocal patterns in order to increase efficiency and mutual understanding</w:t>
      </w:r>
      <w:r>
        <w:t>.</w:t>
      </w:r>
      <w:r w:rsidRPr="00D67508">
        <w:t xml:space="preserve"> </w:t>
      </w:r>
      <w:r w:rsidRPr="00550AFB">
        <w:t xml:space="preserve">In order to provide safe guidance of trafﬁc the VTSO should at least be able to communicate in English on a certain minimum level. This minimum level indicates that the VTSO masters standard phraseology without problem. </w:t>
      </w:r>
      <w:r>
        <w:br/>
      </w:r>
    </w:p>
    <w:p w:rsidR="00D14613" w:rsidRPr="0035777F" w:rsidRDefault="00D14613" w:rsidP="00F65CA8">
      <w:pPr>
        <w:pStyle w:val="Heading2"/>
      </w:pPr>
      <w:bookmarkStart w:id="6" w:name="_Toc492967068"/>
      <w:r w:rsidRPr="0035777F">
        <w:t>Why use standard phraseology?</w:t>
      </w:r>
      <w:bookmarkEnd w:id="6"/>
    </w:p>
    <w:p w:rsidR="00D14613" w:rsidRDefault="00D14613" w:rsidP="000A4752">
      <w:pPr>
        <w:autoSpaceDE w:val="0"/>
        <w:autoSpaceDN w:val="0"/>
        <w:adjustRightInd w:val="0"/>
        <w:spacing w:line="240" w:lineRule="auto"/>
        <w:rPr>
          <w:sz w:val="22"/>
        </w:rPr>
      </w:pPr>
      <w:r w:rsidRPr="00340C6E">
        <w:rPr>
          <w:sz w:val="22"/>
        </w:rPr>
        <w:t>Standard phraseology is not the same as proper English. It is esse</w:t>
      </w:r>
      <w:r>
        <w:rPr>
          <w:sz w:val="22"/>
        </w:rPr>
        <w:t xml:space="preserve">ntial that standard phraseology </w:t>
      </w:r>
      <w:r w:rsidRPr="00340C6E">
        <w:rPr>
          <w:sz w:val="22"/>
        </w:rPr>
        <w:t>is concise and clear to everyone. A sentence such as: ‘Question ETA’</w:t>
      </w:r>
      <w:r>
        <w:rPr>
          <w:sz w:val="22"/>
        </w:rPr>
        <w:t>, is perfect standard p</w:t>
      </w:r>
      <w:r w:rsidRPr="00340C6E">
        <w:rPr>
          <w:sz w:val="22"/>
        </w:rPr>
        <w:t>hraseology. What is more: it is far easier to teach in non-native s</w:t>
      </w:r>
      <w:r>
        <w:rPr>
          <w:sz w:val="22"/>
        </w:rPr>
        <w:t xml:space="preserve">peaking countries. Full English </w:t>
      </w:r>
      <w:r w:rsidRPr="00340C6E">
        <w:rPr>
          <w:sz w:val="22"/>
        </w:rPr>
        <w:t>sentences req</w:t>
      </w:r>
      <w:r>
        <w:rPr>
          <w:sz w:val="22"/>
        </w:rPr>
        <w:t xml:space="preserve">uiring the mastering of English </w:t>
      </w:r>
      <w:r w:rsidRPr="00340C6E">
        <w:rPr>
          <w:sz w:val="22"/>
        </w:rPr>
        <w:t>grammar, whereas s</w:t>
      </w:r>
      <w:r>
        <w:rPr>
          <w:sz w:val="22"/>
        </w:rPr>
        <w:t>tandard phraseology is designed to be understood by everyone.</w:t>
      </w:r>
    </w:p>
    <w:p w:rsidR="00D14613" w:rsidRPr="00340C6E" w:rsidRDefault="00D14613" w:rsidP="000A4752">
      <w:pPr>
        <w:autoSpaceDE w:val="0"/>
        <w:autoSpaceDN w:val="0"/>
        <w:adjustRightInd w:val="0"/>
        <w:spacing w:line="240" w:lineRule="auto"/>
        <w:rPr>
          <w:sz w:val="22"/>
        </w:rPr>
      </w:pPr>
      <w:r w:rsidRPr="00340C6E">
        <w:rPr>
          <w:sz w:val="22"/>
        </w:rPr>
        <w:t>VTSOs perform activities on three levels:</w:t>
      </w:r>
    </w:p>
    <w:p w:rsidR="00D14613" w:rsidRPr="00340C6E" w:rsidRDefault="00D14613" w:rsidP="00340C6E">
      <w:pPr>
        <w:autoSpaceDE w:val="0"/>
        <w:autoSpaceDN w:val="0"/>
        <w:adjustRightInd w:val="0"/>
        <w:spacing w:line="240" w:lineRule="auto"/>
        <w:ind w:firstLine="709"/>
        <w:rPr>
          <w:sz w:val="22"/>
        </w:rPr>
      </w:pPr>
      <w:r w:rsidRPr="00340C6E">
        <w:rPr>
          <w:sz w:val="22"/>
        </w:rPr>
        <w:t>1. skill based level</w:t>
      </w:r>
    </w:p>
    <w:p w:rsidR="00D14613" w:rsidRPr="00340C6E" w:rsidRDefault="00D14613" w:rsidP="00340C6E">
      <w:pPr>
        <w:autoSpaceDE w:val="0"/>
        <w:autoSpaceDN w:val="0"/>
        <w:adjustRightInd w:val="0"/>
        <w:spacing w:line="240" w:lineRule="auto"/>
        <w:ind w:firstLine="709"/>
        <w:rPr>
          <w:sz w:val="22"/>
        </w:rPr>
      </w:pPr>
      <w:r w:rsidRPr="00340C6E">
        <w:rPr>
          <w:sz w:val="22"/>
        </w:rPr>
        <w:t>2. rule based level</w:t>
      </w:r>
    </w:p>
    <w:p w:rsidR="00D14613" w:rsidRPr="00340C6E" w:rsidRDefault="00D14613" w:rsidP="00340C6E">
      <w:pPr>
        <w:autoSpaceDE w:val="0"/>
        <w:autoSpaceDN w:val="0"/>
        <w:adjustRightInd w:val="0"/>
        <w:spacing w:line="240" w:lineRule="auto"/>
        <w:ind w:firstLine="709"/>
        <w:rPr>
          <w:sz w:val="22"/>
        </w:rPr>
      </w:pPr>
      <w:r w:rsidRPr="00340C6E">
        <w:rPr>
          <w:sz w:val="22"/>
        </w:rPr>
        <w:t>3. knowledge based level</w:t>
      </w:r>
    </w:p>
    <w:p w:rsidR="00D14613" w:rsidRPr="00977E03" w:rsidRDefault="00D14613" w:rsidP="000A4752">
      <w:pPr>
        <w:autoSpaceDE w:val="0"/>
        <w:autoSpaceDN w:val="0"/>
        <w:adjustRightInd w:val="0"/>
        <w:spacing w:line="240" w:lineRule="auto"/>
        <w:rPr>
          <w:sz w:val="22"/>
        </w:rPr>
      </w:pPr>
      <w:r w:rsidRPr="00977E03">
        <w:rPr>
          <w:sz w:val="22"/>
          <w:u w:val="single"/>
        </w:rPr>
        <w:t>Skill based level</w:t>
      </w:r>
      <w:r w:rsidRPr="00977E03">
        <w:rPr>
          <w:sz w:val="22"/>
        </w:rPr>
        <w:t xml:space="preserve"> are those activities that we perform autom</w:t>
      </w:r>
      <w:r>
        <w:rPr>
          <w:sz w:val="22"/>
        </w:rPr>
        <w:t xml:space="preserve">atically. There is no conscious </w:t>
      </w:r>
      <w:r w:rsidRPr="00977E03">
        <w:rPr>
          <w:sz w:val="22"/>
        </w:rPr>
        <w:t>processing in the brain; we do not think when we execute them. Think of walking, bicycling and so</w:t>
      </w:r>
      <w:r>
        <w:rPr>
          <w:sz w:val="22"/>
        </w:rPr>
        <w:t xml:space="preserve"> </w:t>
      </w:r>
      <w:r w:rsidRPr="00977E03">
        <w:rPr>
          <w:sz w:val="22"/>
        </w:rPr>
        <w:t>on. These activities are executed even better without conscious p</w:t>
      </w:r>
      <w:r>
        <w:rPr>
          <w:sz w:val="22"/>
        </w:rPr>
        <w:t xml:space="preserve">rocessing in the brain. Imagine </w:t>
      </w:r>
      <w:r w:rsidRPr="00977E03">
        <w:rPr>
          <w:sz w:val="22"/>
        </w:rPr>
        <w:t>when you run down the stairs and you suddenly wonder h</w:t>
      </w:r>
      <w:r>
        <w:rPr>
          <w:sz w:val="22"/>
        </w:rPr>
        <w:t xml:space="preserve">ow you do that? You immediately </w:t>
      </w:r>
      <w:r w:rsidRPr="00977E03">
        <w:rPr>
          <w:sz w:val="22"/>
        </w:rPr>
        <w:t>improved your chances of falling down.</w:t>
      </w:r>
    </w:p>
    <w:p w:rsidR="00D14613" w:rsidRPr="00977E03" w:rsidRDefault="00D14613" w:rsidP="000A4752">
      <w:pPr>
        <w:autoSpaceDE w:val="0"/>
        <w:autoSpaceDN w:val="0"/>
        <w:adjustRightInd w:val="0"/>
        <w:spacing w:line="240" w:lineRule="auto"/>
        <w:rPr>
          <w:sz w:val="22"/>
        </w:rPr>
      </w:pPr>
    </w:p>
    <w:p w:rsidR="00D14613" w:rsidRPr="00977E03" w:rsidRDefault="00D14613" w:rsidP="000A4752">
      <w:pPr>
        <w:autoSpaceDE w:val="0"/>
        <w:autoSpaceDN w:val="0"/>
        <w:adjustRightInd w:val="0"/>
        <w:spacing w:line="240" w:lineRule="auto"/>
        <w:rPr>
          <w:sz w:val="22"/>
        </w:rPr>
      </w:pPr>
      <w:r w:rsidRPr="00370C7C">
        <w:rPr>
          <w:sz w:val="22"/>
          <w:u w:val="single"/>
        </w:rPr>
        <w:t>Rule based level</w:t>
      </w:r>
      <w:r>
        <w:rPr>
          <w:sz w:val="22"/>
        </w:rPr>
        <w:t xml:space="preserve"> </w:t>
      </w:r>
      <w:r w:rsidRPr="00977E03">
        <w:rPr>
          <w:sz w:val="22"/>
        </w:rPr>
        <w:t>activities are those that are executed on a sub-conscious</w:t>
      </w:r>
      <w:r>
        <w:rPr>
          <w:sz w:val="22"/>
        </w:rPr>
        <w:t xml:space="preserve"> level. They include activities </w:t>
      </w:r>
      <w:r w:rsidRPr="00977E03">
        <w:rPr>
          <w:sz w:val="22"/>
        </w:rPr>
        <w:t xml:space="preserve">that are executed very frequently. For example when someone </w:t>
      </w:r>
      <w:r>
        <w:rPr>
          <w:sz w:val="22"/>
        </w:rPr>
        <w:t xml:space="preserve">asks you how much 2 times 2 is. </w:t>
      </w:r>
      <w:r w:rsidRPr="00977E03">
        <w:rPr>
          <w:sz w:val="22"/>
        </w:rPr>
        <w:t>You do not really need to think about this. You can say instantly that the answer is 4.</w:t>
      </w:r>
    </w:p>
    <w:p w:rsidR="00D14613" w:rsidRPr="00977E03" w:rsidRDefault="00D14613" w:rsidP="000A4752">
      <w:pPr>
        <w:autoSpaceDE w:val="0"/>
        <w:autoSpaceDN w:val="0"/>
        <w:adjustRightInd w:val="0"/>
        <w:spacing w:line="240" w:lineRule="auto"/>
        <w:rPr>
          <w:sz w:val="22"/>
        </w:rPr>
      </w:pPr>
    </w:p>
    <w:p w:rsidR="00D14613" w:rsidRPr="00BC6937" w:rsidRDefault="00D14613" w:rsidP="00BC6937">
      <w:pPr>
        <w:autoSpaceDE w:val="0"/>
        <w:autoSpaceDN w:val="0"/>
        <w:adjustRightInd w:val="0"/>
        <w:spacing w:line="240" w:lineRule="auto"/>
        <w:rPr>
          <w:sz w:val="22"/>
        </w:rPr>
      </w:pPr>
      <w:r w:rsidRPr="00370C7C">
        <w:rPr>
          <w:sz w:val="22"/>
          <w:u w:val="single"/>
        </w:rPr>
        <w:t>Knowledge based level</w:t>
      </w:r>
      <w:r>
        <w:rPr>
          <w:sz w:val="22"/>
        </w:rPr>
        <w:t xml:space="preserve"> </w:t>
      </w:r>
      <w:r w:rsidRPr="00977E03">
        <w:rPr>
          <w:sz w:val="22"/>
        </w:rPr>
        <w:t xml:space="preserve">activities which require active decision making. </w:t>
      </w:r>
      <w:r>
        <w:rPr>
          <w:sz w:val="22"/>
        </w:rPr>
        <w:t xml:space="preserve">These are matters we need to </w:t>
      </w:r>
      <w:r w:rsidRPr="00977E03">
        <w:rPr>
          <w:sz w:val="22"/>
        </w:rPr>
        <w:t>figure out. We have to think them over in or</w:t>
      </w:r>
      <w:r>
        <w:rPr>
          <w:sz w:val="22"/>
        </w:rPr>
        <w:t xml:space="preserve">der to come up with a solution. </w:t>
      </w:r>
      <w:r w:rsidRPr="00977E03">
        <w:rPr>
          <w:sz w:val="22"/>
        </w:rPr>
        <w:t>Under stress or severe time pressure out knowledge based level is affected the most. It is di</w:t>
      </w:r>
      <w:r>
        <w:rPr>
          <w:sz w:val="22"/>
        </w:rPr>
        <w:t xml:space="preserve">fficult </w:t>
      </w:r>
      <w:r w:rsidRPr="00977E03">
        <w:rPr>
          <w:sz w:val="22"/>
        </w:rPr>
        <w:t xml:space="preserve">to make proper decisions under time pressure. </w:t>
      </w:r>
      <w:r>
        <w:rPr>
          <w:sz w:val="22"/>
        </w:rPr>
        <w:t xml:space="preserve">Recent </w:t>
      </w:r>
      <w:r w:rsidRPr="00977E03">
        <w:rPr>
          <w:sz w:val="22"/>
        </w:rPr>
        <w:t xml:space="preserve">literature </w:t>
      </w:r>
      <w:r>
        <w:rPr>
          <w:sz w:val="22"/>
        </w:rPr>
        <w:t xml:space="preserve">from Nobel price winner Daniel Kahneman </w:t>
      </w:r>
      <w:r w:rsidRPr="00977E03">
        <w:rPr>
          <w:sz w:val="22"/>
        </w:rPr>
        <w:t>suggest</w:t>
      </w:r>
      <w:r>
        <w:rPr>
          <w:sz w:val="22"/>
        </w:rPr>
        <w:t>s</w:t>
      </w:r>
      <w:r w:rsidRPr="00977E03">
        <w:rPr>
          <w:sz w:val="22"/>
        </w:rPr>
        <w:t xml:space="preserve"> that decisions made under time pressure are never k</w:t>
      </w:r>
      <w:r>
        <w:rPr>
          <w:sz w:val="22"/>
        </w:rPr>
        <w:t xml:space="preserve">nowledge based. It is therefore </w:t>
      </w:r>
      <w:r w:rsidRPr="00977E03">
        <w:rPr>
          <w:sz w:val="22"/>
        </w:rPr>
        <w:t>essential that communication can be executed on a rule based level.</w:t>
      </w:r>
      <w:r>
        <w:rPr>
          <w:sz w:val="22"/>
        </w:rPr>
        <w:t xml:space="preserve"> This level is less effected by </w:t>
      </w:r>
      <w:r w:rsidRPr="00977E03">
        <w:rPr>
          <w:sz w:val="22"/>
        </w:rPr>
        <w:t>stress. If stress is high because of adverse situations Rule based activ</w:t>
      </w:r>
      <w:r>
        <w:rPr>
          <w:sz w:val="22"/>
        </w:rPr>
        <w:t xml:space="preserve">ities will still be carried out </w:t>
      </w:r>
      <w:r w:rsidRPr="00977E03">
        <w:rPr>
          <w:sz w:val="22"/>
        </w:rPr>
        <w:t>without mistakes. It is therefore essential to use</w:t>
      </w:r>
      <w:r>
        <w:rPr>
          <w:sz w:val="22"/>
        </w:rPr>
        <w:t xml:space="preserve"> standard phraseology under all circumstances in </w:t>
      </w:r>
      <w:r w:rsidRPr="00977E03">
        <w:rPr>
          <w:sz w:val="22"/>
        </w:rPr>
        <w:t>order to be able to process them on a</w:t>
      </w:r>
      <w:r>
        <w:rPr>
          <w:sz w:val="22"/>
        </w:rPr>
        <w:t xml:space="preserve"> rule based level.</w:t>
      </w:r>
    </w:p>
    <w:p w:rsidR="00D14613" w:rsidRPr="00D67508" w:rsidRDefault="00D14613" w:rsidP="00B3699F">
      <w:pPr>
        <w:pStyle w:val="BodyText"/>
      </w:pPr>
    </w:p>
    <w:p w:rsidR="00D14613" w:rsidRPr="00AE5126" w:rsidRDefault="00D14613" w:rsidP="00F65CA8">
      <w:pPr>
        <w:pStyle w:val="Heading2"/>
      </w:pPr>
      <w:bookmarkStart w:id="7" w:name="_Toc492967069"/>
      <w:r w:rsidRPr="00AE5126">
        <w:t>L</w:t>
      </w:r>
      <w:r>
        <w:t>evels of English</w:t>
      </w:r>
      <w:bookmarkEnd w:id="7"/>
    </w:p>
    <w:p w:rsidR="00D14613" w:rsidRPr="00BE5EAB" w:rsidRDefault="00D14613" w:rsidP="0027172C">
      <w:pPr>
        <w:pStyle w:val="Heading2separationline"/>
        <w:rPr>
          <w:color w:val="FF0000"/>
        </w:rPr>
      </w:pPr>
    </w:p>
    <w:p w:rsidR="00D14613" w:rsidRDefault="00D14613" w:rsidP="00BE5EAB">
      <w:pPr>
        <w:pStyle w:val="List1"/>
        <w:numPr>
          <w:ilvl w:val="0"/>
          <w:numId w:val="0"/>
        </w:numPr>
        <w:jc w:val="left"/>
        <w:rPr>
          <w:szCs w:val="22"/>
          <w:lang w:eastAsia="en-US"/>
        </w:rPr>
      </w:pPr>
      <w:r w:rsidRPr="00AE5126">
        <w:rPr>
          <w:szCs w:val="22"/>
          <w:lang w:eastAsia="en-US"/>
        </w:rPr>
        <w:t xml:space="preserve">In order to assess the level of the English language </w:t>
      </w:r>
      <w:r>
        <w:rPr>
          <w:szCs w:val="22"/>
          <w:lang w:eastAsia="en-US"/>
        </w:rPr>
        <w:t>t</w:t>
      </w:r>
      <w:r w:rsidRPr="0076667E">
        <w:rPr>
          <w:szCs w:val="22"/>
          <w:lang w:eastAsia="en-US"/>
        </w:rPr>
        <w:t>he International Civil Aviation Organization</w:t>
      </w:r>
      <w:r>
        <w:rPr>
          <w:szCs w:val="22"/>
          <w:lang w:eastAsia="en-US"/>
        </w:rPr>
        <w:t xml:space="preserve"> (</w:t>
      </w:r>
      <w:r w:rsidRPr="00AE5126">
        <w:rPr>
          <w:szCs w:val="22"/>
          <w:lang w:eastAsia="en-US"/>
        </w:rPr>
        <w:t>ICAO</w:t>
      </w:r>
      <w:r>
        <w:rPr>
          <w:szCs w:val="22"/>
          <w:lang w:eastAsia="en-US"/>
        </w:rPr>
        <w:t xml:space="preserve">) </w:t>
      </w:r>
      <w:r w:rsidRPr="00AE5126">
        <w:rPr>
          <w:szCs w:val="22"/>
          <w:lang w:eastAsia="en-US"/>
        </w:rPr>
        <w:t xml:space="preserve"> developed a system which is aimed at language proﬁciency in a professional environment. By means of 6 distinctive categories and 6 levels of proﬁciency, the examiner will be able to assess the level in an objective manner. This system that is initially developed for avia</w:t>
      </w:r>
      <w:r>
        <w:rPr>
          <w:szCs w:val="22"/>
          <w:lang w:eastAsia="en-US"/>
        </w:rPr>
        <w:t>tion, can well be used for VTSO</w:t>
      </w:r>
      <w:r w:rsidRPr="00AE5126">
        <w:rPr>
          <w:szCs w:val="22"/>
          <w:lang w:eastAsia="en-US"/>
        </w:rPr>
        <w:t xml:space="preserve">s. The advantage over other systems is, that this system restricts itself to professional use of the language. </w:t>
      </w:r>
      <w:r>
        <w:rPr>
          <w:szCs w:val="22"/>
          <w:lang w:eastAsia="en-US"/>
        </w:rPr>
        <w:t xml:space="preserve"> </w:t>
      </w:r>
      <w:r w:rsidRPr="00AE5126">
        <w:rPr>
          <w:szCs w:val="22"/>
          <w:lang w:eastAsia="en-US"/>
        </w:rPr>
        <w:t xml:space="preserve">See </w:t>
      </w:r>
      <w:r>
        <w:rPr>
          <w:szCs w:val="22"/>
          <w:lang w:eastAsia="en-US"/>
        </w:rPr>
        <w:t>annex A</w:t>
      </w:r>
      <w:r w:rsidRPr="00AE5126">
        <w:rPr>
          <w:szCs w:val="22"/>
          <w:lang w:eastAsia="en-US"/>
        </w:rPr>
        <w:t xml:space="preserve"> </w:t>
      </w:r>
      <w:r>
        <w:rPr>
          <w:szCs w:val="22"/>
          <w:lang w:eastAsia="en-US"/>
        </w:rPr>
        <w:t xml:space="preserve">“Level of English” </w:t>
      </w:r>
      <w:r w:rsidRPr="00AE5126">
        <w:rPr>
          <w:szCs w:val="22"/>
          <w:lang w:eastAsia="en-US"/>
        </w:rPr>
        <w:t>for more details of the different levels</w:t>
      </w:r>
      <w:r>
        <w:rPr>
          <w:szCs w:val="22"/>
          <w:lang w:eastAsia="en-US"/>
        </w:rPr>
        <w:t xml:space="preserve">. </w:t>
      </w:r>
    </w:p>
    <w:p w:rsidR="00D14613" w:rsidRPr="0027172C" w:rsidRDefault="00D14613" w:rsidP="0027172C">
      <w:pPr>
        <w:pStyle w:val="BodyText"/>
      </w:pPr>
    </w:p>
    <w:p w:rsidR="00D14613" w:rsidRPr="00D06635" w:rsidRDefault="00D14613" w:rsidP="00F65CA8">
      <w:pPr>
        <w:pStyle w:val="Heading2"/>
      </w:pPr>
      <w:bookmarkStart w:id="8" w:name="_Toc492967070"/>
      <w:r w:rsidRPr="00D06635">
        <w:t>Min</w:t>
      </w:r>
      <w:r>
        <w:t>im</w:t>
      </w:r>
      <w:r w:rsidRPr="00D06635">
        <w:t>um level</w:t>
      </w:r>
      <w:bookmarkEnd w:id="8"/>
    </w:p>
    <w:p w:rsidR="00D14613" w:rsidRPr="00970275" w:rsidRDefault="00D14613" w:rsidP="00CB3D58">
      <w:pPr>
        <w:pStyle w:val="Heading2separationline"/>
        <w:rPr>
          <w:color w:val="FF0000"/>
        </w:rPr>
      </w:pPr>
    </w:p>
    <w:p w:rsidR="00D14613" w:rsidRPr="0029147F" w:rsidRDefault="00D14613" w:rsidP="00CB3D58">
      <w:pPr>
        <w:pStyle w:val="BodyText"/>
      </w:pPr>
      <w:r w:rsidRPr="0029147F">
        <w:t xml:space="preserve">The VTSO should at least be able to communicate on level 4 “Operational level” This level indicates that the VTSO is able to master standard phraseology without problem, although the ﬁrst language still inﬂuences pronunciation, stress, rhythm and intonation. Despite </w:t>
      </w:r>
      <w:r>
        <w:t xml:space="preserve">this </w:t>
      </w:r>
      <w:r w:rsidRPr="0029147F">
        <w:t xml:space="preserve"> the VTSO is able to produce and understand intelligible language.</w:t>
      </w:r>
    </w:p>
    <w:p w:rsidR="00D14613" w:rsidRDefault="00D14613" w:rsidP="00C83DF4">
      <w:pPr>
        <w:pStyle w:val="BodyText"/>
      </w:pPr>
      <w:r w:rsidRPr="0029147F">
        <w:t xml:space="preserve">Level 4 is sufﬁcient for 90% of the daily routine. Uncommon events or incidents and accidents need a higher level of language proficiency. </w:t>
      </w:r>
    </w:p>
    <w:p w:rsidR="00D14613" w:rsidRDefault="00D14613" w:rsidP="00C83DF4">
      <w:pPr>
        <w:pStyle w:val="BodyText"/>
      </w:pPr>
      <w:r w:rsidRPr="0029147F">
        <w:t xml:space="preserve">Level 5 is the level, where the VTSO understands work related messages without problem. Here he should be able to guide unexpected events or events that are beyond ordinary communication exchange of an VTSO. </w:t>
      </w:r>
    </w:p>
    <w:p w:rsidR="00D14613" w:rsidRDefault="00D14613" w:rsidP="00C83DF4">
      <w:pPr>
        <w:pStyle w:val="BodyText"/>
      </w:pPr>
      <w:r>
        <w:t xml:space="preserve">Level 6 is the </w:t>
      </w:r>
      <w:r w:rsidRPr="0029147F">
        <w:t xml:space="preserve">highest level. VTSOs who </w:t>
      </w:r>
      <w:r>
        <w:t>achieve level 6</w:t>
      </w:r>
      <w:r w:rsidRPr="0029147F">
        <w:t xml:space="preserve"> are near native speakers.</w:t>
      </w:r>
    </w:p>
    <w:p w:rsidR="00D14613" w:rsidRDefault="00D14613" w:rsidP="00CB3D58">
      <w:pPr>
        <w:pStyle w:val="BodyText"/>
      </w:pPr>
      <w:r w:rsidRPr="0029147F">
        <w:t>Language proficiency may not last a life time. Uncommon phrases need to be used with certain intervals in order to remain current. Languages therefor should be refreshed at regular intervals. A possible system for refresher is as below.</w:t>
      </w:r>
    </w:p>
    <w:tbl>
      <w:tblPr>
        <w:tblW w:w="3261" w:type="dxa"/>
        <w:tblInd w:w="1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93"/>
        <w:gridCol w:w="2268"/>
      </w:tblGrid>
      <w:tr w:rsidR="00D14613" w:rsidRPr="00DE33B7" w:rsidTr="00DE33B7">
        <w:tc>
          <w:tcPr>
            <w:tcW w:w="3261" w:type="dxa"/>
            <w:gridSpan w:val="2"/>
            <w:shd w:val="clear" w:color="auto" w:fill="B5E1FF"/>
          </w:tcPr>
          <w:p w:rsidR="00D14613" w:rsidRPr="00DE33B7" w:rsidRDefault="00D14613" w:rsidP="00CB3D58">
            <w:pPr>
              <w:pStyle w:val="BodyText"/>
              <w:rPr>
                <w:b/>
                <w:color w:val="FF0000"/>
              </w:rPr>
            </w:pPr>
            <w:r w:rsidRPr="00DE33B7">
              <w:rPr>
                <w:b/>
              </w:rPr>
              <w:t>IALA language levels/Refresher</w:t>
            </w:r>
          </w:p>
        </w:tc>
      </w:tr>
      <w:tr w:rsidR="00D14613" w:rsidRPr="00DE33B7" w:rsidTr="00DE33B7">
        <w:trPr>
          <w:trHeight w:val="264"/>
        </w:trPr>
        <w:tc>
          <w:tcPr>
            <w:tcW w:w="993" w:type="dxa"/>
          </w:tcPr>
          <w:p w:rsidR="00D14613" w:rsidRPr="00DE33B7" w:rsidRDefault="00D14613" w:rsidP="00CB3D58">
            <w:pPr>
              <w:pStyle w:val="BodyText"/>
              <w:rPr>
                <w:b/>
              </w:rPr>
            </w:pPr>
            <w:r w:rsidRPr="00DE33B7">
              <w:rPr>
                <w:b/>
              </w:rPr>
              <w:t>Level 6</w:t>
            </w:r>
          </w:p>
        </w:tc>
        <w:tc>
          <w:tcPr>
            <w:tcW w:w="2268" w:type="dxa"/>
          </w:tcPr>
          <w:p w:rsidR="00D14613" w:rsidRPr="00DE33B7" w:rsidRDefault="00D14613" w:rsidP="00CB3D58">
            <w:pPr>
              <w:pStyle w:val="BodyText"/>
            </w:pPr>
            <w:r w:rsidRPr="00DE33B7">
              <w:t>Never</w:t>
            </w:r>
          </w:p>
        </w:tc>
      </w:tr>
      <w:tr w:rsidR="00D14613" w:rsidRPr="00DE33B7" w:rsidTr="00DE33B7">
        <w:tc>
          <w:tcPr>
            <w:tcW w:w="993" w:type="dxa"/>
          </w:tcPr>
          <w:p w:rsidR="00D14613" w:rsidRPr="00DE33B7" w:rsidRDefault="00D14613" w:rsidP="00CB3D58">
            <w:pPr>
              <w:pStyle w:val="BodyText"/>
              <w:rPr>
                <w:b/>
              </w:rPr>
            </w:pPr>
            <w:r w:rsidRPr="00DE33B7">
              <w:rPr>
                <w:b/>
              </w:rPr>
              <w:t xml:space="preserve">Level 5 </w:t>
            </w:r>
          </w:p>
        </w:tc>
        <w:tc>
          <w:tcPr>
            <w:tcW w:w="2268" w:type="dxa"/>
          </w:tcPr>
          <w:p w:rsidR="00D14613" w:rsidRPr="00DE33B7" w:rsidRDefault="00D14613" w:rsidP="00CB3D58">
            <w:pPr>
              <w:pStyle w:val="BodyText"/>
            </w:pPr>
            <w:r w:rsidRPr="00DE33B7">
              <w:t>Once every 5 years</w:t>
            </w:r>
          </w:p>
        </w:tc>
      </w:tr>
      <w:tr w:rsidR="00D14613" w:rsidRPr="00DE33B7" w:rsidTr="00DE33B7">
        <w:tc>
          <w:tcPr>
            <w:tcW w:w="993" w:type="dxa"/>
          </w:tcPr>
          <w:p w:rsidR="00D14613" w:rsidRPr="00DE33B7" w:rsidRDefault="00D14613" w:rsidP="00CB3D58">
            <w:pPr>
              <w:pStyle w:val="BodyText"/>
              <w:rPr>
                <w:b/>
              </w:rPr>
            </w:pPr>
            <w:r w:rsidRPr="00DE33B7">
              <w:rPr>
                <w:b/>
              </w:rPr>
              <w:t>Level 4</w:t>
            </w:r>
          </w:p>
        </w:tc>
        <w:tc>
          <w:tcPr>
            <w:tcW w:w="2268" w:type="dxa"/>
          </w:tcPr>
          <w:p w:rsidR="00D14613" w:rsidRPr="00DE33B7" w:rsidRDefault="00D14613" w:rsidP="00CB3D58">
            <w:pPr>
              <w:pStyle w:val="BodyText"/>
            </w:pPr>
            <w:r w:rsidRPr="00DE33B7">
              <w:t>Once every 3 years</w:t>
            </w:r>
          </w:p>
        </w:tc>
      </w:tr>
      <w:tr w:rsidR="00D14613" w:rsidRPr="00DE33B7" w:rsidTr="00DE33B7">
        <w:tc>
          <w:tcPr>
            <w:tcW w:w="993" w:type="dxa"/>
          </w:tcPr>
          <w:p w:rsidR="00D14613" w:rsidRPr="00DE33B7" w:rsidRDefault="00D14613" w:rsidP="00CB3D58">
            <w:pPr>
              <w:pStyle w:val="BodyText"/>
              <w:rPr>
                <w:b/>
              </w:rPr>
            </w:pPr>
            <w:r w:rsidRPr="00DE33B7">
              <w:rPr>
                <w:b/>
              </w:rPr>
              <w:t>Level 3</w:t>
            </w:r>
          </w:p>
        </w:tc>
        <w:tc>
          <w:tcPr>
            <w:tcW w:w="2268" w:type="dxa"/>
          </w:tcPr>
          <w:p w:rsidR="00D14613" w:rsidRPr="00DE33B7" w:rsidRDefault="00D14613" w:rsidP="00CB3D58">
            <w:pPr>
              <w:pStyle w:val="BodyText"/>
            </w:pPr>
            <w:r w:rsidRPr="00DE33B7">
              <w:t>Insufficient for VTSO</w:t>
            </w:r>
          </w:p>
        </w:tc>
      </w:tr>
    </w:tbl>
    <w:p w:rsidR="00D14613" w:rsidRPr="0035777F" w:rsidRDefault="00D14613" w:rsidP="00CE5BFC">
      <w:pPr>
        <w:pStyle w:val="Heading1"/>
      </w:pPr>
      <w:bookmarkStart w:id="9" w:name="_Toc492967071"/>
      <w:r w:rsidRPr="0035777F">
        <w:rPr>
          <w:caps w:val="0"/>
        </w:rPr>
        <w:t>COMPILING</w:t>
      </w:r>
      <w:r w:rsidRPr="0035777F" w:rsidDel="00892021">
        <w:t xml:space="preserve"> </w:t>
      </w:r>
      <w:r w:rsidRPr="0035777F">
        <w:t xml:space="preserve">A </w:t>
      </w:r>
      <w:r w:rsidRPr="0035777F">
        <w:rPr>
          <w:caps w:val="0"/>
        </w:rPr>
        <w:t>MESSAGE</w:t>
      </w:r>
      <w:bookmarkEnd w:id="9"/>
      <w:r w:rsidRPr="0035777F">
        <w:rPr>
          <w:caps w:val="0"/>
        </w:rPr>
        <w:t xml:space="preserve"> </w:t>
      </w:r>
    </w:p>
    <w:p w:rsidR="00D14613" w:rsidRPr="00CE5BFC" w:rsidRDefault="00D14613" w:rsidP="00CE5BFC">
      <w:pPr>
        <w:pStyle w:val="Heading1separatationline"/>
      </w:pPr>
    </w:p>
    <w:p w:rsidR="00D14613" w:rsidRDefault="00D14613" w:rsidP="00B22AC7">
      <w:pPr>
        <w:pStyle w:val="BodyText"/>
        <w:spacing w:after="0"/>
      </w:pPr>
      <w:r w:rsidRPr="00D67508">
        <w:t xml:space="preserve">This section refers to the preparation, formulation and structure of </w:t>
      </w:r>
      <w:r>
        <w:t xml:space="preserve">compiling a </w:t>
      </w:r>
      <w:r w:rsidRPr="00D67508">
        <w:t>message</w:t>
      </w:r>
      <w:r>
        <w:t xml:space="preserve">.  </w:t>
      </w:r>
      <w:r w:rsidRPr="00B22AC7">
        <w:t xml:space="preserve">To convey messages clearly and understandably, </w:t>
      </w:r>
      <w:r>
        <w:t xml:space="preserve">the VTSOs </w:t>
      </w:r>
      <w:r w:rsidRPr="00B22AC7">
        <w:t xml:space="preserve"> must consider the following communication rules:</w:t>
      </w:r>
      <w:r>
        <w:t xml:space="preserve"> </w:t>
      </w:r>
    </w:p>
    <w:p w:rsidR="00D14613" w:rsidRDefault="00D14613" w:rsidP="00B22AC7">
      <w:pPr>
        <w:pStyle w:val="BodyText"/>
        <w:spacing w:after="0"/>
      </w:pPr>
    </w:p>
    <w:p w:rsidR="00D14613" w:rsidRPr="00B22AC7" w:rsidRDefault="00D14613" w:rsidP="00B22AC7">
      <w:pPr>
        <w:pStyle w:val="BodyText"/>
        <w:spacing w:after="0"/>
      </w:pPr>
      <w:r>
        <w:t xml:space="preserve">1         </w:t>
      </w:r>
      <w:r w:rsidRPr="00B22AC7">
        <w:t>The active use of Message Markers listed in IMO Resolution A.857(20)</w:t>
      </w:r>
    </w:p>
    <w:p w:rsidR="00D14613" w:rsidRDefault="00D14613" w:rsidP="00B86848">
      <w:pPr>
        <w:pStyle w:val="Lista"/>
        <w:numPr>
          <w:ilvl w:val="1"/>
          <w:numId w:val="40"/>
        </w:numPr>
        <w:spacing w:after="0"/>
        <w:jc w:val="left"/>
      </w:pPr>
      <w:r>
        <w:t xml:space="preserve">the phraseology preceded by message markers does not need to be </w:t>
      </w:r>
      <w:r w:rsidRPr="0096695C">
        <w:t>grammatically correct</w:t>
      </w:r>
      <w:r>
        <w:t xml:space="preserve">. </w:t>
      </w:r>
      <w:r>
        <w:br/>
      </w:r>
    </w:p>
    <w:p w:rsidR="00D14613" w:rsidRPr="00D67508" w:rsidRDefault="00D14613" w:rsidP="00C1764D">
      <w:pPr>
        <w:pStyle w:val="List1"/>
        <w:numPr>
          <w:ilvl w:val="0"/>
          <w:numId w:val="40"/>
        </w:numPr>
        <w:spacing w:after="0"/>
      </w:pPr>
      <w:r w:rsidRPr="00D67508">
        <w:t>Keep sentences short and simple</w:t>
      </w:r>
      <w:r>
        <w:t>:</w:t>
      </w:r>
    </w:p>
    <w:p w:rsidR="00D14613" w:rsidRDefault="00D14613" w:rsidP="00683328">
      <w:pPr>
        <w:pStyle w:val="Lista"/>
        <w:numPr>
          <w:ilvl w:val="1"/>
          <w:numId w:val="27"/>
        </w:numPr>
        <w:spacing w:after="0"/>
        <w:jc w:val="left"/>
      </w:pPr>
      <w:r w:rsidRPr="00D67508">
        <w:t xml:space="preserve">Short straightforward </w:t>
      </w:r>
      <w:r>
        <w:t xml:space="preserve">phrases </w:t>
      </w:r>
      <w:r w:rsidRPr="00D67508">
        <w:t xml:space="preserve">help listeners </w:t>
      </w:r>
      <w:r>
        <w:t xml:space="preserve">to </w:t>
      </w:r>
      <w:r w:rsidRPr="00D67508">
        <w:t xml:space="preserve">understand the message </w:t>
      </w:r>
      <w:r>
        <w:t>and also retain its core points. If possible, use only one topic per sentence.</w:t>
      </w:r>
      <w:r>
        <w:br/>
      </w:r>
    </w:p>
    <w:p w:rsidR="00D14613" w:rsidRPr="00D67508" w:rsidRDefault="00D14613" w:rsidP="00C1764D">
      <w:pPr>
        <w:pStyle w:val="List1"/>
        <w:numPr>
          <w:ilvl w:val="0"/>
          <w:numId w:val="27"/>
        </w:numPr>
        <w:spacing w:after="0"/>
      </w:pPr>
      <w:r w:rsidRPr="00D67508">
        <w:t>Keep the subject, verb, and object as near to one another as possible</w:t>
      </w:r>
      <w:r>
        <w:t>:</w:t>
      </w:r>
    </w:p>
    <w:p w:rsidR="00D14613" w:rsidRPr="0035777F" w:rsidRDefault="00D14613" w:rsidP="00C1764D">
      <w:pPr>
        <w:pStyle w:val="Lista"/>
        <w:numPr>
          <w:ilvl w:val="1"/>
          <w:numId w:val="27"/>
        </w:numPr>
        <w:spacing w:after="0"/>
      </w:pPr>
      <w:r w:rsidRPr="00D67508">
        <w:t>The most natural and intelligible order for English sentences is subject–verb–object</w:t>
      </w:r>
      <w:r w:rsidRPr="0035777F">
        <w:t>. (VTS-example nog in te vullen).</w:t>
      </w:r>
    </w:p>
    <w:p w:rsidR="00D14613" w:rsidRPr="00407591" w:rsidRDefault="00D14613" w:rsidP="00683328">
      <w:pPr>
        <w:pStyle w:val="Lista"/>
        <w:numPr>
          <w:ilvl w:val="1"/>
          <w:numId w:val="27"/>
        </w:numPr>
        <w:spacing w:after="0"/>
        <w:jc w:val="left"/>
      </w:pPr>
      <w:r w:rsidRPr="00407591">
        <w:t xml:space="preserve">The insertion of modifiers, phrases, and clauses between these basic structural elements increases the chances of a misunderstanding by preventing listeners from catching the core meaning of a sentence. </w:t>
      </w:r>
      <w:r w:rsidRPr="00857F56">
        <w:t>(e.g. Tom, chairman of this WG, is awesome/handsome. Better is: Tom is awesome/handsome).</w:t>
      </w:r>
      <w:r w:rsidRPr="00407591">
        <w:t xml:space="preserve"> </w:t>
      </w:r>
      <w:r>
        <w:br/>
      </w:r>
    </w:p>
    <w:p w:rsidR="00D14613" w:rsidRPr="00D67508" w:rsidRDefault="00D14613" w:rsidP="00C1764D">
      <w:pPr>
        <w:pStyle w:val="List1"/>
        <w:numPr>
          <w:ilvl w:val="0"/>
          <w:numId w:val="27"/>
        </w:numPr>
        <w:spacing w:after="0"/>
      </w:pPr>
      <w:r w:rsidRPr="00D67508">
        <w:t>Use the active voice</w:t>
      </w:r>
      <w:r>
        <w:t xml:space="preserve"> (form used to build a sentence):</w:t>
      </w:r>
    </w:p>
    <w:p w:rsidR="00D14613" w:rsidRPr="00D67508" w:rsidRDefault="00D14613" w:rsidP="00625F1C">
      <w:pPr>
        <w:pStyle w:val="Lista"/>
        <w:numPr>
          <w:ilvl w:val="1"/>
          <w:numId w:val="27"/>
        </w:numPr>
        <w:spacing w:after="0"/>
        <w:jc w:val="left"/>
      </w:pPr>
      <w:r w:rsidRPr="00D67508">
        <w:t>The active voice is a form which emphasises the subject performing an action, whereas the passive voice focuses on the object being acted upon by a verb.</w:t>
      </w:r>
      <w:r>
        <w:t>(e.g. Guidelines are developed by IALA = passive voice,  IALA develops guidelines= active voice).</w:t>
      </w:r>
    </w:p>
    <w:p w:rsidR="00D14613" w:rsidRPr="00D67508" w:rsidRDefault="00D14613" w:rsidP="00857F56">
      <w:pPr>
        <w:pStyle w:val="Lista"/>
        <w:numPr>
          <w:ilvl w:val="1"/>
          <w:numId w:val="27"/>
        </w:numPr>
        <w:jc w:val="left"/>
      </w:pPr>
      <w:r w:rsidRPr="00D67508">
        <w:t xml:space="preserve">The active voice has a strong communicative effect, allowing one to construct a more clear and direct message, and also emphasises the </w:t>
      </w:r>
      <w:r>
        <w:t>subject</w:t>
      </w:r>
      <w:r w:rsidRPr="00D67508">
        <w:t xml:space="preserve"> of sentence.</w:t>
      </w:r>
    </w:p>
    <w:p w:rsidR="00D14613" w:rsidRPr="00D67508" w:rsidRDefault="00D14613" w:rsidP="00755CC7">
      <w:pPr>
        <w:pStyle w:val="List1"/>
        <w:numPr>
          <w:ilvl w:val="0"/>
          <w:numId w:val="27"/>
        </w:numPr>
        <w:spacing w:after="0"/>
      </w:pPr>
      <w:r w:rsidRPr="00D67508">
        <w:t>Use famil</w:t>
      </w:r>
      <w:r>
        <w:t>iar, common and</w:t>
      </w:r>
      <w:r w:rsidRPr="00D67508">
        <w:t xml:space="preserve"> frequent words</w:t>
      </w:r>
      <w:r>
        <w:t>:</w:t>
      </w:r>
    </w:p>
    <w:p w:rsidR="00D14613" w:rsidRPr="00D67508" w:rsidRDefault="00D14613" w:rsidP="00857F56">
      <w:pPr>
        <w:pStyle w:val="Lista"/>
        <w:numPr>
          <w:ilvl w:val="1"/>
          <w:numId w:val="27"/>
        </w:numPr>
        <w:spacing w:after="0"/>
        <w:jc w:val="left"/>
      </w:pPr>
      <w:r w:rsidRPr="00D67508">
        <w:t xml:space="preserve">The words listed </w:t>
      </w:r>
      <w:r w:rsidRPr="00857F56">
        <w:t>in annex</w:t>
      </w:r>
      <w:r>
        <w:t xml:space="preserve"> C</w:t>
      </w:r>
      <w:r w:rsidRPr="00857F56">
        <w:t>. “Basic words”  off this document</w:t>
      </w:r>
      <w:r w:rsidRPr="00D67508">
        <w:t xml:space="preserve"> must be considered as the first choices for vocabulary even when using plain language.</w:t>
      </w:r>
    </w:p>
    <w:p w:rsidR="00D14613" w:rsidRPr="00D67508" w:rsidRDefault="00D14613" w:rsidP="00857F56">
      <w:pPr>
        <w:pStyle w:val="Lista"/>
        <w:numPr>
          <w:ilvl w:val="1"/>
          <w:numId w:val="27"/>
        </w:numPr>
        <w:spacing w:after="0"/>
        <w:jc w:val="left"/>
      </w:pPr>
      <w:r w:rsidRPr="00D67508">
        <w:t>Choice of vocabulary is one of the most significant factors affecting clear and effective communication, specifically in multilingual environments.</w:t>
      </w:r>
    </w:p>
    <w:p w:rsidR="00D14613" w:rsidRDefault="00D14613" w:rsidP="00857F56">
      <w:pPr>
        <w:pStyle w:val="Lista"/>
        <w:numPr>
          <w:ilvl w:val="1"/>
          <w:numId w:val="27"/>
        </w:numPr>
        <w:spacing w:after="0"/>
        <w:jc w:val="left"/>
      </w:pPr>
      <w:r>
        <w:t>Select common and short words if available. A</w:t>
      </w:r>
      <w:r w:rsidRPr="00D67508">
        <w:t>void unusual, obscure, and lengthy words</w:t>
      </w:r>
      <w:r>
        <w:t>.</w:t>
      </w:r>
      <w:r w:rsidRPr="00D67508">
        <w:t xml:space="preserve"> </w:t>
      </w:r>
    </w:p>
    <w:p w:rsidR="00D14613" w:rsidRDefault="00D14613" w:rsidP="00857F56">
      <w:pPr>
        <w:pStyle w:val="Lista"/>
        <w:numPr>
          <w:ilvl w:val="0"/>
          <w:numId w:val="0"/>
        </w:numPr>
        <w:spacing w:after="0"/>
        <w:ind w:left="567"/>
      </w:pPr>
    </w:p>
    <w:p w:rsidR="00D14613" w:rsidRDefault="00D14613" w:rsidP="00755CC7">
      <w:pPr>
        <w:pStyle w:val="List1"/>
        <w:numPr>
          <w:ilvl w:val="0"/>
          <w:numId w:val="27"/>
        </w:numPr>
        <w:spacing w:after="0"/>
      </w:pPr>
      <w:r w:rsidRPr="00407591">
        <w:t>Make sentences positive rather than negative:</w:t>
      </w:r>
    </w:p>
    <w:p w:rsidR="00D14613" w:rsidRDefault="00D14613" w:rsidP="00755CC7">
      <w:pPr>
        <w:pStyle w:val="Lista"/>
        <w:numPr>
          <w:ilvl w:val="1"/>
          <w:numId w:val="27"/>
        </w:numPr>
        <w:spacing w:after="0"/>
      </w:pPr>
      <w:r w:rsidRPr="00407591">
        <w:t xml:space="preserve">Positive sentences are usually shorter and clearer because they generally use a single word in place </w:t>
      </w:r>
      <w:r>
        <w:t>of several.</w:t>
      </w:r>
    </w:p>
    <w:p w:rsidR="00D14613" w:rsidRPr="00407591" w:rsidRDefault="00D14613" w:rsidP="001C1D36">
      <w:pPr>
        <w:pStyle w:val="Lista"/>
        <w:numPr>
          <w:ilvl w:val="1"/>
          <w:numId w:val="27"/>
        </w:numPr>
        <w:spacing w:after="0"/>
        <w:jc w:val="left"/>
      </w:pPr>
      <w:r w:rsidRPr="00407591">
        <w:t>Without changing the intended meaning, positive sentences allow listeners to save time by reducing unnecessary mental work and conveying the point faster and more easily.</w:t>
      </w:r>
      <w:r>
        <w:br/>
      </w:r>
    </w:p>
    <w:p w:rsidR="00D14613" w:rsidRPr="00D67508" w:rsidRDefault="00D14613" w:rsidP="00755CC7">
      <w:pPr>
        <w:pStyle w:val="List1"/>
        <w:numPr>
          <w:ilvl w:val="0"/>
          <w:numId w:val="27"/>
        </w:numPr>
        <w:spacing w:after="0"/>
      </w:pPr>
      <w:r w:rsidRPr="00D67508">
        <w:t>Spell out words</w:t>
      </w:r>
      <w:r>
        <w:t xml:space="preserve"> and numbers:</w:t>
      </w:r>
    </w:p>
    <w:p w:rsidR="00D14613" w:rsidRDefault="00D14613" w:rsidP="00744F92">
      <w:pPr>
        <w:pStyle w:val="List1text"/>
        <w:spacing w:after="0"/>
        <w:jc w:val="left"/>
      </w:pPr>
      <w:r>
        <w:t>a</w:t>
      </w:r>
      <w:r>
        <w:tab/>
        <w:t xml:space="preserve">       </w:t>
      </w:r>
      <w:r w:rsidRPr="00D67508">
        <w:t xml:space="preserve">To promote better understanding when using numbers or letters (names of buoys, stations, call signs, </w:t>
      </w:r>
      <w:r>
        <w:tab/>
        <w:t xml:space="preserve">       </w:t>
      </w:r>
      <w:r w:rsidRPr="00D67508">
        <w:t xml:space="preserve">etc.), spell out words </w:t>
      </w:r>
      <w:r>
        <w:t xml:space="preserve">and numbers </w:t>
      </w:r>
      <w:r w:rsidRPr="00D67508">
        <w:t xml:space="preserve">as necessary using the tables </w:t>
      </w:r>
      <w:r w:rsidRPr="00744F92">
        <w:t>in annex B.</w:t>
      </w:r>
      <w:r>
        <w:t xml:space="preserve"> “Spelling of letters and      </w:t>
      </w:r>
      <w:r>
        <w:tab/>
        <w:t xml:space="preserve">       numbers”.</w:t>
      </w:r>
    </w:p>
    <w:p w:rsidR="00D14613" w:rsidRDefault="00D14613" w:rsidP="00755CC7">
      <w:pPr>
        <w:pStyle w:val="List1text"/>
        <w:spacing w:after="0"/>
      </w:pPr>
    </w:p>
    <w:p w:rsidR="00D14613" w:rsidRDefault="00D14613" w:rsidP="00755CC7">
      <w:pPr>
        <w:pStyle w:val="List1text"/>
        <w:spacing w:after="0"/>
      </w:pPr>
    </w:p>
    <w:p w:rsidR="00D14613" w:rsidRDefault="00D14613" w:rsidP="00755CC7">
      <w:pPr>
        <w:pStyle w:val="List1text"/>
        <w:spacing w:after="0"/>
      </w:pPr>
    </w:p>
    <w:p w:rsidR="00D14613" w:rsidRDefault="00D14613" w:rsidP="00755CC7">
      <w:pPr>
        <w:pStyle w:val="List1text"/>
        <w:spacing w:after="0"/>
      </w:pPr>
    </w:p>
    <w:p w:rsidR="00D14613" w:rsidRDefault="00D14613" w:rsidP="00755CC7">
      <w:pPr>
        <w:pStyle w:val="List1text"/>
        <w:spacing w:after="0"/>
      </w:pPr>
    </w:p>
    <w:p w:rsidR="00D14613" w:rsidRDefault="00D14613" w:rsidP="00755CC7">
      <w:pPr>
        <w:pStyle w:val="List1text"/>
        <w:spacing w:after="0"/>
      </w:pPr>
    </w:p>
    <w:p w:rsidR="00D14613" w:rsidRPr="00D67508" w:rsidRDefault="00D14613" w:rsidP="00540C61">
      <w:pPr>
        <w:pStyle w:val="List1text"/>
        <w:ind w:left="0"/>
      </w:pPr>
    </w:p>
    <w:p w:rsidR="00D14613" w:rsidRPr="004D6A9A" w:rsidRDefault="00D14613" w:rsidP="00F65CA8">
      <w:pPr>
        <w:pStyle w:val="Heading2"/>
      </w:pPr>
      <w:bookmarkStart w:id="10" w:name="_Toc492967072"/>
      <w:r w:rsidRPr="004D6A9A">
        <w:t>Message structure</w:t>
      </w:r>
      <w:bookmarkEnd w:id="10"/>
    </w:p>
    <w:p w:rsidR="00D14613" w:rsidRDefault="00D14613" w:rsidP="0090139F">
      <w:pPr>
        <w:pStyle w:val="Heading1separatationline"/>
      </w:pPr>
    </w:p>
    <w:p w:rsidR="00D14613" w:rsidRDefault="00D14613" w:rsidP="00095F42">
      <w:pPr>
        <w:rPr>
          <w:sz w:val="22"/>
        </w:rPr>
      </w:pPr>
      <w:r>
        <w:rPr>
          <w:sz w:val="22"/>
        </w:rPr>
        <w:t xml:space="preserve">Radio communications between coastal stations (including VTS Centres) and ships have to comply with the ITU Radio Regulations, Volume IVE, Recommendation </w:t>
      </w:r>
      <w:r w:rsidRPr="004D6A9A">
        <w:rPr>
          <w:sz w:val="22"/>
        </w:rPr>
        <w:t>ITU-R  M.1171-0</w:t>
      </w:r>
      <w:r>
        <w:rPr>
          <w:sz w:val="22"/>
        </w:rPr>
        <w:t xml:space="preserve"> and following. </w:t>
      </w:r>
    </w:p>
    <w:p w:rsidR="00D14613" w:rsidRPr="00B46CB5" w:rsidRDefault="00D14613" w:rsidP="00095F42">
      <w:pPr>
        <w:rPr>
          <w:sz w:val="22"/>
        </w:rPr>
      </w:pPr>
    </w:p>
    <w:p w:rsidR="00D14613" w:rsidRDefault="00D14613" w:rsidP="007E4998">
      <w:pPr>
        <w:rPr>
          <w:sz w:val="22"/>
        </w:rPr>
      </w:pPr>
      <w:r>
        <w:rPr>
          <w:sz w:val="22"/>
        </w:rPr>
        <w:t>This Recommendation prescribes the structure of radio communication messages, both unilateral (e.g. one way shore to ship) as well as bilateral communications (shore to ship and vice versa).</w:t>
      </w:r>
    </w:p>
    <w:p w:rsidR="00D14613" w:rsidRDefault="00D14613" w:rsidP="007E4998">
      <w:pPr>
        <w:rPr>
          <w:sz w:val="22"/>
        </w:rPr>
      </w:pPr>
    </w:p>
    <w:p w:rsidR="00D14613" w:rsidRPr="00A90911" w:rsidRDefault="00D14613" w:rsidP="007E4998">
      <w:pPr>
        <w:rPr>
          <w:sz w:val="22"/>
        </w:rPr>
      </w:pPr>
      <w:r>
        <w:rPr>
          <w:noProof/>
          <w:lang w:val="en-US"/>
        </w:rPr>
        <w:pict>
          <v:shapetype id="_x0000_t202" coordsize="21600,21600" o:spt="202" path="m,l,21600r21600,l21600,xe">
            <v:stroke joinstyle="miter"/>
            <v:path gradientshapeok="t" o:connecttype="rect"/>
          </v:shapetype>
          <v:shape id="Tekstvak 2" o:spid="_x0000_s1033" type="#_x0000_t202" style="position:absolute;margin-left:271.6pt;margin-top:11.1pt;width:202.7pt;height:155.3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s1rJgIAAEcEAAAOAAAAZHJzL2Uyb0RvYy54bWysU9uO2yAQfa/Uf0C8N3a8SZNYcVbbbFNV&#10;2l6k3X7AGOMYBQMFEjv9+g7Ym6a3l6o8IIYZDjPnzKxv+1aSE7dOaFXQ6SSlhCumK6H2Bf3ytHu1&#10;pMR5UBVIrXhBz9zR283LF+vO5DzTjZYVtwRBlMs7U9DGe5MniWMNb8FNtOEKnbW2LXg07T6pLHSI&#10;3sokS9PXSadtZaxm3Dm8vR+cdBPx65oz/6muHfdEFhRz83G3cS/DnmzWkO8tmEawMQ34hyxaEAo/&#10;vUDdgwdytOI3qFYwq52u/YTpNtF1LRiPNWA10/SXah4bMDzWguQ4c6HJ/T9Y9vH02RJRFfQmXVCi&#10;oEWRnvjB+RMcSBb46YzLMezRYKDv3+gedY61OvOg2cERpbcNqD2/s1Z3DYcK85uGl8nV0wHHBZCy&#10;+6Ar/AaOXkegvrZtIA/pIIiOOp0v2vDeE4aX2XyVpQt0MfRN01W2vJnHPyB/fm6s8++4bkk4FNSi&#10;+BEeTg/Oh3Qgfw4JvzktRbUTUkbD7suttOQE2Ci7uEb0n8KkIl1BV/NsPjDwV4g0rj9BtMJjx0vR&#10;FnR5CYI88PZWVbEfPQg5nDFlqUYiA3cDi74v+1GYUldnpNTqobNxEvHQaPuNkg67uqDu6xEsp0S+&#10;VyjLajqbhTGIxmy+yNCw157y2gOKIVRBPSXDcevj6ETCzB3KtxOR2KDzkMmYK3Zr5HucrDAO13aM&#10;+jH/m+8AAAD//wMAUEsDBBQABgAIAAAAIQDjt9n03QAAAAoBAAAPAAAAZHJzL2Rvd25yZXYueG1s&#10;TI/LToRAEEX3Jv5Dp0zcOQ0dJII0kwnR7STzSNzW0C2g/UC6YfDvLVe6rNTJvedW29UatugpDN5J&#10;SDcJMO1arwbXSTifXh+egIWITqHxTkv41gG29e1NhaXyV3fQyzF2jEJcKFFCH+NYch7aXlsMGz9q&#10;R793P1mMdE4dVxNeKdwaLpIk5xYHRw09jrrpdft5nK2E+dTslkMjPt6Wvcr2+QtaNF9S3t+tu2dg&#10;Ua/xD4ZffVKHmpwufnYqMCPhMUtzQiWIJAVGQJEVtOVCZCEE8Lri/yfUPwAAAP//AwBQSwECLQAU&#10;AAYACAAAACEAtoM4kv4AAADhAQAAEwAAAAAAAAAAAAAAAAAAAAAAW0NvbnRlbnRfVHlwZXNdLnht&#10;bFBLAQItABQABgAIAAAAIQA4/SH/1gAAAJQBAAALAAAAAAAAAAAAAAAAAC8BAABfcmVscy8ucmVs&#10;c1BLAQItABQABgAIAAAAIQBC/s1rJgIAAEcEAAAOAAAAAAAAAAAAAAAAAC4CAABkcnMvZTJvRG9j&#10;LnhtbFBLAQItABQABgAIAAAAIQDjt9n03QAAAAoBAAAPAAAAAAAAAAAAAAAAAIAEAABkcnMvZG93&#10;bnJldi54bWxQSwUGAAAAAAQABADzAAAAigUAAAAA&#10;">
            <v:textbox style="mso-fit-shape-to-text:t">
              <w:txbxContent>
                <w:p w:rsidR="00D14613" w:rsidRPr="00A90911" w:rsidRDefault="00D14613" w:rsidP="007E4998">
                  <w:pPr>
                    <w:jc w:val="both"/>
                    <w:rPr>
                      <w:sz w:val="22"/>
                    </w:rPr>
                  </w:pPr>
                  <w:r w:rsidRPr="007E4998">
                    <w:rPr>
                      <w:color w:val="FF0000"/>
                      <w:sz w:val="22"/>
                    </w:rPr>
                    <w:t xml:space="preserve"> </w:t>
                  </w:r>
                  <w:r>
                    <w:rPr>
                      <w:sz w:val="22"/>
                    </w:rPr>
                    <w:t>VTS</w:t>
                  </w:r>
                  <w:r w:rsidRPr="00A90911">
                    <w:rPr>
                      <w:sz w:val="22"/>
                    </w:rPr>
                    <w:t xml:space="preserve"> Centre</w:t>
                  </w:r>
                  <w:r>
                    <w:rPr>
                      <w:sz w:val="22"/>
                    </w:rPr>
                    <w:t xml:space="preserve"> DenHelder</w:t>
                  </w:r>
                </w:p>
                <w:p w:rsidR="00D14613" w:rsidRPr="00A90911" w:rsidRDefault="00D14613" w:rsidP="007E4998">
                  <w:pPr>
                    <w:jc w:val="both"/>
                    <w:rPr>
                      <w:sz w:val="22"/>
                    </w:rPr>
                  </w:pPr>
                  <w:r w:rsidRPr="00A90911">
                    <w:rPr>
                      <w:sz w:val="22"/>
                    </w:rPr>
                    <w:t xml:space="preserve"> </w:t>
                  </w:r>
                  <w:r>
                    <w:rPr>
                      <w:sz w:val="22"/>
                    </w:rPr>
                    <w:t>t</w:t>
                  </w:r>
                  <w:r w:rsidRPr="00A90911">
                    <w:rPr>
                      <w:sz w:val="22"/>
                    </w:rPr>
                    <w:t xml:space="preserve">his is </w:t>
                  </w:r>
                  <w:r>
                    <w:rPr>
                      <w:sz w:val="22"/>
                    </w:rPr>
                    <w:t>motorvessel</w:t>
                  </w:r>
                  <w:r w:rsidRPr="00A90911">
                    <w:rPr>
                      <w:sz w:val="22"/>
                    </w:rPr>
                    <w:t xml:space="preserve"> …</w:t>
                  </w:r>
                  <w:r>
                    <w:rPr>
                      <w:sz w:val="22"/>
                    </w:rPr>
                    <w:t>………</w:t>
                  </w:r>
                </w:p>
                <w:p w:rsidR="00D14613" w:rsidRPr="00A90911" w:rsidRDefault="00D14613" w:rsidP="00F77401">
                  <w:pPr>
                    <w:rPr>
                      <w:sz w:val="22"/>
                    </w:rPr>
                  </w:pPr>
                  <w:r w:rsidRPr="00A90911">
                    <w:rPr>
                      <w:sz w:val="22"/>
                    </w:rPr>
                    <w:t xml:space="preserve">- </w:t>
                  </w:r>
                  <w:r>
                    <w:rPr>
                      <w:sz w:val="22"/>
                    </w:rPr>
                    <w:t>Position ………..</w:t>
                  </w:r>
                </w:p>
                <w:p w:rsidR="00D14613" w:rsidRPr="00A90911" w:rsidRDefault="00D14613" w:rsidP="00F77401">
                  <w:pPr>
                    <w:rPr>
                      <w:sz w:val="22"/>
                    </w:rPr>
                  </w:pPr>
                  <w:r w:rsidRPr="00A90911">
                    <w:rPr>
                      <w:sz w:val="22"/>
                    </w:rPr>
                    <w:t>- body of message ……</w:t>
                  </w:r>
                  <w:r>
                    <w:rPr>
                      <w:sz w:val="22"/>
                    </w:rPr>
                    <w:t>…..</w:t>
                  </w:r>
                </w:p>
                <w:p w:rsidR="00D14613" w:rsidRPr="00A90911" w:rsidRDefault="00D14613" w:rsidP="00F77401">
                  <w:pPr>
                    <w:rPr>
                      <w:sz w:val="22"/>
                    </w:rPr>
                  </w:pPr>
                  <w:r w:rsidRPr="00A90911">
                    <w:rPr>
                      <w:sz w:val="22"/>
                    </w:rPr>
                    <w:t>- Over, out [optional].</w:t>
                  </w:r>
                </w:p>
                <w:p w:rsidR="00D14613" w:rsidRPr="007E4998" w:rsidRDefault="00D14613"/>
              </w:txbxContent>
            </v:textbox>
          </v:shape>
        </w:pict>
      </w:r>
      <w:r w:rsidRPr="00A90911">
        <w:rPr>
          <w:sz w:val="22"/>
        </w:rPr>
        <w:t>The structure of VTS messages is as follows:</w:t>
      </w:r>
    </w:p>
    <w:p w:rsidR="00D14613" w:rsidRDefault="00D14613" w:rsidP="007E4998">
      <w:pPr>
        <w:rPr>
          <w:color w:val="FF0000"/>
          <w:sz w:val="22"/>
        </w:rPr>
      </w:pPr>
    </w:p>
    <w:p w:rsidR="00D14613" w:rsidRDefault="00D14613" w:rsidP="007E4998">
      <w:pPr>
        <w:rPr>
          <w:color w:val="FF0000"/>
          <w:sz w:val="22"/>
        </w:rPr>
      </w:pPr>
    </w:p>
    <w:p w:rsidR="00D14613" w:rsidRDefault="00D14613" w:rsidP="007E4998">
      <w:pPr>
        <w:rPr>
          <w:color w:val="FF0000"/>
          <w:sz w:val="22"/>
        </w:rPr>
      </w:pPr>
    </w:p>
    <w:p w:rsidR="00D14613" w:rsidRDefault="00D14613" w:rsidP="007E4998">
      <w:pPr>
        <w:rPr>
          <w:color w:val="FF0000"/>
          <w:sz w:val="22"/>
        </w:rPr>
      </w:pPr>
    </w:p>
    <w:p w:rsidR="00D14613" w:rsidRDefault="00D14613" w:rsidP="007E4998">
      <w:pPr>
        <w:rPr>
          <w:color w:val="FF0000"/>
          <w:sz w:val="22"/>
        </w:rPr>
      </w:pPr>
    </w:p>
    <w:p w:rsidR="00D14613" w:rsidRDefault="00D14613" w:rsidP="007E4998">
      <w:pPr>
        <w:rPr>
          <w:color w:val="FF0000"/>
          <w:sz w:val="22"/>
        </w:rPr>
      </w:pPr>
    </w:p>
    <w:p w:rsidR="00D14613" w:rsidRDefault="00D14613" w:rsidP="007E4998">
      <w:pPr>
        <w:rPr>
          <w:color w:val="FF0000"/>
          <w:sz w:val="22"/>
        </w:rPr>
      </w:pPr>
    </w:p>
    <w:p w:rsidR="00D14613" w:rsidRDefault="00D14613" w:rsidP="00347494">
      <w:pPr>
        <w:rPr>
          <w:sz w:val="22"/>
        </w:rPr>
      </w:pPr>
      <w:r w:rsidRPr="00C46CB6">
        <w:rPr>
          <w:sz w:val="22"/>
          <w:highlight w:val="yellow"/>
        </w:rPr>
        <w:t>[to be completed with more unilateral and bilateral examples]</w:t>
      </w:r>
    </w:p>
    <w:p w:rsidR="00D14613" w:rsidRDefault="00D14613" w:rsidP="00347494">
      <w:pPr>
        <w:rPr>
          <w:sz w:val="22"/>
        </w:rPr>
      </w:pPr>
    </w:p>
    <w:p w:rsidR="00D14613" w:rsidRDefault="00D14613" w:rsidP="00347494">
      <w:pPr>
        <w:rPr>
          <w:sz w:val="22"/>
        </w:rPr>
      </w:pPr>
      <w:r w:rsidRPr="00A90911">
        <w:rPr>
          <w:sz w:val="22"/>
        </w:rPr>
        <w:t xml:space="preserve">In order to improve the quality of the message, it is vital that the body of the message is structured as well. </w:t>
      </w:r>
      <w:r>
        <w:rPr>
          <w:sz w:val="22"/>
        </w:rPr>
        <w:br/>
      </w:r>
      <w:r w:rsidRPr="00A90911">
        <w:rPr>
          <w:sz w:val="22"/>
        </w:rPr>
        <w:t>Annex</w:t>
      </w:r>
      <w:r>
        <w:rPr>
          <w:sz w:val="22"/>
        </w:rPr>
        <w:t xml:space="preserve"> C. </w:t>
      </w:r>
      <w:r w:rsidRPr="00A90911">
        <w:rPr>
          <w:sz w:val="22"/>
        </w:rPr>
        <w:t xml:space="preserve"> </w:t>
      </w:r>
      <w:r>
        <w:rPr>
          <w:sz w:val="22"/>
        </w:rPr>
        <w:t xml:space="preserve">“Basic  words” and annex D. “Standard sentences” </w:t>
      </w:r>
      <w:r w:rsidRPr="00A90911">
        <w:rPr>
          <w:sz w:val="22"/>
        </w:rPr>
        <w:t>provides basic words</w:t>
      </w:r>
      <w:r>
        <w:rPr>
          <w:sz w:val="22"/>
        </w:rPr>
        <w:t xml:space="preserve"> and sentences</w:t>
      </w:r>
      <w:r w:rsidRPr="00A90911">
        <w:rPr>
          <w:sz w:val="22"/>
        </w:rPr>
        <w:t xml:space="preserve">. </w:t>
      </w:r>
    </w:p>
    <w:p w:rsidR="00D14613" w:rsidRDefault="00D14613" w:rsidP="00347494">
      <w:pPr>
        <w:rPr>
          <w:sz w:val="22"/>
        </w:rPr>
      </w:pPr>
    </w:p>
    <w:p w:rsidR="00D14613" w:rsidRDefault="00D14613" w:rsidP="007E4998">
      <w:pPr>
        <w:rPr>
          <w:color w:val="FF0000"/>
          <w:sz w:val="22"/>
        </w:rPr>
      </w:pPr>
    </w:p>
    <w:p w:rsidR="00D14613" w:rsidRDefault="00D14613" w:rsidP="00F65CA8">
      <w:pPr>
        <w:pStyle w:val="Heading2"/>
      </w:pPr>
      <w:bookmarkStart w:id="11" w:name="_Toc492967073"/>
      <w:r w:rsidRPr="00333D76">
        <w:t>Basic words</w:t>
      </w:r>
      <w:bookmarkEnd w:id="11"/>
    </w:p>
    <w:p w:rsidR="00D14613" w:rsidRDefault="00D14613" w:rsidP="00DA68E2">
      <w:pPr>
        <w:pStyle w:val="Heading2separationline"/>
      </w:pPr>
    </w:p>
    <w:p w:rsidR="00D14613" w:rsidRDefault="00D14613" w:rsidP="00DA68E2">
      <w:pPr>
        <w:pStyle w:val="BodyText"/>
      </w:pPr>
      <w:r w:rsidRPr="00333D76">
        <w:t xml:space="preserve">In order to accomplish safe communication between shore and ship, it is vital that the body of the message is structured. This may be regarded the most important part of the message. </w:t>
      </w:r>
      <w:r>
        <w:t xml:space="preserve">Basic and basic words will help the VTSO to structure the body of message. </w:t>
      </w:r>
      <w:r w:rsidRPr="00333D76">
        <w:t xml:space="preserve">By means of these basic </w:t>
      </w:r>
      <w:r>
        <w:t xml:space="preserve">and basic words </w:t>
      </w:r>
      <w:r w:rsidRPr="00333D76">
        <w:t xml:space="preserve"> the VTSO gains an important tool to share with master of the vessels</w:t>
      </w:r>
      <w:r>
        <w:t>. See annex C. “Basic words”.</w:t>
      </w:r>
      <w:r w:rsidRPr="00333D76">
        <w:t xml:space="preserve"> </w:t>
      </w:r>
    </w:p>
    <w:p w:rsidR="00D14613" w:rsidRPr="00DA68E2" w:rsidRDefault="00D14613" w:rsidP="00DA68E2">
      <w:pPr>
        <w:pStyle w:val="BodyText"/>
      </w:pPr>
    </w:p>
    <w:p w:rsidR="00D14613" w:rsidRPr="0035777F" w:rsidRDefault="00D14613" w:rsidP="00F65CA8">
      <w:pPr>
        <w:pStyle w:val="Heading2"/>
      </w:pPr>
      <w:bookmarkStart w:id="12" w:name="_Toc492967074"/>
      <w:r w:rsidRPr="0035777F">
        <w:t>Use of message markers</w:t>
      </w:r>
      <w:bookmarkEnd w:id="12"/>
    </w:p>
    <w:p w:rsidR="00D14613" w:rsidRDefault="00D14613" w:rsidP="00101E1E">
      <w:pPr>
        <w:pStyle w:val="Heading1separatationline"/>
      </w:pPr>
    </w:p>
    <w:p w:rsidR="00D14613" w:rsidRDefault="00D14613" w:rsidP="00533DDE">
      <w:pPr>
        <w:rPr>
          <w:sz w:val="22"/>
        </w:rPr>
      </w:pPr>
      <w:r w:rsidRPr="00662E5F">
        <w:rPr>
          <w:sz w:val="22"/>
        </w:rPr>
        <w:t>In order to improve the radio discipline, the VTSO use the</w:t>
      </w:r>
      <w:r>
        <w:rPr>
          <w:sz w:val="22"/>
        </w:rPr>
        <w:t xml:space="preserve"> </w:t>
      </w:r>
      <w:r w:rsidRPr="00662E5F">
        <w:rPr>
          <w:sz w:val="22"/>
        </w:rPr>
        <w:t>‘message markers’</w:t>
      </w:r>
      <w:r w:rsidRPr="005164AC">
        <w:t xml:space="preserve"> </w:t>
      </w:r>
      <w:r w:rsidRPr="005164AC">
        <w:rPr>
          <w:sz w:val="22"/>
        </w:rPr>
        <w:t>listed in IMO Resolution A.857(20)</w:t>
      </w:r>
      <w:r w:rsidRPr="00662E5F">
        <w:rPr>
          <w:sz w:val="22"/>
        </w:rPr>
        <w:t xml:space="preserve"> in the communication with shipping. This is in order to keep the communication short, to the point and clear for all users.</w:t>
      </w:r>
      <w:r>
        <w:rPr>
          <w:sz w:val="22"/>
        </w:rPr>
        <w:t xml:space="preserve"> </w:t>
      </w:r>
    </w:p>
    <w:p w:rsidR="00D14613" w:rsidRDefault="00D14613" w:rsidP="00533DDE">
      <w:pPr>
        <w:rPr>
          <w:sz w:val="22"/>
        </w:rPr>
      </w:pPr>
    </w:p>
    <w:p w:rsidR="00D14613" w:rsidRPr="00533DDE" w:rsidRDefault="00D14613" w:rsidP="00533DDE">
      <w:pPr>
        <w:rPr>
          <w:sz w:val="22"/>
        </w:rPr>
      </w:pPr>
      <w:r w:rsidRPr="00533DDE">
        <w:rPr>
          <w:sz w:val="22"/>
        </w:rPr>
        <w:t>The use of the eight message markers:</w:t>
      </w:r>
    </w:p>
    <w:p w:rsidR="00D14613" w:rsidRPr="00662E5F" w:rsidRDefault="00D14613" w:rsidP="00816A52">
      <w:pPr>
        <w:pStyle w:val="ListParagraph"/>
        <w:numPr>
          <w:ilvl w:val="0"/>
          <w:numId w:val="44"/>
        </w:numPr>
      </w:pPr>
      <w:r w:rsidRPr="00662E5F">
        <w:t xml:space="preserve">INFORMATION [optional] </w:t>
      </w:r>
    </w:p>
    <w:p w:rsidR="00D14613" w:rsidRPr="00662E5F" w:rsidRDefault="00D14613" w:rsidP="00816A52">
      <w:pPr>
        <w:pStyle w:val="ListParagraph"/>
        <w:numPr>
          <w:ilvl w:val="0"/>
          <w:numId w:val="44"/>
        </w:numPr>
      </w:pPr>
      <w:r w:rsidRPr="00662E5F">
        <w:t xml:space="preserve">QUESTION [optional] </w:t>
      </w:r>
    </w:p>
    <w:p w:rsidR="00D14613" w:rsidRPr="00662E5F" w:rsidRDefault="00D14613" w:rsidP="00816A52">
      <w:pPr>
        <w:pStyle w:val="ListParagraph"/>
        <w:numPr>
          <w:ilvl w:val="0"/>
          <w:numId w:val="44"/>
        </w:numPr>
      </w:pPr>
      <w:r w:rsidRPr="00662E5F">
        <w:t xml:space="preserve">ANSWER [optional] </w:t>
      </w:r>
    </w:p>
    <w:p w:rsidR="00D14613" w:rsidRPr="00662E5F" w:rsidRDefault="00D14613" w:rsidP="00816A52">
      <w:pPr>
        <w:pStyle w:val="ListParagraph"/>
        <w:numPr>
          <w:ilvl w:val="0"/>
          <w:numId w:val="44"/>
        </w:numPr>
      </w:pPr>
      <w:r w:rsidRPr="00662E5F">
        <w:t>INTENTION [optional]</w:t>
      </w:r>
    </w:p>
    <w:p w:rsidR="00D14613" w:rsidRPr="00662E5F" w:rsidRDefault="00D14613" w:rsidP="00816A52">
      <w:pPr>
        <w:pStyle w:val="ListParagraph"/>
        <w:numPr>
          <w:ilvl w:val="0"/>
          <w:numId w:val="44"/>
        </w:numPr>
      </w:pPr>
      <w:r>
        <w:t>REQUEST [opti</w:t>
      </w:r>
      <w:r w:rsidRPr="00662E5F">
        <w:t>onal]</w:t>
      </w:r>
    </w:p>
    <w:p w:rsidR="00D14613" w:rsidRPr="00662E5F" w:rsidRDefault="00D14613" w:rsidP="00816A52">
      <w:pPr>
        <w:pStyle w:val="ListParagraph"/>
        <w:numPr>
          <w:ilvl w:val="0"/>
          <w:numId w:val="44"/>
        </w:numPr>
      </w:pPr>
      <w:r w:rsidRPr="00662E5F">
        <w:t xml:space="preserve">WARNING [mandatory] </w:t>
      </w:r>
    </w:p>
    <w:p w:rsidR="00D14613" w:rsidRPr="00662E5F" w:rsidRDefault="00D14613" w:rsidP="00816A52">
      <w:pPr>
        <w:pStyle w:val="ListParagraph"/>
        <w:numPr>
          <w:ilvl w:val="0"/>
          <w:numId w:val="44"/>
        </w:numPr>
      </w:pPr>
      <w:r w:rsidRPr="00662E5F">
        <w:t>ADVICE [mandatory]</w:t>
      </w:r>
    </w:p>
    <w:p w:rsidR="00D14613" w:rsidRDefault="00D14613" w:rsidP="00816A52">
      <w:pPr>
        <w:pStyle w:val="ListParagraph"/>
        <w:numPr>
          <w:ilvl w:val="0"/>
          <w:numId w:val="44"/>
        </w:numPr>
      </w:pPr>
      <w:r>
        <w:t>INSTRUCTION [mandatory)</w:t>
      </w:r>
    </w:p>
    <w:p w:rsidR="00D14613" w:rsidRDefault="00D14613" w:rsidP="00BC6937">
      <w:pPr>
        <w:pStyle w:val="ListParagraph"/>
      </w:pPr>
    </w:p>
    <w:p w:rsidR="00D14613" w:rsidRPr="00A36B04" w:rsidRDefault="00D14613" w:rsidP="00F65CA8">
      <w:pPr>
        <w:pStyle w:val="Heading2"/>
      </w:pPr>
      <w:bookmarkStart w:id="13" w:name="_Toc492967075"/>
      <w:r w:rsidRPr="00A36B04">
        <w:t>Result oriented messages</w:t>
      </w:r>
      <w:r>
        <w:t xml:space="preserve"> markers</w:t>
      </w:r>
      <w:bookmarkEnd w:id="13"/>
    </w:p>
    <w:p w:rsidR="00D14613" w:rsidRPr="00EA0B08" w:rsidRDefault="00D14613" w:rsidP="0026314D">
      <w:pPr>
        <w:pStyle w:val="Heading2separationline"/>
      </w:pPr>
    </w:p>
    <w:p w:rsidR="00D14613" w:rsidRDefault="00D14613" w:rsidP="00CC72C3">
      <w:pPr>
        <w:pStyle w:val="BodyText"/>
      </w:pPr>
      <w:r w:rsidRPr="00D67508">
        <w:t>A fundamental principle of VTS communications is that advice and instructions should be ‘result oriented’ only; leaving the execution to the vessel.  The execution, such as courses to be steered or engine manoeuvres to be ordered, remains the responsibility of the person on board accountable for navigational decision making at that time</w:t>
      </w:r>
      <w:r>
        <w:t>.</w:t>
      </w:r>
    </w:p>
    <w:p w:rsidR="00D14613" w:rsidRDefault="00D14613" w:rsidP="00101E1E">
      <w:pPr>
        <w:pStyle w:val="BodyText"/>
      </w:pPr>
    </w:p>
    <w:p w:rsidR="00D14613" w:rsidRPr="00CC72C3" w:rsidRDefault="00D14613" w:rsidP="00F65CA8">
      <w:pPr>
        <w:pStyle w:val="Heading2"/>
      </w:pPr>
      <w:bookmarkStart w:id="14" w:name="_Toc492967076"/>
      <w:r w:rsidRPr="00CC72C3">
        <w:t>Read back message</w:t>
      </w:r>
      <w:bookmarkEnd w:id="14"/>
    </w:p>
    <w:p w:rsidR="00D14613" w:rsidRDefault="00D14613" w:rsidP="00735FF2">
      <w:pPr>
        <w:pStyle w:val="Heading1separatationline"/>
      </w:pPr>
    </w:p>
    <w:p w:rsidR="00D14613" w:rsidRDefault="00D14613" w:rsidP="00CC0603">
      <w:pPr>
        <w:pStyle w:val="BodyText"/>
      </w:pPr>
      <w:r w:rsidRPr="00CC72C3">
        <w:t>A read back should be mandatory when the message markers</w:t>
      </w:r>
      <w:r>
        <w:t xml:space="preserve"> ‘</w:t>
      </w:r>
      <w:r w:rsidRPr="00CC72C3">
        <w:t>INSTRUCTION</w:t>
      </w:r>
      <w:r>
        <w:t xml:space="preserve">,  ADVICE  or </w:t>
      </w:r>
      <w:r w:rsidRPr="00CC72C3">
        <w:t xml:space="preserve"> WARNING</w:t>
      </w:r>
      <w:r>
        <w:t>’</w:t>
      </w:r>
      <w:r w:rsidRPr="00CC72C3">
        <w:t xml:space="preserve"> are given by the VTSO. There is no read back when the message marker INFORMATION is used. If the VTSO wants a read back he can request this by the message: Read back.</w:t>
      </w:r>
      <w:r w:rsidRPr="00480F80">
        <w:br/>
      </w:r>
    </w:p>
    <w:p w:rsidR="00D14613" w:rsidRDefault="00D14613" w:rsidP="007848DE">
      <w:pPr>
        <w:pStyle w:val="Heading1"/>
      </w:pPr>
      <w:bookmarkStart w:id="15" w:name="_Toc492967077"/>
      <w:r w:rsidRPr="00D67508">
        <w:rPr>
          <w:caps w:val="0"/>
        </w:rPr>
        <w:t>DELIVER</w:t>
      </w:r>
      <w:r>
        <w:rPr>
          <w:caps w:val="0"/>
        </w:rPr>
        <w:t>ING</w:t>
      </w:r>
      <w:r w:rsidRPr="00D67508">
        <w:rPr>
          <w:caps w:val="0"/>
        </w:rPr>
        <w:t xml:space="preserve"> A MESSAGE</w:t>
      </w:r>
      <w:bookmarkEnd w:id="15"/>
    </w:p>
    <w:p w:rsidR="00D14613" w:rsidRPr="00544F06" w:rsidRDefault="00D14613" w:rsidP="00544F06">
      <w:pPr>
        <w:pStyle w:val="Heading1separatationline"/>
      </w:pPr>
    </w:p>
    <w:p w:rsidR="00D14613" w:rsidRDefault="00D14613" w:rsidP="003C710A">
      <w:pPr>
        <w:pStyle w:val="BodyText"/>
      </w:pPr>
      <w:r>
        <w:t>[</w:t>
      </w:r>
      <w:r w:rsidRPr="00D67508">
        <w:t>This section refers to transmitting techniques used in VTS radio communication</w:t>
      </w:r>
      <w:r>
        <w:t xml:space="preserve">]. </w:t>
      </w:r>
      <w:r w:rsidRPr="00D67508">
        <w:t>When communicating using radio devices</w:t>
      </w:r>
      <w:r>
        <w:t>]</w:t>
      </w:r>
      <w:r w:rsidRPr="00D67508">
        <w:t xml:space="preserve">, </w:t>
      </w:r>
      <w:r>
        <w:t>I</w:t>
      </w:r>
      <w:r w:rsidRPr="00D67508">
        <w:t xml:space="preserve">nformation exchanges and broadcasts must be </w:t>
      </w:r>
      <w:r w:rsidRPr="00572FE9">
        <w:rPr>
          <w:b/>
        </w:rPr>
        <w:t>A</w:t>
      </w:r>
      <w:r>
        <w:t xml:space="preserve">ccurate </w:t>
      </w:r>
      <w:r w:rsidRPr="00572FE9">
        <w:rPr>
          <w:b/>
        </w:rPr>
        <w:t>B</w:t>
      </w:r>
      <w:r>
        <w:t xml:space="preserve">rief and </w:t>
      </w:r>
      <w:r w:rsidRPr="00572FE9">
        <w:rPr>
          <w:b/>
        </w:rPr>
        <w:t>C</w:t>
      </w:r>
      <w:r>
        <w:t>lear (ABC)</w:t>
      </w:r>
      <w:r w:rsidRPr="00D67508">
        <w:t>.</w:t>
      </w:r>
      <w:r>
        <w:t xml:space="preserve"> </w:t>
      </w:r>
      <w:r w:rsidRPr="00D67508">
        <w:t>In order to achieve effective communication</w:t>
      </w:r>
      <w:r>
        <w:t>,</w:t>
      </w:r>
      <w:r w:rsidRPr="00D67508">
        <w:t xml:space="preserve"> the steps </w:t>
      </w:r>
      <w:r>
        <w:t xml:space="preserve">as described in the following sections </w:t>
      </w:r>
      <w:r w:rsidRPr="00D67508">
        <w:t>should be considered</w:t>
      </w:r>
      <w:r>
        <w:t>.</w:t>
      </w:r>
    </w:p>
    <w:p w:rsidR="00D14613" w:rsidRPr="00D67508" w:rsidRDefault="00D14613" w:rsidP="00B669DC">
      <w:pPr>
        <w:pStyle w:val="List1"/>
        <w:numPr>
          <w:ilvl w:val="0"/>
          <w:numId w:val="0"/>
        </w:numPr>
        <w:jc w:val="left"/>
      </w:pPr>
      <w:r w:rsidRPr="00237D3C">
        <w:rPr>
          <w:highlight w:val="yellow"/>
        </w:rPr>
        <w:t>[</w:t>
      </w:r>
      <w:r w:rsidRPr="00237D3C">
        <w:rPr>
          <w:i/>
          <w:highlight w:val="yellow"/>
        </w:rPr>
        <w:t>For discussion:</w:t>
      </w:r>
      <w:r w:rsidRPr="00237D3C">
        <w:rPr>
          <w:highlight w:val="yellow"/>
        </w:rPr>
        <w:t xml:space="preserve"> The description of transmitting techniques may not be incorporated into this Guideline. The use and how to operate VHF equipment in most cases has already been theoretically presented in relevant other - more technical oriented courses - ore are described in the operating manual of the equipment manufacturer. Therefore is suggested to delete the wording between square brackets]</w:t>
      </w:r>
      <w:r>
        <w:t xml:space="preserve"> </w:t>
      </w:r>
    </w:p>
    <w:p w:rsidR="00D14613" w:rsidRPr="00801D19" w:rsidRDefault="00D14613" w:rsidP="00F65CA8">
      <w:pPr>
        <w:pStyle w:val="Heading2"/>
      </w:pPr>
      <w:bookmarkStart w:id="16" w:name="_Toc492967078"/>
      <w:r w:rsidRPr="00801D19">
        <w:t>Preparation</w:t>
      </w:r>
      <w:bookmarkEnd w:id="16"/>
    </w:p>
    <w:p w:rsidR="00D14613" w:rsidRPr="00CE5BFC" w:rsidRDefault="00D14613" w:rsidP="00CE5BFC">
      <w:pPr>
        <w:pStyle w:val="Heading2separationline"/>
      </w:pPr>
    </w:p>
    <w:p w:rsidR="00D14613" w:rsidRDefault="00D14613" w:rsidP="003C710A">
      <w:pPr>
        <w:pStyle w:val="List1"/>
        <w:numPr>
          <w:ilvl w:val="0"/>
          <w:numId w:val="41"/>
        </w:numPr>
        <w:spacing w:after="0"/>
        <w:jc w:val="left"/>
      </w:pPr>
      <w:r>
        <w:t>prepare the message you want to transmit</w:t>
      </w:r>
    </w:p>
    <w:p w:rsidR="00D14613" w:rsidRDefault="00D14613" w:rsidP="00237D3C">
      <w:pPr>
        <w:pStyle w:val="List1"/>
        <w:numPr>
          <w:ilvl w:val="0"/>
          <w:numId w:val="41"/>
        </w:numPr>
        <w:spacing w:after="0"/>
        <w:jc w:val="left"/>
      </w:pPr>
      <w:r w:rsidRPr="00D67508">
        <w:t xml:space="preserve">listen on the frequency to be used to ensure that there </w:t>
      </w:r>
      <w:r>
        <w:t xml:space="preserve">will be </w:t>
      </w:r>
      <w:r w:rsidRPr="00D67508">
        <w:t xml:space="preserve"> no interference with a transmission from another station</w:t>
      </w:r>
      <w:r>
        <w:t>.</w:t>
      </w:r>
      <w:r w:rsidRPr="00D67508">
        <w:t xml:space="preserve"> </w:t>
      </w:r>
    </w:p>
    <w:p w:rsidR="00D14613" w:rsidRPr="00D67508" w:rsidRDefault="00D14613" w:rsidP="003C710A">
      <w:pPr>
        <w:pStyle w:val="List1"/>
        <w:numPr>
          <w:ilvl w:val="0"/>
          <w:numId w:val="41"/>
        </w:numPr>
        <w:spacing w:after="0"/>
        <w:jc w:val="left"/>
      </w:pPr>
      <w:r>
        <w:t xml:space="preserve">start </w:t>
      </w:r>
      <w:r w:rsidRPr="00D67508">
        <w:t>transmi</w:t>
      </w:r>
      <w:r>
        <w:t>ssion when you are physically and mentally ready [prepared?].</w:t>
      </w:r>
    </w:p>
    <w:p w:rsidR="00D14613" w:rsidRPr="00D67508" w:rsidRDefault="00D14613" w:rsidP="009B5D11">
      <w:pPr>
        <w:pStyle w:val="List1"/>
        <w:numPr>
          <w:ilvl w:val="0"/>
          <w:numId w:val="0"/>
        </w:numPr>
        <w:ind w:left="567" w:hanging="567"/>
      </w:pPr>
    </w:p>
    <w:p w:rsidR="00D14613" w:rsidRPr="00801D19" w:rsidRDefault="00D14613" w:rsidP="00F65CA8">
      <w:pPr>
        <w:pStyle w:val="Heading2"/>
      </w:pPr>
      <w:bookmarkStart w:id="17" w:name="_Toc492967079"/>
      <w:r w:rsidRPr="00801D19">
        <w:t>Speech Rate</w:t>
      </w:r>
      <w:bookmarkEnd w:id="17"/>
    </w:p>
    <w:p w:rsidR="00D14613" w:rsidRPr="00CE5BFC" w:rsidRDefault="00D14613" w:rsidP="00CE5BFC">
      <w:pPr>
        <w:pStyle w:val="Heading2separationline"/>
      </w:pPr>
    </w:p>
    <w:p w:rsidR="00D14613" w:rsidRDefault="00D14613" w:rsidP="003C710A">
      <w:pPr>
        <w:pStyle w:val="BodyText"/>
      </w:pPr>
      <w:r w:rsidRPr="00D67508">
        <w:t xml:space="preserve">Speech rate is the speed at which a speaker conveys his or her message. On average, the speech rate of an adult English native speaker is reported as between 150 and 190 words per minute (WPM). A slightly slower speech rate than normal helps listeners </w:t>
      </w:r>
      <w:r>
        <w:t>to understand the message</w:t>
      </w:r>
      <w:r w:rsidRPr="00D67508">
        <w:t xml:space="preserve">. </w:t>
      </w:r>
    </w:p>
    <w:p w:rsidR="00D14613" w:rsidRDefault="00D14613" w:rsidP="003C710A">
      <w:pPr>
        <w:pStyle w:val="BodyText"/>
      </w:pPr>
      <w:r>
        <w:t xml:space="preserve">It is specifically important in an environment </w:t>
      </w:r>
      <w:r w:rsidRPr="00D67508">
        <w:t>in which people from different linguistic backgrounds speak with their own accents, intonation, and pronunciation originating from their mother tongues.</w:t>
      </w:r>
    </w:p>
    <w:p w:rsidR="00D14613" w:rsidRDefault="00D14613" w:rsidP="003C710A">
      <w:pPr>
        <w:pStyle w:val="BodyText"/>
      </w:pPr>
      <w:r w:rsidRPr="00D67508">
        <w:t xml:space="preserve">Considering that speaking at a faster rate greatly hinders </w:t>
      </w:r>
      <w:r>
        <w:t xml:space="preserve">lower level English speakers </w:t>
      </w:r>
      <w:r w:rsidRPr="00D67508">
        <w:t xml:space="preserve">comprehension and increases their language anxiety, modulating speech at a slower rate of 120 WPM is highly recommended for clear and effective communication. </w:t>
      </w:r>
    </w:p>
    <w:p w:rsidR="00D14613" w:rsidRDefault="00D14613" w:rsidP="003C710A">
      <w:pPr>
        <w:pStyle w:val="BodyText"/>
      </w:pPr>
      <w:r w:rsidRPr="00D67508">
        <w:t>Specifically</w:t>
      </w:r>
      <w:r>
        <w:t>,</w:t>
      </w:r>
      <w:r w:rsidRPr="00D67508">
        <w:t xml:space="preserve"> in emergency situations, a much slower rate of 100 WPM should be applied so important information can be clearly and accurately delivered under high-pressure and cogni</w:t>
      </w:r>
      <w:r>
        <w:t>tively challenging conditions.</w:t>
      </w:r>
    </w:p>
    <w:p w:rsidR="00D14613" w:rsidRDefault="00D14613" w:rsidP="003C710A">
      <w:pPr>
        <w:pStyle w:val="BodyText"/>
      </w:pPr>
    </w:p>
    <w:p w:rsidR="00D14613" w:rsidRDefault="00D14613" w:rsidP="00F65CA8">
      <w:pPr>
        <w:pStyle w:val="Heading2"/>
      </w:pPr>
      <w:bookmarkStart w:id="18" w:name="_Toc492967080"/>
      <w:r>
        <w:t>VOICE VOLUME</w:t>
      </w:r>
      <w:bookmarkEnd w:id="18"/>
    </w:p>
    <w:p w:rsidR="00D14613" w:rsidRPr="00D314C5" w:rsidRDefault="00D14613" w:rsidP="00D314C5">
      <w:pPr>
        <w:pStyle w:val="Heading2separationline"/>
      </w:pPr>
    </w:p>
    <w:p w:rsidR="00D14613" w:rsidRPr="00692870" w:rsidRDefault="00D14613" w:rsidP="00692870">
      <w:pPr>
        <w:pStyle w:val="List1"/>
        <w:numPr>
          <w:ilvl w:val="0"/>
          <w:numId w:val="0"/>
        </w:numPr>
        <w:spacing w:after="0"/>
        <w:ind w:left="567" w:hanging="567"/>
        <w:jc w:val="left"/>
        <w:rPr>
          <w:szCs w:val="22"/>
          <w:lang w:eastAsia="en-US"/>
        </w:rPr>
      </w:pPr>
      <w:r w:rsidRPr="00692870">
        <w:rPr>
          <w:szCs w:val="22"/>
          <w:lang w:eastAsia="en-US"/>
        </w:rPr>
        <w:t>The volu</w:t>
      </w:r>
      <w:r>
        <w:rPr>
          <w:szCs w:val="22"/>
          <w:lang w:eastAsia="en-US"/>
        </w:rPr>
        <w:t>me of your voice is important in</w:t>
      </w:r>
      <w:r w:rsidRPr="00692870">
        <w:rPr>
          <w:szCs w:val="22"/>
          <w:lang w:eastAsia="en-US"/>
        </w:rPr>
        <w:t xml:space="preserve"> the transfer of the message. Intonation is essential for a clear </w:t>
      </w:r>
    </w:p>
    <w:p w:rsidR="00D14613" w:rsidRPr="00BD1DBF" w:rsidRDefault="00D14613" w:rsidP="00BD1DBF">
      <w:pPr>
        <w:rPr>
          <w:sz w:val="22"/>
        </w:rPr>
      </w:pPr>
      <w:r w:rsidRPr="00BD1DBF">
        <w:rPr>
          <w:sz w:val="22"/>
        </w:rPr>
        <w:t xml:space="preserve">understanding of a message. Shouting usually causes distortion. The placement of stress within a group of words </w:t>
      </w:r>
      <w:r>
        <w:rPr>
          <w:sz w:val="22"/>
        </w:rPr>
        <w:t xml:space="preserve"> </w:t>
      </w:r>
      <w:r w:rsidRPr="00BD1DBF">
        <w:rPr>
          <w:sz w:val="22"/>
        </w:rPr>
        <w:t>plays a crucial role in the enhancement of intelligibility by helping listeners to catch the core meaning intended by  a speaker in a more instant and direct manner.</w:t>
      </w:r>
      <w:r w:rsidRPr="00692870">
        <w:t xml:space="preserve">  </w:t>
      </w:r>
    </w:p>
    <w:p w:rsidR="00D14613" w:rsidRPr="00692870" w:rsidRDefault="00D14613" w:rsidP="00692870">
      <w:pPr>
        <w:pStyle w:val="List1"/>
        <w:numPr>
          <w:ilvl w:val="0"/>
          <w:numId w:val="0"/>
        </w:numPr>
        <w:spacing w:after="0"/>
        <w:ind w:left="567" w:hanging="567"/>
        <w:jc w:val="left"/>
        <w:rPr>
          <w:szCs w:val="22"/>
          <w:lang w:eastAsia="en-US"/>
        </w:rPr>
      </w:pPr>
      <w:r w:rsidRPr="00692870">
        <w:rPr>
          <w:szCs w:val="22"/>
          <w:lang w:eastAsia="en-US"/>
        </w:rPr>
        <w:t>Pronunciation of letters.</w:t>
      </w:r>
    </w:p>
    <w:p w:rsidR="00D14613" w:rsidRDefault="00D14613" w:rsidP="00816A52">
      <w:pPr>
        <w:pStyle w:val="List1"/>
        <w:numPr>
          <w:ilvl w:val="0"/>
          <w:numId w:val="42"/>
        </w:numPr>
        <w:jc w:val="left"/>
      </w:pPr>
      <w:r w:rsidRPr="007B601F">
        <w:t>the most important p</w:t>
      </w:r>
      <w:r>
        <w:t xml:space="preserve">art of the message </w:t>
      </w:r>
      <w:r w:rsidRPr="007B601F">
        <w:t>should be spoken slightly louder, longer, and higher than i</w:t>
      </w:r>
      <w:r>
        <w:t>ts neighbouring words (e.g. Which</w:t>
      </w:r>
      <w:r w:rsidRPr="007B601F">
        <w:t xml:space="preserve"> PART of your vessel / is AGROUND?).</w:t>
      </w:r>
    </w:p>
    <w:p w:rsidR="00D14613" w:rsidRPr="00D67508" w:rsidRDefault="00D14613" w:rsidP="00816A52">
      <w:pPr>
        <w:pStyle w:val="List1"/>
        <w:numPr>
          <w:ilvl w:val="0"/>
          <w:numId w:val="42"/>
        </w:numPr>
        <w:jc w:val="left"/>
      </w:pPr>
      <w:r w:rsidRPr="00D67508">
        <w:t>The voice should be pitched slightly higher than for normal conversation to improve clarity.</w:t>
      </w:r>
    </w:p>
    <w:p w:rsidR="00D14613" w:rsidRDefault="00D14613" w:rsidP="00CE5BFC">
      <w:pPr>
        <w:pStyle w:val="BodyText"/>
      </w:pPr>
    </w:p>
    <w:p w:rsidR="00D14613" w:rsidRDefault="00D14613" w:rsidP="00CE5BFC">
      <w:pPr>
        <w:pStyle w:val="BodyText"/>
      </w:pPr>
    </w:p>
    <w:p w:rsidR="00D14613" w:rsidRPr="00A36B04" w:rsidRDefault="00D14613" w:rsidP="00F65CA8">
      <w:pPr>
        <w:pStyle w:val="Heading2"/>
      </w:pPr>
      <w:bookmarkStart w:id="19" w:name="_Toc492967081"/>
      <w:r w:rsidRPr="00A36B04">
        <w:t>Words grouping and pausing</w:t>
      </w:r>
      <w:bookmarkEnd w:id="19"/>
    </w:p>
    <w:p w:rsidR="00D14613" w:rsidRPr="00CE5BFC" w:rsidRDefault="00D14613" w:rsidP="00CE5BFC">
      <w:pPr>
        <w:pStyle w:val="Heading2separationline"/>
      </w:pPr>
    </w:p>
    <w:p w:rsidR="00D14613" w:rsidRPr="00BD1DBF" w:rsidRDefault="00D14613" w:rsidP="00BD1DBF">
      <w:pPr>
        <w:rPr>
          <w:sz w:val="22"/>
        </w:rPr>
      </w:pPr>
      <w:r w:rsidRPr="00BD1DBF">
        <w:rPr>
          <w:sz w:val="22"/>
        </w:rPr>
        <w:t xml:space="preserve">Together with adjusting speech rate, one can employ word grouping and pausing strategies to increase his or her intelligibility in VTS communication.  In other words, </w:t>
      </w:r>
      <w:r>
        <w:rPr>
          <w:sz w:val="22"/>
        </w:rPr>
        <w:t xml:space="preserve">intelligibility can be enhanced </w:t>
      </w:r>
      <w:r w:rsidRPr="00BD1DBF">
        <w:rPr>
          <w:sz w:val="22"/>
        </w:rPr>
        <w:t>considerably by dividing sentences into smaller groups of phrases according to a single unit of thought and by pausing briefly between word groups.</w:t>
      </w:r>
    </w:p>
    <w:p w:rsidR="00D14613" w:rsidRPr="00037D72" w:rsidRDefault="00D14613" w:rsidP="00037D72">
      <w:pPr>
        <w:pStyle w:val="List1"/>
        <w:numPr>
          <w:ilvl w:val="0"/>
          <w:numId w:val="0"/>
        </w:numPr>
        <w:spacing w:after="0"/>
        <w:ind w:left="567" w:hanging="567"/>
        <w:jc w:val="left"/>
        <w:rPr>
          <w:szCs w:val="22"/>
          <w:lang w:eastAsia="en-US"/>
        </w:rPr>
      </w:pPr>
    </w:p>
    <w:p w:rsidR="00D14613" w:rsidRPr="00D67508" w:rsidRDefault="00D14613" w:rsidP="00816A52">
      <w:pPr>
        <w:pStyle w:val="List1"/>
        <w:numPr>
          <w:ilvl w:val="0"/>
          <w:numId w:val="45"/>
        </w:numPr>
        <w:spacing w:after="0"/>
        <w:jc w:val="left"/>
      </w:pPr>
      <w:r w:rsidRPr="00D67508">
        <w:t>The effect of word grouping and pausing is specifically prominent for the following reasons:</w:t>
      </w:r>
    </w:p>
    <w:p w:rsidR="00D14613" w:rsidRPr="00D67508" w:rsidRDefault="00D14613" w:rsidP="00A17FCA">
      <w:pPr>
        <w:pStyle w:val="Lista"/>
        <w:numPr>
          <w:ilvl w:val="1"/>
          <w:numId w:val="27"/>
        </w:numPr>
        <w:spacing w:after="0"/>
        <w:jc w:val="left"/>
      </w:pPr>
      <w:r>
        <w:t>s</w:t>
      </w:r>
      <w:r w:rsidRPr="00D67508">
        <w:t>peakers can moderate their speech rates by pausing between each word group.</w:t>
      </w:r>
    </w:p>
    <w:p w:rsidR="00D14613" w:rsidRPr="00D67508" w:rsidRDefault="00D14613" w:rsidP="00A17FCA">
      <w:pPr>
        <w:pStyle w:val="Lista"/>
        <w:numPr>
          <w:ilvl w:val="1"/>
          <w:numId w:val="27"/>
        </w:numPr>
        <w:spacing w:after="0"/>
        <w:jc w:val="left"/>
      </w:pPr>
      <w:r>
        <w:t>p</w:t>
      </w:r>
      <w:r w:rsidRPr="00D67508">
        <w:t>ausing gives listeners time to process each pack of information delivered and for speakers to prepare subsequent information for delivery.</w:t>
      </w:r>
    </w:p>
    <w:p w:rsidR="00D14613" w:rsidRPr="00D67508" w:rsidRDefault="00D14613" w:rsidP="00A17FCA">
      <w:pPr>
        <w:pStyle w:val="Lista"/>
        <w:numPr>
          <w:ilvl w:val="1"/>
          <w:numId w:val="27"/>
        </w:numPr>
        <w:jc w:val="left"/>
      </w:pPr>
      <w:r>
        <w:t>g</w:t>
      </w:r>
      <w:r w:rsidRPr="00D67508">
        <w:t>rouping and pausing contribute to the decreased use of unnecessary fillers like um, hm, and uh, which are reported to hinder mutual intelligibility.</w:t>
      </w:r>
    </w:p>
    <w:p w:rsidR="00D14613" w:rsidRPr="00D67508" w:rsidRDefault="00D14613" w:rsidP="00A17FCA">
      <w:pPr>
        <w:pStyle w:val="List1"/>
        <w:numPr>
          <w:ilvl w:val="0"/>
          <w:numId w:val="27"/>
        </w:numPr>
        <w:jc w:val="left"/>
      </w:pPr>
      <w:r w:rsidRPr="00D67508">
        <w:t>Four words is generally recognised as the most intelligible unit of grouping and pausing for comprehensible and clear communication, and the division of units generally coincides with grammatical language structures.</w:t>
      </w:r>
    </w:p>
    <w:p w:rsidR="00D14613" w:rsidRPr="00E17585" w:rsidRDefault="00D14613" w:rsidP="00A17FCA">
      <w:pPr>
        <w:pStyle w:val="List1"/>
        <w:numPr>
          <w:ilvl w:val="0"/>
          <w:numId w:val="27"/>
        </w:numPr>
        <w:jc w:val="left"/>
      </w:pPr>
      <w:r>
        <w:t>A</w:t>
      </w:r>
      <w:r w:rsidRPr="00D67508">
        <w:t xml:space="preserve">void filler words or hesitation sounds such as </w:t>
      </w:r>
      <w:r>
        <w:rPr>
          <w:i/>
        </w:rPr>
        <w:t>‘</w:t>
      </w:r>
      <w:r w:rsidRPr="00D67508">
        <w:rPr>
          <w:i/>
        </w:rPr>
        <w:t>ahhhhh, mmmmm, ehhhh</w:t>
      </w:r>
      <w:r>
        <w:rPr>
          <w:i/>
        </w:rPr>
        <w:t>’.</w:t>
      </w:r>
    </w:p>
    <w:p w:rsidR="00D14613" w:rsidRDefault="00D14613" w:rsidP="00E17585">
      <w:pPr>
        <w:pStyle w:val="List1"/>
        <w:numPr>
          <w:ilvl w:val="0"/>
          <w:numId w:val="27"/>
        </w:numPr>
        <w:jc w:val="left"/>
      </w:pPr>
      <w:r w:rsidRPr="00D67508">
        <w:t xml:space="preserve">Provide one phrase for one event. Use short sentences divided into sensible phrases which maintain a natural rhythm; they should not be spoken word by word.  </w:t>
      </w:r>
    </w:p>
    <w:p w:rsidR="00D14613" w:rsidRPr="00D67508" w:rsidRDefault="00D14613" w:rsidP="00EA0B08">
      <w:pPr>
        <w:pStyle w:val="BodyText"/>
      </w:pPr>
    </w:p>
    <w:p w:rsidR="00D14613" w:rsidRPr="00A36B04" w:rsidRDefault="00D14613" w:rsidP="00F65CA8">
      <w:pPr>
        <w:pStyle w:val="Heading2"/>
      </w:pPr>
      <w:bookmarkStart w:id="20" w:name="_Toc492967082"/>
      <w:r w:rsidRPr="00A36B04">
        <w:t>Abbreviations</w:t>
      </w:r>
      <w:bookmarkEnd w:id="20"/>
    </w:p>
    <w:p w:rsidR="00D14613" w:rsidRPr="00EA0B08" w:rsidRDefault="00D14613" w:rsidP="00EA0B08">
      <w:pPr>
        <w:pStyle w:val="Heading2separationline"/>
      </w:pPr>
    </w:p>
    <w:p w:rsidR="00D14613" w:rsidRPr="00D67508" w:rsidRDefault="00D14613" w:rsidP="00D3669D">
      <w:pPr>
        <w:pStyle w:val="BodyText"/>
      </w:pPr>
      <w:r>
        <w:t>A</w:t>
      </w:r>
      <w:r w:rsidRPr="00D67508">
        <w:t xml:space="preserve">bbreviations will often save time in speech.  Many abbreviations are so commonly used in normal speech </w:t>
      </w:r>
      <w:r>
        <w:t xml:space="preserve">that </w:t>
      </w:r>
      <w:r w:rsidRPr="00D67508">
        <w:t xml:space="preserve">they are more familiar than their original unabbreviated form. </w:t>
      </w:r>
      <w:r>
        <w:t xml:space="preserve"> </w:t>
      </w:r>
      <w:r w:rsidRPr="00D67508">
        <w:t>The use of such abbreviations in radio transmissions is to be encouraged provided that:</w:t>
      </w:r>
    </w:p>
    <w:p w:rsidR="00D14613" w:rsidRPr="00D67508" w:rsidRDefault="00D14613" w:rsidP="00816A52">
      <w:pPr>
        <w:pStyle w:val="List1"/>
        <w:numPr>
          <w:ilvl w:val="0"/>
          <w:numId w:val="43"/>
        </w:numPr>
        <w:jc w:val="left"/>
      </w:pPr>
      <w:r>
        <w:t>t</w:t>
      </w:r>
      <w:r w:rsidRPr="00D67508">
        <w:t>hey are quicker and easier to use than the full word</w:t>
      </w:r>
      <w:r>
        <w:t xml:space="preserve"> (e.g ETA, ETD)</w:t>
      </w:r>
    </w:p>
    <w:p w:rsidR="00D14613" w:rsidRPr="00D67508" w:rsidRDefault="00D14613" w:rsidP="00D3669D">
      <w:pPr>
        <w:pStyle w:val="List1"/>
        <w:numPr>
          <w:ilvl w:val="0"/>
          <w:numId w:val="27"/>
        </w:numPr>
        <w:jc w:val="left"/>
      </w:pPr>
      <w:r>
        <w:t>t</w:t>
      </w:r>
      <w:r w:rsidRPr="00D67508">
        <w:t>hey are sufficiently well known to avoid any confusion and subsequent confirmatory transmissions.</w:t>
      </w:r>
    </w:p>
    <w:p w:rsidR="00D14613" w:rsidRDefault="00D14613" w:rsidP="00D3669D">
      <w:pPr>
        <w:pStyle w:val="List1"/>
        <w:numPr>
          <w:ilvl w:val="0"/>
          <w:numId w:val="27"/>
        </w:numPr>
        <w:jc w:val="left"/>
      </w:pPr>
      <w:r>
        <w:t>w</w:t>
      </w:r>
      <w:r w:rsidRPr="00D67508">
        <w:t>here an abbreviation has more than one meaning, the intended meaning is obvious to the addressee from its context or frequent usage.</w:t>
      </w:r>
    </w:p>
    <w:p w:rsidR="00D14613" w:rsidRPr="00D67508" w:rsidRDefault="00D14613" w:rsidP="002C5422">
      <w:pPr>
        <w:pStyle w:val="List1"/>
        <w:numPr>
          <w:ilvl w:val="0"/>
          <w:numId w:val="0"/>
        </w:numPr>
        <w:ind w:left="567"/>
      </w:pPr>
    </w:p>
    <w:p w:rsidR="00D14613" w:rsidRPr="00F65CA8" w:rsidRDefault="00D14613" w:rsidP="00F65CA8">
      <w:pPr>
        <w:pStyle w:val="Heading2"/>
      </w:pPr>
      <w:bookmarkStart w:id="21" w:name="_Toc492967083"/>
      <w:r w:rsidRPr="00F65CA8">
        <w:t>Repetition</w:t>
      </w:r>
      <w:bookmarkEnd w:id="21"/>
    </w:p>
    <w:p w:rsidR="00D14613" w:rsidRPr="00EA0B08" w:rsidRDefault="00D14613" w:rsidP="00EA0B08">
      <w:pPr>
        <w:pStyle w:val="Heading2separationline"/>
      </w:pPr>
    </w:p>
    <w:p w:rsidR="00D14613" w:rsidRDefault="00D14613" w:rsidP="00D3669D">
      <w:pPr>
        <w:pStyle w:val="BodyText"/>
      </w:pPr>
      <w:r w:rsidRPr="00D67508">
        <w:t xml:space="preserve">When communication is difficult, </w:t>
      </w:r>
      <w:r>
        <w:t>p</w:t>
      </w:r>
      <w:r w:rsidRPr="00D67508">
        <w:t>hrases, words, or groups may be transmitted twice.</w:t>
      </w:r>
      <w:r>
        <w:t xml:space="preserve"> </w:t>
      </w:r>
      <w:r w:rsidRPr="00D67508">
        <w:t xml:space="preserve"> If any part of </w:t>
      </w:r>
      <w:r>
        <w:t xml:space="preserve">a </w:t>
      </w:r>
      <w:r w:rsidRPr="00D67508">
        <w:t xml:space="preserve">message </w:t>
      </w:r>
      <w:r>
        <w:t>is</w:t>
      </w:r>
      <w:r w:rsidRPr="00D67508">
        <w:t xml:space="preserve"> considered sufficiently important to need safeguarding, repeat the message, using the </w:t>
      </w:r>
      <w:r>
        <w:t>appropriate basic word ‘Repeat …’.</w:t>
      </w:r>
    </w:p>
    <w:p w:rsidR="00D14613" w:rsidRDefault="00D14613" w:rsidP="00EA0B08">
      <w:pPr>
        <w:pStyle w:val="BodyText"/>
      </w:pPr>
    </w:p>
    <w:p w:rsidR="00D14613" w:rsidRDefault="00D14613" w:rsidP="00EA0B08">
      <w:pPr>
        <w:pStyle w:val="BodyText"/>
      </w:pPr>
    </w:p>
    <w:p w:rsidR="00D14613" w:rsidRDefault="00D14613" w:rsidP="00EA0B08">
      <w:pPr>
        <w:pStyle w:val="BodyText"/>
      </w:pPr>
    </w:p>
    <w:p w:rsidR="00D14613" w:rsidRDefault="00D14613" w:rsidP="00EA0B08">
      <w:pPr>
        <w:pStyle w:val="BodyText"/>
      </w:pPr>
    </w:p>
    <w:p w:rsidR="00D14613" w:rsidRDefault="00D14613" w:rsidP="00EA0B08">
      <w:pPr>
        <w:pStyle w:val="BodyText"/>
      </w:pPr>
    </w:p>
    <w:p w:rsidR="00D14613" w:rsidRPr="00C13BE5" w:rsidRDefault="00D14613" w:rsidP="002F4149">
      <w:pPr>
        <w:pStyle w:val="Heading1"/>
      </w:pPr>
      <w:bookmarkStart w:id="22" w:name="_Toc492967084"/>
      <w:r w:rsidRPr="00C13BE5">
        <w:rPr>
          <w:caps w:val="0"/>
        </w:rPr>
        <w:t>HOW TO INTERPRET A MESSAGE</w:t>
      </w:r>
      <w:bookmarkEnd w:id="22"/>
    </w:p>
    <w:p w:rsidR="00D14613" w:rsidRPr="00EA0B08" w:rsidRDefault="00D14613" w:rsidP="00EA0B08">
      <w:pPr>
        <w:pStyle w:val="Heading1separatationline"/>
      </w:pPr>
    </w:p>
    <w:p w:rsidR="00D14613" w:rsidRPr="00D67508" w:rsidRDefault="00D14613" w:rsidP="00D3669D">
      <w:pPr>
        <w:pStyle w:val="BodyText"/>
      </w:pPr>
      <w:r w:rsidRPr="00D67508">
        <w:t>This section refers to the accurate interpretation of radio communications received by a VTS</w:t>
      </w:r>
      <w:r>
        <w:t>.</w:t>
      </w:r>
    </w:p>
    <w:p w:rsidR="00D14613" w:rsidRDefault="00D14613" w:rsidP="00D3669D">
      <w:pPr>
        <w:pStyle w:val="Bullet1"/>
        <w:numPr>
          <w:ilvl w:val="0"/>
          <w:numId w:val="0"/>
        </w:numPr>
        <w:ind w:firstLine="1"/>
      </w:pPr>
      <w:r w:rsidRPr="00D67508">
        <w:t xml:space="preserve">Interpretation of the message requires skills as the encoding process. Just as confusion can arise from errors in encoding, it can also arise from decoding errors especially during emergency situations. </w:t>
      </w:r>
      <w:r>
        <w:t xml:space="preserve"> </w:t>
      </w:r>
      <w:r w:rsidRPr="00D67508">
        <w:t>The use of radio device and internal/external factors could be reasons that influence the decoding procedures.</w:t>
      </w:r>
      <w:r>
        <w:t xml:space="preserve">  In order to achieve e</w:t>
      </w:r>
      <w:r w:rsidRPr="00D67508">
        <w:t xml:space="preserve">ffective communications </w:t>
      </w:r>
      <w:r>
        <w:t xml:space="preserve">a number of </w:t>
      </w:r>
      <w:r w:rsidRPr="00D67508">
        <w:t>actions should be considered.</w:t>
      </w:r>
    </w:p>
    <w:p w:rsidR="00D14613" w:rsidRDefault="00D14613" w:rsidP="00CC0603">
      <w:pPr>
        <w:pStyle w:val="Bullet1"/>
        <w:numPr>
          <w:ilvl w:val="0"/>
          <w:numId w:val="0"/>
        </w:numPr>
        <w:ind w:firstLine="1"/>
        <w:jc w:val="center"/>
        <w:rPr>
          <w:lang w:val="nl-NL"/>
        </w:rPr>
      </w:pPr>
      <w:r w:rsidRPr="00273B24">
        <w:rPr>
          <w:noProo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Afbeelding 1" o:spid="_x0000_i1025" type="#_x0000_t75" style="width:357pt;height:219pt;visibility:visible">
            <v:imagedata r:id="rId14" o:title=""/>
          </v:shape>
        </w:pict>
      </w:r>
    </w:p>
    <w:p w:rsidR="00D14613" w:rsidRDefault="00D14613" w:rsidP="00BC6937">
      <w:pPr>
        <w:pStyle w:val="Bullet1"/>
        <w:numPr>
          <w:ilvl w:val="0"/>
          <w:numId w:val="0"/>
        </w:numPr>
        <w:ind w:firstLine="1"/>
        <w:jc w:val="center"/>
        <w:rPr>
          <w:lang w:val="nl-NL"/>
        </w:rPr>
      </w:pPr>
    </w:p>
    <w:p w:rsidR="00D14613" w:rsidRPr="00656D9F" w:rsidRDefault="00D14613" w:rsidP="0026314D">
      <w:pPr>
        <w:pStyle w:val="List1"/>
        <w:numPr>
          <w:ilvl w:val="0"/>
          <w:numId w:val="0"/>
        </w:numPr>
        <w:rPr>
          <w:lang w:val="nl-NL"/>
        </w:rPr>
      </w:pPr>
    </w:p>
    <w:p w:rsidR="00D14613" w:rsidRDefault="00D14613" w:rsidP="00F65CA8">
      <w:pPr>
        <w:pStyle w:val="Heading2"/>
      </w:pPr>
      <w:bookmarkStart w:id="23" w:name="_Toc492967085"/>
      <w:r>
        <w:t>I</w:t>
      </w:r>
      <w:r w:rsidRPr="00D67508">
        <w:t>nfluenc</w:t>
      </w:r>
      <w:r>
        <w:t>e</w:t>
      </w:r>
      <w:r w:rsidRPr="00D67508">
        <w:t xml:space="preserve"> of internal and external factor</w:t>
      </w:r>
      <w:r>
        <w:t>s</w:t>
      </w:r>
      <w:r w:rsidRPr="00D67508">
        <w:t xml:space="preserve"> in receiving message</w:t>
      </w:r>
      <w:r>
        <w:t>s</w:t>
      </w:r>
      <w:bookmarkEnd w:id="23"/>
    </w:p>
    <w:p w:rsidR="00D14613" w:rsidRPr="00EA0B08" w:rsidRDefault="00D14613" w:rsidP="00EA0B08">
      <w:pPr>
        <w:pStyle w:val="Heading2separationline"/>
      </w:pPr>
    </w:p>
    <w:p w:rsidR="00D14613" w:rsidRDefault="00D14613" w:rsidP="00656D9F">
      <w:pPr>
        <w:pStyle w:val="List1"/>
        <w:numPr>
          <w:ilvl w:val="0"/>
          <w:numId w:val="0"/>
        </w:numPr>
        <w:jc w:val="left"/>
      </w:pPr>
      <w:r w:rsidRPr="00D67508">
        <w:t xml:space="preserve">Some factors such as feeling, health and mental state, culture, the work environmental </w:t>
      </w:r>
      <w:r>
        <w:t>c</w:t>
      </w:r>
      <w:r w:rsidRPr="00D67508">
        <w:t>ould influence interp</w:t>
      </w:r>
      <w:r>
        <w:t>retation of the receiving calls.</w:t>
      </w:r>
    </w:p>
    <w:p w:rsidR="00D14613" w:rsidRDefault="00D14613" w:rsidP="0015182C">
      <w:pPr>
        <w:pStyle w:val="Heading3"/>
      </w:pPr>
      <w:bookmarkStart w:id="24" w:name="_Toc492967086"/>
      <w:r>
        <w:t>Mental preparedness</w:t>
      </w:r>
      <w:bookmarkEnd w:id="24"/>
    </w:p>
    <w:p w:rsidR="00D14613" w:rsidRDefault="00D14613" w:rsidP="0015182C">
      <w:pPr>
        <w:pStyle w:val="List1"/>
        <w:numPr>
          <w:ilvl w:val="0"/>
          <w:numId w:val="0"/>
        </w:numPr>
        <w:jc w:val="left"/>
      </w:pPr>
      <w:r w:rsidRPr="0015182C">
        <w:t>There are some causes, health and mental state, can contribute to this</w:t>
      </w:r>
    </w:p>
    <w:p w:rsidR="00D14613" w:rsidRDefault="00D14613" w:rsidP="0015182C">
      <w:pPr>
        <w:pStyle w:val="Heading3"/>
      </w:pPr>
      <w:bookmarkStart w:id="25" w:name="_Toc492967087"/>
      <w:r>
        <w:t>distractions</w:t>
      </w:r>
      <w:bookmarkEnd w:id="25"/>
    </w:p>
    <w:p w:rsidR="00D14613" w:rsidRDefault="00D14613" w:rsidP="001837BF">
      <w:pPr>
        <w:pStyle w:val="BodyText"/>
      </w:pPr>
      <w:r w:rsidRPr="00D67508">
        <w:t>Distraction could be caused by: the lack of ability to pay attention; lack of interest in the object of attention; or the great intensity or attractiveness of something other than the object of attention.</w:t>
      </w:r>
      <w:r>
        <w:t xml:space="preserve"> </w:t>
      </w:r>
      <w:r w:rsidRPr="00D67508">
        <w:t xml:space="preserve"> Distractions come from both external sources, and internal sources. </w:t>
      </w:r>
      <w:r>
        <w:t xml:space="preserve"> </w:t>
      </w:r>
    </w:p>
    <w:p w:rsidR="00D14613" w:rsidRDefault="00D14613" w:rsidP="001837BF">
      <w:pPr>
        <w:pStyle w:val="BodyText"/>
      </w:pPr>
      <w:r w:rsidRPr="00D67508">
        <w:t xml:space="preserve">External distractions include factors such as visual triggers, social interactions, music, internet and phone calls. </w:t>
      </w:r>
      <w:r>
        <w:t xml:space="preserve"> </w:t>
      </w:r>
      <w:r w:rsidRPr="00D67508">
        <w:t>The physical working environment (temperature, ventilation, lighting, room dimensions, suitability of workstations, seating) if not properly set could cause loss of focus on communications.</w:t>
      </w:r>
    </w:p>
    <w:p w:rsidR="00D14613" w:rsidRDefault="00D14613" w:rsidP="001837BF">
      <w:pPr>
        <w:pStyle w:val="BodyText"/>
        <w:rPr>
          <w:rFonts w:cs="Arial"/>
        </w:rPr>
      </w:pPr>
      <w:r w:rsidRPr="00D67508">
        <w:t xml:space="preserve">Multitasking and overload could also be considered as distractions in situations requiring full attention on a single object. </w:t>
      </w:r>
      <w:r>
        <w:t xml:space="preserve"> </w:t>
      </w:r>
      <w:r w:rsidRPr="00D67508">
        <w:t xml:space="preserve">There are also internal distractions such as hunger, fatigue, illness, worrying, and daydreaming. </w:t>
      </w:r>
      <w:r>
        <w:t xml:space="preserve"> </w:t>
      </w:r>
      <w:r w:rsidRPr="00D67508">
        <w:t>Both external and internal distractions contribute to the interference of focus on the interpretation of incoming messages. VTSOs have to be aware about the potential distractions and that a p</w:t>
      </w:r>
      <w:r w:rsidRPr="00D67508">
        <w:rPr>
          <w:rFonts w:cs="Arial"/>
        </w:rPr>
        <w:t>roper focus requires discipline and mastery to achieve, like any other skill.</w:t>
      </w:r>
    </w:p>
    <w:p w:rsidR="00D14613" w:rsidRDefault="00D14613" w:rsidP="001837BF">
      <w:pPr>
        <w:pStyle w:val="BodyText"/>
        <w:rPr>
          <w:rFonts w:cs="Arial"/>
        </w:rPr>
      </w:pPr>
    </w:p>
    <w:p w:rsidR="00D14613" w:rsidRDefault="00D14613" w:rsidP="001837BF">
      <w:pPr>
        <w:pStyle w:val="Heading1"/>
        <w:tabs>
          <w:tab w:val="clear" w:pos="0"/>
        </w:tabs>
        <w:ind w:left="432" w:hanging="432"/>
      </w:pPr>
      <w:bookmarkStart w:id="26" w:name="_Toc457215592"/>
      <w:bookmarkStart w:id="27" w:name="_Toc461528858"/>
      <w:bookmarkStart w:id="28" w:name="_Toc492967088"/>
      <w:r>
        <w:t>DEFINITIONS</w:t>
      </w:r>
      <w:bookmarkEnd w:id="26"/>
      <w:bookmarkEnd w:id="27"/>
      <w:bookmarkEnd w:id="28"/>
    </w:p>
    <w:p w:rsidR="00D14613" w:rsidRDefault="00D14613" w:rsidP="001837BF">
      <w:pPr>
        <w:pStyle w:val="Heading1separatationline"/>
      </w:pPr>
    </w:p>
    <w:p w:rsidR="00D14613" w:rsidRDefault="00D14613" w:rsidP="001837BF">
      <w:pPr>
        <w:pStyle w:val="BodyText"/>
      </w:pPr>
      <w:r w:rsidRPr="008766B4">
        <w:t xml:space="preserve">The definitions of terms used in this </w:t>
      </w:r>
      <w:r>
        <w:t>IALA Guideline</w:t>
      </w:r>
      <w:r w:rsidRPr="008766B4">
        <w:t xml:space="preserve"> can be found in the International Dictionary of Marine Aids to Navigation (IALA Dictionary) at </w:t>
      </w:r>
      <w:hyperlink r:id="rId15" w:history="1">
        <w:r w:rsidRPr="008766B4">
          <w:rPr>
            <w:rStyle w:val="Hyperlink"/>
          </w:rPr>
          <w:t>http://www.iala-aism.org/wiki/dictionary</w:t>
        </w:r>
      </w:hyperlink>
      <w:r w:rsidRPr="008766B4">
        <w:t xml:space="preserve"> and were checked as correct at the time of going to print. </w:t>
      </w:r>
      <w:r>
        <w:t xml:space="preserve"> </w:t>
      </w:r>
      <w:r w:rsidRPr="008766B4">
        <w:t>Where conflict arises, the IALA Dictionary should be considered as the authoritative source of definitions used in IALA documents.</w:t>
      </w:r>
    </w:p>
    <w:p w:rsidR="00D14613" w:rsidRDefault="00D14613" w:rsidP="001837BF">
      <w:pPr>
        <w:pStyle w:val="Heading1"/>
        <w:tabs>
          <w:tab w:val="clear" w:pos="0"/>
        </w:tabs>
        <w:ind w:left="432" w:hanging="432"/>
      </w:pPr>
      <w:bookmarkStart w:id="29" w:name="_Toc461528859"/>
      <w:bookmarkStart w:id="30" w:name="_Toc492967089"/>
      <w:r>
        <w:t>ACRONYMS</w:t>
      </w:r>
      <w:bookmarkEnd w:id="29"/>
      <w:bookmarkEnd w:id="30"/>
    </w:p>
    <w:p w:rsidR="00D14613" w:rsidRPr="00E069B6" w:rsidRDefault="00D14613" w:rsidP="001837BF">
      <w:pPr>
        <w:pStyle w:val="Heading1separatationline"/>
      </w:pPr>
    </w:p>
    <w:p w:rsidR="00D14613" w:rsidRDefault="00D14613" w:rsidP="001837BF">
      <w:pPr>
        <w:pStyle w:val="Acronym"/>
        <w:rPr>
          <w:szCs w:val="18"/>
        </w:rPr>
      </w:pPr>
      <w:r>
        <w:t>IALA</w:t>
      </w:r>
      <w:r>
        <w:tab/>
      </w:r>
      <w:r w:rsidRPr="00996CAC">
        <w:rPr>
          <w:szCs w:val="18"/>
        </w:rPr>
        <w:t xml:space="preserve">International Association of Marine Aids to Navigation and Lighthouse Authorities </w:t>
      </w:r>
      <w:r>
        <w:rPr>
          <w:szCs w:val="18"/>
        </w:rPr>
        <w:t>–</w:t>
      </w:r>
      <w:r w:rsidRPr="00996CAC">
        <w:rPr>
          <w:szCs w:val="18"/>
        </w:rPr>
        <w:t xml:space="preserve"> AISM</w:t>
      </w:r>
    </w:p>
    <w:p w:rsidR="00D14613" w:rsidRDefault="00D14613" w:rsidP="001837BF">
      <w:pPr>
        <w:pStyle w:val="Acronym"/>
      </w:pPr>
      <w:r>
        <w:rPr>
          <w:szCs w:val="18"/>
        </w:rPr>
        <w:t>IMO</w:t>
      </w:r>
      <w:r>
        <w:rPr>
          <w:szCs w:val="18"/>
        </w:rPr>
        <w:tab/>
        <w:t>International Maritime Organization</w:t>
      </w:r>
    </w:p>
    <w:p w:rsidR="00D14613" w:rsidRDefault="00D14613" w:rsidP="001837BF">
      <w:pPr>
        <w:pStyle w:val="Acronym"/>
      </w:pPr>
      <w:r>
        <w:t>PTT</w:t>
      </w:r>
      <w:r>
        <w:tab/>
      </w:r>
      <w:r w:rsidRPr="00544F06">
        <w:t>Push To Talk</w:t>
      </w:r>
    </w:p>
    <w:p w:rsidR="00D14613" w:rsidRDefault="00D14613" w:rsidP="001837BF">
      <w:pPr>
        <w:pStyle w:val="Acronym"/>
      </w:pPr>
      <w:r>
        <w:t>SMCP</w:t>
      </w:r>
      <w:r>
        <w:tab/>
      </w:r>
      <w:r w:rsidRPr="004E5D96">
        <w:t>Standard Marine Communication Phrases</w:t>
      </w:r>
      <w:r>
        <w:t xml:space="preserve"> (IMO)</w:t>
      </w:r>
    </w:p>
    <w:p w:rsidR="00D14613" w:rsidRDefault="00D14613" w:rsidP="001837BF">
      <w:pPr>
        <w:pStyle w:val="Acronym"/>
      </w:pPr>
      <w:r>
        <w:t>VHF</w:t>
      </w:r>
      <w:r>
        <w:tab/>
      </w:r>
      <w:r w:rsidRPr="00996CAC">
        <w:rPr>
          <w:szCs w:val="18"/>
        </w:rPr>
        <w:t>Very High Frequency (30 MHz to 300 MHz)</w:t>
      </w:r>
    </w:p>
    <w:p w:rsidR="00D14613" w:rsidRDefault="00D14613" w:rsidP="001837BF">
      <w:pPr>
        <w:pStyle w:val="Acronym"/>
      </w:pPr>
      <w:r>
        <w:t>VTS</w:t>
      </w:r>
      <w:r>
        <w:tab/>
      </w:r>
      <w:r w:rsidRPr="00996CAC">
        <w:rPr>
          <w:szCs w:val="18"/>
        </w:rPr>
        <w:t>Vessel Traffic Services</w:t>
      </w:r>
    </w:p>
    <w:p w:rsidR="00D14613" w:rsidRDefault="00D14613" w:rsidP="001837BF">
      <w:pPr>
        <w:pStyle w:val="Acronym"/>
      </w:pPr>
      <w:r>
        <w:t>VTSO</w:t>
      </w:r>
      <w:r>
        <w:tab/>
      </w:r>
      <w:r w:rsidRPr="00996CAC">
        <w:rPr>
          <w:szCs w:val="18"/>
        </w:rPr>
        <w:t>Vessel Traffic Service Officer</w:t>
      </w:r>
      <w:r>
        <w:rPr>
          <w:szCs w:val="18"/>
        </w:rPr>
        <w:t>(s)</w:t>
      </w:r>
    </w:p>
    <w:p w:rsidR="00D14613" w:rsidRDefault="00D14613" w:rsidP="004E35D0">
      <w:pPr>
        <w:pStyle w:val="Acronym"/>
      </w:pPr>
      <w:r>
        <w:t>WPM</w:t>
      </w:r>
      <w:r>
        <w:tab/>
        <w:t>Words per minute</w:t>
      </w:r>
    </w:p>
    <w:p w:rsidR="00D14613" w:rsidRDefault="00D14613" w:rsidP="004E35D0">
      <w:pPr>
        <w:pStyle w:val="Acronym"/>
      </w:pPr>
    </w:p>
    <w:p w:rsidR="00D14613" w:rsidRDefault="00D14613" w:rsidP="004E35D0">
      <w:pPr>
        <w:pStyle w:val="Heading1"/>
        <w:tabs>
          <w:tab w:val="clear" w:pos="0"/>
        </w:tabs>
        <w:ind w:left="432" w:hanging="432"/>
      </w:pPr>
      <w:bookmarkStart w:id="31" w:name="_Toc492967090"/>
      <w:r>
        <w:t>References</w:t>
      </w:r>
      <w:bookmarkEnd w:id="31"/>
    </w:p>
    <w:p w:rsidR="00D14613" w:rsidRPr="004E35D0" w:rsidRDefault="00D14613" w:rsidP="004E35D0">
      <w:pPr>
        <w:pStyle w:val="Heading1separatationline"/>
      </w:pPr>
    </w:p>
    <w:p w:rsidR="00D14613" w:rsidRDefault="00D14613" w:rsidP="00816A52">
      <w:pPr>
        <w:pStyle w:val="Acronym"/>
        <w:numPr>
          <w:ilvl w:val="0"/>
          <w:numId w:val="46"/>
        </w:numPr>
      </w:pPr>
      <w:r>
        <w:t xml:space="preserve">IMO  Resolution </w:t>
      </w:r>
      <w:r w:rsidRPr="00EC2689">
        <w:t>A857(20) Vessel Traffic Service.</w:t>
      </w:r>
    </w:p>
    <w:p w:rsidR="00D14613" w:rsidRDefault="00D14613" w:rsidP="00816A52">
      <w:pPr>
        <w:pStyle w:val="Acronym"/>
        <w:numPr>
          <w:ilvl w:val="0"/>
          <w:numId w:val="46"/>
        </w:numPr>
      </w:pPr>
      <w:r>
        <w:t>IMO - The Standard Marine Communication Phrases (SMCP).</w:t>
      </w:r>
    </w:p>
    <w:p w:rsidR="00D14613" w:rsidRDefault="00D14613" w:rsidP="007A1762">
      <w:pPr>
        <w:pStyle w:val="Acronym"/>
        <w:numPr>
          <w:ilvl w:val="0"/>
          <w:numId w:val="46"/>
        </w:numPr>
      </w:pPr>
      <w:r>
        <w:t xml:space="preserve">IALA workshop on common phraseology and procedures for VTS communication, </w:t>
      </w:r>
      <w:r w:rsidRPr="007A1762">
        <w:t>Denpasar, Bali, Indonesia, 20 to 24 February 201</w:t>
      </w:r>
      <w:r>
        <w:t>6.</w:t>
      </w:r>
    </w:p>
    <w:p w:rsidR="00D14613" w:rsidRDefault="00D14613" w:rsidP="007A1762">
      <w:pPr>
        <w:pStyle w:val="Acronym"/>
        <w:numPr>
          <w:ilvl w:val="0"/>
          <w:numId w:val="46"/>
        </w:numPr>
      </w:pPr>
      <w:r>
        <w:t xml:space="preserve">ITU Radio Regulations, Volume IVE, Recommendation </w:t>
      </w:r>
      <w:r w:rsidRPr="004D6A9A">
        <w:t>ITU-R  M.1171-0</w:t>
      </w:r>
      <w:r>
        <w:t xml:space="preserve"> and following</w:t>
      </w:r>
    </w:p>
    <w:p w:rsidR="00D14613" w:rsidRDefault="00D14613" w:rsidP="00A86C94">
      <w:pPr>
        <w:pStyle w:val="Acronym"/>
      </w:pPr>
    </w:p>
    <w:p w:rsidR="00D14613" w:rsidRDefault="00D14613" w:rsidP="00A86C94">
      <w:pPr>
        <w:pStyle w:val="Acronym"/>
      </w:pPr>
    </w:p>
    <w:p w:rsidR="00D14613" w:rsidRDefault="00D14613" w:rsidP="00A86C94">
      <w:pPr>
        <w:pStyle w:val="Acronym"/>
      </w:pPr>
    </w:p>
    <w:p w:rsidR="00D14613" w:rsidRDefault="00D14613" w:rsidP="00A86C94">
      <w:pPr>
        <w:pStyle w:val="Acronym"/>
      </w:pPr>
    </w:p>
    <w:p w:rsidR="00D14613" w:rsidRDefault="00D14613" w:rsidP="00A86C94">
      <w:pPr>
        <w:pStyle w:val="Acronym"/>
      </w:pPr>
    </w:p>
    <w:p w:rsidR="00D14613" w:rsidRDefault="00D14613" w:rsidP="00A86C94">
      <w:pPr>
        <w:pStyle w:val="Acronym"/>
      </w:pPr>
    </w:p>
    <w:p w:rsidR="00D14613" w:rsidRDefault="00D14613" w:rsidP="00A86C94">
      <w:pPr>
        <w:pStyle w:val="Acronym"/>
      </w:pPr>
    </w:p>
    <w:p w:rsidR="00D14613" w:rsidRDefault="00D14613" w:rsidP="00A86C94">
      <w:pPr>
        <w:pStyle w:val="Acronym"/>
      </w:pPr>
    </w:p>
    <w:p w:rsidR="00D14613" w:rsidRDefault="00D14613" w:rsidP="00A86C94">
      <w:pPr>
        <w:pStyle w:val="Acronym"/>
      </w:pPr>
    </w:p>
    <w:p w:rsidR="00D14613" w:rsidRDefault="00D14613" w:rsidP="00A86C94">
      <w:pPr>
        <w:pStyle w:val="Acronym"/>
      </w:pPr>
    </w:p>
    <w:p w:rsidR="00D14613" w:rsidRDefault="00D14613" w:rsidP="00A86C94">
      <w:pPr>
        <w:pStyle w:val="Acronym"/>
      </w:pPr>
    </w:p>
    <w:p w:rsidR="00D14613" w:rsidRDefault="00D14613" w:rsidP="00A86C94">
      <w:pPr>
        <w:pStyle w:val="Acronym"/>
      </w:pPr>
    </w:p>
    <w:p w:rsidR="00D14613" w:rsidRDefault="00D14613" w:rsidP="00A86C94">
      <w:pPr>
        <w:pStyle w:val="Acronym"/>
      </w:pPr>
    </w:p>
    <w:p w:rsidR="00D14613" w:rsidRDefault="00D14613" w:rsidP="00A86C94">
      <w:pPr>
        <w:pStyle w:val="Acronym"/>
      </w:pPr>
    </w:p>
    <w:p w:rsidR="00D14613" w:rsidRDefault="00D14613" w:rsidP="00A86C94">
      <w:pPr>
        <w:pStyle w:val="Acronym"/>
      </w:pPr>
    </w:p>
    <w:p w:rsidR="00D14613" w:rsidRDefault="00D14613" w:rsidP="00A86C94">
      <w:pPr>
        <w:pStyle w:val="Acronym"/>
      </w:pPr>
    </w:p>
    <w:p w:rsidR="00D14613" w:rsidRDefault="00D14613" w:rsidP="00A86C94">
      <w:pPr>
        <w:pStyle w:val="Acronym"/>
      </w:pPr>
    </w:p>
    <w:p w:rsidR="00D14613" w:rsidRDefault="00D14613" w:rsidP="00A86C94">
      <w:pPr>
        <w:pStyle w:val="Acronym"/>
      </w:pPr>
    </w:p>
    <w:p w:rsidR="00D14613" w:rsidRPr="008F1993" w:rsidRDefault="00D14613" w:rsidP="004A0B2E">
      <w:pPr>
        <w:pStyle w:val="Heading1"/>
      </w:pPr>
      <w:bookmarkStart w:id="32" w:name="_Toc492967091"/>
      <w:r w:rsidRPr="008F1993">
        <w:t>Annex A. Level of English</w:t>
      </w:r>
      <w:bookmarkEnd w:id="32"/>
    </w:p>
    <w:p w:rsidR="00D14613" w:rsidRPr="004D7642" w:rsidRDefault="00D14613" w:rsidP="001837BF">
      <w:pPr>
        <w:pStyle w:val="Heading1separatationline"/>
        <w:rPr>
          <w:color w:val="FF0000"/>
        </w:rPr>
      </w:pPr>
    </w:p>
    <w:p w:rsidR="00D14613" w:rsidRPr="008F1993" w:rsidRDefault="00D14613" w:rsidP="003041BA">
      <w:pPr>
        <w:pStyle w:val="Reference"/>
        <w:numPr>
          <w:ilvl w:val="0"/>
          <w:numId w:val="0"/>
        </w:numPr>
        <w:rPr>
          <w:szCs w:val="22"/>
        </w:rPr>
      </w:pPr>
      <w:r w:rsidRPr="00E1532D">
        <w:rPr>
          <w:szCs w:val="22"/>
        </w:rPr>
        <w:t>In order to assess the mastering of the English language ICAO developed a system which is aimed at language proﬁciency in a professional environment. By means of 6 distinctive categories and 6 levels of proﬁciency, the examiner will be able to assess th</w:t>
      </w:r>
      <w:r>
        <w:rPr>
          <w:szCs w:val="22"/>
        </w:rPr>
        <w:t>e level in an objective manner.</w:t>
      </w:r>
    </w:p>
    <w:p w:rsidR="00D14613" w:rsidRDefault="00D14613" w:rsidP="003041BA">
      <w:pPr>
        <w:pStyle w:val="Reference"/>
        <w:numPr>
          <w:ilvl w:val="0"/>
          <w:numId w:val="0"/>
        </w:numPr>
        <w:rPr>
          <w:color w:val="FF0000"/>
        </w:rPr>
      </w:pPr>
    </w:p>
    <w:tbl>
      <w:tblPr>
        <w:tblW w:w="0" w:type="auto"/>
        <w:tblLayout w:type="fixed"/>
        <w:tblCellMar>
          <w:left w:w="0" w:type="dxa"/>
          <w:right w:w="0" w:type="dxa"/>
        </w:tblCellMar>
        <w:tblLook w:val="00A0"/>
      </w:tblPr>
      <w:tblGrid>
        <w:gridCol w:w="772"/>
        <w:gridCol w:w="1439"/>
        <w:gridCol w:w="1531"/>
        <w:gridCol w:w="1531"/>
        <w:gridCol w:w="1531"/>
        <w:gridCol w:w="1531"/>
        <w:gridCol w:w="1531"/>
      </w:tblGrid>
      <w:tr w:rsidR="00D14613" w:rsidRPr="00DE33B7" w:rsidTr="000C17B0">
        <w:trPr>
          <w:trHeight w:val="602"/>
        </w:trPr>
        <w:tc>
          <w:tcPr>
            <w:tcW w:w="772" w:type="dxa"/>
            <w:tcBorders>
              <w:top w:val="single" w:sz="6" w:space="0" w:color="000000"/>
              <w:left w:val="single" w:sz="6" w:space="0" w:color="000000"/>
              <w:bottom w:val="single" w:sz="6" w:space="0" w:color="000000"/>
              <w:right w:val="single" w:sz="6" w:space="0" w:color="000000"/>
            </w:tcBorders>
            <w:shd w:val="clear" w:color="auto" w:fill="499BC9"/>
            <w:tcMar>
              <w:top w:w="60" w:type="dxa"/>
              <w:left w:w="60" w:type="dxa"/>
              <w:bottom w:w="60" w:type="dxa"/>
              <w:right w:w="60" w:type="dxa"/>
            </w:tcMar>
          </w:tcPr>
          <w:p w:rsidR="00D14613" w:rsidRPr="00DE33B7" w:rsidRDefault="00D14613" w:rsidP="008F1993">
            <w:pPr>
              <w:spacing w:line="240" w:lineRule="auto"/>
              <w:jc w:val="center"/>
              <w:rPr>
                <w:rFonts w:ascii="Times New Roman" w:hAnsi="Times New Roman"/>
                <w:sz w:val="24"/>
                <w:szCs w:val="24"/>
                <w:lang w:val="nl-NL" w:eastAsia="nl-NL"/>
              </w:rPr>
            </w:pPr>
            <w:r w:rsidRPr="00DE33B7">
              <w:rPr>
                <w:rFonts w:ascii="Helvetica" w:hAnsi="Helvetica"/>
                <w:color w:val="FFFFFF"/>
                <w:sz w:val="12"/>
                <w:szCs w:val="12"/>
                <w:lang w:val="nl-NL" w:eastAsia="nl-NL"/>
              </w:rPr>
              <w:t>LEVEL</w:t>
            </w:r>
          </w:p>
        </w:tc>
        <w:tc>
          <w:tcPr>
            <w:tcW w:w="1439" w:type="dxa"/>
            <w:tcBorders>
              <w:top w:val="single" w:sz="6" w:space="0" w:color="000000"/>
              <w:left w:val="single" w:sz="6" w:space="0" w:color="000000"/>
              <w:bottom w:val="single" w:sz="6" w:space="0" w:color="000000"/>
              <w:right w:val="single" w:sz="6" w:space="0" w:color="000000"/>
            </w:tcBorders>
            <w:shd w:val="clear" w:color="auto" w:fill="499BC9"/>
            <w:tcMar>
              <w:top w:w="60" w:type="dxa"/>
              <w:left w:w="60" w:type="dxa"/>
              <w:bottom w:w="60" w:type="dxa"/>
              <w:right w:w="60" w:type="dxa"/>
            </w:tcMar>
          </w:tcPr>
          <w:p w:rsidR="00D14613" w:rsidRPr="00DE33B7" w:rsidRDefault="00D14613" w:rsidP="008F1993">
            <w:pPr>
              <w:spacing w:line="240" w:lineRule="auto"/>
              <w:jc w:val="center"/>
              <w:rPr>
                <w:rFonts w:ascii="Times New Roman" w:hAnsi="Times New Roman"/>
                <w:sz w:val="24"/>
                <w:szCs w:val="24"/>
                <w:lang w:eastAsia="nl-NL"/>
              </w:rPr>
            </w:pPr>
            <w:r w:rsidRPr="00DE33B7">
              <w:rPr>
                <w:rFonts w:ascii="Helvetica" w:hAnsi="Helvetica"/>
                <w:color w:val="FFFFFF"/>
                <w:sz w:val="12"/>
                <w:szCs w:val="12"/>
                <w:lang w:eastAsia="nl-NL"/>
              </w:rPr>
              <w:t>PRONUNCIATION</w:t>
            </w:r>
          </w:p>
          <w:p w:rsidR="00D14613" w:rsidRPr="00DE33B7" w:rsidRDefault="00D14613" w:rsidP="008F1993">
            <w:pPr>
              <w:spacing w:line="240" w:lineRule="auto"/>
              <w:jc w:val="center"/>
              <w:rPr>
                <w:rFonts w:ascii="Times New Roman" w:hAnsi="Times New Roman"/>
                <w:sz w:val="24"/>
                <w:szCs w:val="24"/>
                <w:lang w:eastAsia="nl-NL"/>
              </w:rPr>
            </w:pPr>
            <w:r w:rsidRPr="00DE33B7">
              <w:rPr>
                <w:rFonts w:ascii="Helvetica" w:hAnsi="Helvetica"/>
                <w:color w:val="FFFFFF"/>
                <w:sz w:val="11"/>
                <w:szCs w:val="11"/>
                <w:lang w:eastAsia="nl-NL"/>
              </w:rPr>
              <w:t>assumes a dialect and/or accent intelligible to the aeronautical community.</w:t>
            </w:r>
          </w:p>
          <w:p w:rsidR="00D14613" w:rsidRPr="00DE33B7" w:rsidRDefault="00D14613" w:rsidP="008F1993">
            <w:pPr>
              <w:spacing w:line="240" w:lineRule="auto"/>
              <w:rPr>
                <w:rFonts w:ascii="Helvetica" w:hAnsi="Helvetica"/>
                <w:szCs w:val="18"/>
                <w:lang w:eastAsia="nl-NL"/>
              </w:rPr>
            </w:pPr>
          </w:p>
        </w:tc>
        <w:tc>
          <w:tcPr>
            <w:tcW w:w="1531" w:type="dxa"/>
            <w:tcBorders>
              <w:top w:val="single" w:sz="6" w:space="0" w:color="000000"/>
              <w:left w:val="single" w:sz="6" w:space="0" w:color="000000"/>
              <w:bottom w:val="single" w:sz="6" w:space="0" w:color="000000"/>
              <w:right w:val="single" w:sz="6" w:space="0" w:color="000000"/>
            </w:tcBorders>
            <w:shd w:val="clear" w:color="auto" w:fill="499BC9"/>
            <w:tcMar>
              <w:top w:w="60" w:type="dxa"/>
              <w:left w:w="60" w:type="dxa"/>
              <w:bottom w:w="60" w:type="dxa"/>
              <w:right w:w="60" w:type="dxa"/>
            </w:tcMar>
          </w:tcPr>
          <w:p w:rsidR="00D14613" w:rsidRPr="00DE33B7" w:rsidRDefault="00D14613" w:rsidP="008F1993">
            <w:pPr>
              <w:spacing w:line="240" w:lineRule="auto"/>
              <w:jc w:val="center"/>
              <w:rPr>
                <w:rFonts w:ascii="Times New Roman" w:hAnsi="Times New Roman"/>
                <w:sz w:val="24"/>
                <w:szCs w:val="24"/>
                <w:lang w:eastAsia="nl-NL"/>
              </w:rPr>
            </w:pPr>
            <w:r w:rsidRPr="00DE33B7">
              <w:rPr>
                <w:rFonts w:ascii="Helvetica" w:hAnsi="Helvetica"/>
                <w:color w:val="FFFFFF"/>
                <w:sz w:val="12"/>
                <w:szCs w:val="12"/>
                <w:lang w:eastAsia="nl-NL"/>
              </w:rPr>
              <w:t>STRUCTURE</w:t>
            </w:r>
          </w:p>
          <w:p w:rsidR="00D14613" w:rsidRPr="00DE33B7" w:rsidRDefault="00D14613" w:rsidP="008F1993">
            <w:pPr>
              <w:spacing w:line="240" w:lineRule="auto"/>
              <w:jc w:val="center"/>
              <w:rPr>
                <w:rFonts w:ascii="Times New Roman" w:hAnsi="Times New Roman"/>
                <w:sz w:val="24"/>
                <w:szCs w:val="24"/>
                <w:lang w:eastAsia="nl-NL"/>
              </w:rPr>
            </w:pPr>
            <w:r w:rsidRPr="00DE33B7">
              <w:rPr>
                <w:rFonts w:ascii="Helvetica" w:hAnsi="Helvetica"/>
                <w:color w:val="FFFFFF"/>
                <w:sz w:val="11"/>
                <w:szCs w:val="11"/>
                <w:lang w:eastAsia="nl-NL"/>
              </w:rPr>
              <w:t>Relevant grammatical structures and sentence patterns are determined by language functions appropriate to the task</w:t>
            </w:r>
          </w:p>
        </w:tc>
        <w:tc>
          <w:tcPr>
            <w:tcW w:w="1531" w:type="dxa"/>
            <w:tcBorders>
              <w:top w:val="single" w:sz="6" w:space="0" w:color="000000"/>
              <w:left w:val="single" w:sz="6" w:space="0" w:color="000000"/>
              <w:bottom w:val="single" w:sz="6" w:space="0" w:color="000000"/>
              <w:right w:val="single" w:sz="6" w:space="0" w:color="000000"/>
            </w:tcBorders>
            <w:shd w:val="clear" w:color="auto" w:fill="499BC9"/>
            <w:tcMar>
              <w:top w:w="60" w:type="dxa"/>
              <w:left w:w="60" w:type="dxa"/>
              <w:bottom w:w="60" w:type="dxa"/>
              <w:right w:w="60" w:type="dxa"/>
            </w:tcMar>
          </w:tcPr>
          <w:p w:rsidR="00D14613" w:rsidRPr="00DE33B7" w:rsidRDefault="00D14613" w:rsidP="008F1993">
            <w:pPr>
              <w:spacing w:line="240" w:lineRule="auto"/>
              <w:jc w:val="center"/>
              <w:rPr>
                <w:rFonts w:ascii="Times New Roman" w:hAnsi="Times New Roman"/>
                <w:sz w:val="24"/>
                <w:szCs w:val="24"/>
                <w:lang w:val="nl-NL" w:eastAsia="nl-NL"/>
              </w:rPr>
            </w:pPr>
            <w:r w:rsidRPr="00DE33B7">
              <w:rPr>
                <w:rFonts w:ascii="Helvetica" w:hAnsi="Helvetica"/>
                <w:color w:val="FFFFFF"/>
                <w:sz w:val="12"/>
                <w:szCs w:val="12"/>
                <w:lang w:val="nl-NL" w:eastAsia="nl-NL"/>
              </w:rPr>
              <w:t>VOCABULARY</w:t>
            </w:r>
          </w:p>
          <w:p w:rsidR="00D14613" w:rsidRPr="00DE33B7" w:rsidRDefault="00D14613" w:rsidP="008F1993">
            <w:pPr>
              <w:spacing w:line="240" w:lineRule="auto"/>
              <w:rPr>
                <w:rFonts w:ascii="Helvetica" w:hAnsi="Helvetica"/>
                <w:szCs w:val="18"/>
                <w:lang w:val="nl-NL" w:eastAsia="nl-NL"/>
              </w:rPr>
            </w:pPr>
          </w:p>
        </w:tc>
        <w:tc>
          <w:tcPr>
            <w:tcW w:w="1531" w:type="dxa"/>
            <w:tcBorders>
              <w:top w:val="single" w:sz="6" w:space="0" w:color="000000"/>
              <w:left w:val="single" w:sz="6" w:space="0" w:color="000000"/>
              <w:bottom w:val="single" w:sz="6" w:space="0" w:color="000000"/>
              <w:right w:val="single" w:sz="6" w:space="0" w:color="000000"/>
            </w:tcBorders>
            <w:shd w:val="clear" w:color="auto" w:fill="499BC9"/>
            <w:tcMar>
              <w:top w:w="60" w:type="dxa"/>
              <w:left w:w="60" w:type="dxa"/>
              <w:bottom w:w="60" w:type="dxa"/>
              <w:right w:w="60" w:type="dxa"/>
            </w:tcMar>
          </w:tcPr>
          <w:p w:rsidR="00D14613" w:rsidRPr="00DE33B7" w:rsidRDefault="00D14613" w:rsidP="008F1993">
            <w:pPr>
              <w:spacing w:line="240" w:lineRule="auto"/>
              <w:jc w:val="center"/>
              <w:rPr>
                <w:rFonts w:ascii="Times New Roman" w:hAnsi="Times New Roman"/>
                <w:sz w:val="24"/>
                <w:szCs w:val="24"/>
                <w:lang w:val="nl-NL" w:eastAsia="nl-NL"/>
              </w:rPr>
            </w:pPr>
            <w:r w:rsidRPr="00DE33B7">
              <w:rPr>
                <w:rFonts w:ascii="Helvetica" w:hAnsi="Helvetica"/>
                <w:color w:val="FFFFFF"/>
                <w:sz w:val="12"/>
                <w:szCs w:val="12"/>
                <w:lang w:val="nl-NL" w:eastAsia="nl-NL"/>
              </w:rPr>
              <w:t>FLUENCY</w:t>
            </w:r>
          </w:p>
        </w:tc>
        <w:tc>
          <w:tcPr>
            <w:tcW w:w="1531" w:type="dxa"/>
            <w:tcBorders>
              <w:top w:val="single" w:sz="6" w:space="0" w:color="000000"/>
              <w:left w:val="single" w:sz="6" w:space="0" w:color="000000"/>
              <w:bottom w:val="single" w:sz="6" w:space="0" w:color="000000"/>
              <w:right w:val="single" w:sz="6" w:space="0" w:color="000000"/>
            </w:tcBorders>
            <w:shd w:val="clear" w:color="auto" w:fill="499BC9"/>
            <w:tcMar>
              <w:top w:w="60" w:type="dxa"/>
              <w:left w:w="60" w:type="dxa"/>
              <w:bottom w:w="60" w:type="dxa"/>
              <w:right w:w="60" w:type="dxa"/>
            </w:tcMar>
          </w:tcPr>
          <w:p w:rsidR="00D14613" w:rsidRPr="00DE33B7" w:rsidRDefault="00D14613" w:rsidP="008F1993">
            <w:pPr>
              <w:spacing w:line="240" w:lineRule="auto"/>
              <w:jc w:val="center"/>
              <w:rPr>
                <w:rFonts w:ascii="Times New Roman" w:hAnsi="Times New Roman"/>
                <w:sz w:val="24"/>
                <w:szCs w:val="24"/>
                <w:lang w:val="nl-NL" w:eastAsia="nl-NL"/>
              </w:rPr>
            </w:pPr>
            <w:r w:rsidRPr="00DE33B7">
              <w:rPr>
                <w:rFonts w:ascii="Helvetica" w:hAnsi="Helvetica"/>
                <w:color w:val="FFFFFF"/>
                <w:sz w:val="12"/>
                <w:szCs w:val="12"/>
                <w:lang w:val="nl-NL" w:eastAsia="nl-NL"/>
              </w:rPr>
              <w:t>COMPREHENSION</w:t>
            </w:r>
          </w:p>
        </w:tc>
        <w:tc>
          <w:tcPr>
            <w:tcW w:w="1531" w:type="dxa"/>
            <w:tcBorders>
              <w:top w:val="single" w:sz="6" w:space="0" w:color="000000"/>
              <w:left w:val="single" w:sz="6" w:space="0" w:color="000000"/>
              <w:bottom w:val="single" w:sz="6" w:space="0" w:color="000000"/>
              <w:right w:val="single" w:sz="6" w:space="0" w:color="000000"/>
            </w:tcBorders>
            <w:shd w:val="clear" w:color="auto" w:fill="499BC9"/>
            <w:tcMar>
              <w:top w:w="60" w:type="dxa"/>
              <w:left w:w="60" w:type="dxa"/>
              <w:bottom w:w="60" w:type="dxa"/>
              <w:right w:w="60" w:type="dxa"/>
            </w:tcMar>
          </w:tcPr>
          <w:p w:rsidR="00D14613" w:rsidRPr="00DE33B7" w:rsidRDefault="00D14613" w:rsidP="008F1993">
            <w:pPr>
              <w:spacing w:line="240" w:lineRule="auto"/>
              <w:jc w:val="center"/>
              <w:rPr>
                <w:rFonts w:ascii="Times New Roman" w:hAnsi="Times New Roman"/>
                <w:sz w:val="24"/>
                <w:szCs w:val="24"/>
                <w:lang w:val="nl-NL" w:eastAsia="nl-NL"/>
              </w:rPr>
            </w:pPr>
            <w:r w:rsidRPr="00DE33B7">
              <w:rPr>
                <w:rFonts w:ascii="Helvetica" w:hAnsi="Helvetica"/>
                <w:color w:val="FFFFFF"/>
                <w:sz w:val="12"/>
                <w:szCs w:val="12"/>
                <w:lang w:val="nl-NL" w:eastAsia="nl-NL"/>
              </w:rPr>
              <w:t>INTERACTIONS</w:t>
            </w:r>
          </w:p>
        </w:tc>
      </w:tr>
      <w:tr w:rsidR="00D14613" w:rsidRPr="00DE33B7" w:rsidTr="000C17B0">
        <w:trPr>
          <w:trHeight w:val="1315"/>
        </w:trPr>
        <w:tc>
          <w:tcPr>
            <w:tcW w:w="772" w:type="dxa"/>
            <w:tcBorders>
              <w:top w:val="single" w:sz="6" w:space="0" w:color="000000"/>
              <w:left w:val="single" w:sz="6" w:space="0" w:color="000000"/>
              <w:bottom w:val="single" w:sz="6" w:space="0" w:color="000000"/>
              <w:right w:val="single" w:sz="6" w:space="0" w:color="000000"/>
            </w:tcBorders>
            <w:shd w:val="clear" w:color="auto" w:fill="FFC072"/>
            <w:tcMar>
              <w:top w:w="60" w:type="dxa"/>
              <w:left w:w="60" w:type="dxa"/>
              <w:bottom w:w="60" w:type="dxa"/>
              <w:right w:w="60" w:type="dxa"/>
            </w:tcMar>
          </w:tcPr>
          <w:p w:rsidR="00D14613" w:rsidRPr="00DE33B7" w:rsidRDefault="00D14613" w:rsidP="008F1993">
            <w:pPr>
              <w:spacing w:line="240" w:lineRule="auto"/>
              <w:jc w:val="center"/>
              <w:rPr>
                <w:rFonts w:ascii="Times New Roman" w:hAnsi="Times New Roman"/>
                <w:sz w:val="24"/>
                <w:szCs w:val="24"/>
                <w:lang w:val="nl-NL" w:eastAsia="nl-NL"/>
              </w:rPr>
            </w:pPr>
            <w:r w:rsidRPr="00DE33B7">
              <w:rPr>
                <w:rFonts w:ascii="Helvetica" w:hAnsi="Helvetica"/>
                <w:color w:val="000000"/>
                <w:sz w:val="11"/>
                <w:szCs w:val="11"/>
                <w:lang w:val="nl-NL" w:eastAsia="nl-NL"/>
              </w:rPr>
              <w:t>EXPERT</w:t>
            </w:r>
          </w:p>
          <w:p w:rsidR="00D14613" w:rsidRPr="00DE33B7" w:rsidRDefault="00D14613" w:rsidP="008F1993">
            <w:pPr>
              <w:spacing w:line="240" w:lineRule="auto"/>
              <w:jc w:val="center"/>
              <w:rPr>
                <w:rFonts w:ascii="Helvetica" w:hAnsi="Helvetica"/>
                <w:color w:val="000000"/>
                <w:sz w:val="12"/>
                <w:szCs w:val="12"/>
                <w:lang w:val="nl-NL" w:eastAsia="nl-NL"/>
              </w:rPr>
            </w:pPr>
          </w:p>
          <w:p w:rsidR="00D14613" w:rsidRPr="00DE33B7" w:rsidRDefault="00D14613" w:rsidP="008F1993">
            <w:pPr>
              <w:spacing w:line="240" w:lineRule="auto"/>
              <w:jc w:val="center"/>
              <w:rPr>
                <w:rFonts w:ascii="Times New Roman" w:hAnsi="Times New Roman"/>
                <w:sz w:val="24"/>
                <w:szCs w:val="24"/>
                <w:lang w:val="nl-NL" w:eastAsia="nl-NL"/>
              </w:rPr>
            </w:pPr>
            <w:r w:rsidRPr="00DE33B7">
              <w:rPr>
                <w:rFonts w:ascii="Helvetica" w:hAnsi="Helvetica"/>
                <w:color w:val="000000"/>
                <w:sz w:val="12"/>
                <w:szCs w:val="12"/>
                <w:lang w:val="nl-NL" w:eastAsia="nl-NL"/>
              </w:rPr>
              <w:t>6</w:t>
            </w:r>
          </w:p>
        </w:tc>
        <w:tc>
          <w:tcPr>
            <w:tcW w:w="1439" w:type="dxa"/>
            <w:tcBorders>
              <w:top w:val="single" w:sz="6" w:space="0" w:color="000000"/>
              <w:left w:val="single" w:sz="6" w:space="0" w:color="000000"/>
              <w:bottom w:val="single" w:sz="6" w:space="0" w:color="000000"/>
              <w:right w:val="single" w:sz="6" w:space="0" w:color="000000"/>
            </w:tcBorders>
            <w:shd w:val="clear" w:color="auto" w:fill="FFC072"/>
            <w:tcMar>
              <w:top w:w="60" w:type="dxa"/>
              <w:left w:w="60" w:type="dxa"/>
              <w:bottom w:w="60" w:type="dxa"/>
              <w:right w:w="60" w:type="dxa"/>
            </w:tcMar>
          </w:tcPr>
          <w:p w:rsidR="00D14613" w:rsidRPr="00DE33B7" w:rsidRDefault="00D14613" w:rsidP="008F1993">
            <w:pPr>
              <w:spacing w:line="240" w:lineRule="auto"/>
              <w:rPr>
                <w:rFonts w:ascii="Times New Roman" w:hAnsi="Times New Roman"/>
                <w:sz w:val="24"/>
                <w:szCs w:val="24"/>
                <w:lang w:eastAsia="nl-NL"/>
              </w:rPr>
            </w:pPr>
            <w:r w:rsidRPr="00DE33B7">
              <w:rPr>
                <w:rFonts w:ascii="Helvetica" w:hAnsi="Helvetica"/>
                <w:color w:val="000000"/>
                <w:sz w:val="12"/>
                <w:szCs w:val="12"/>
                <w:lang w:eastAsia="nl-NL"/>
              </w:rPr>
              <w:t>Pronunciation, stress, rhythm, and intonation, though possibly influenced by the first language or regional variation, almost never interfere with ease of understanding.</w:t>
            </w:r>
          </w:p>
        </w:tc>
        <w:tc>
          <w:tcPr>
            <w:tcW w:w="1531" w:type="dxa"/>
            <w:tcBorders>
              <w:top w:val="single" w:sz="6" w:space="0" w:color="000000"/>
              <w:left w:val="single" w:sz="6" w:space="0" w:color="000000"/>
              <w:bottom w:val="single" w:sz="6" w:space="0" w:color="000000"/>
              <w:right w:val="single" w:sz="6" w:space="0" w:color="000000"/>
            </w:tcBorders>
            <w:shd w:val="clear" w:color="auto" w:fill="FFC072"/>
            <w:tcMar>
              <w:top w:w="60" w:type="dxa"/>
              <w:left w:w="60" w:type="dxa"/>
              <w:bottom w:w="60" w:type="dxa"/>
              <w:right w:w="60" w:type="dxa"/>
            </w:tcMar>
          </w:tcPr>
          <w:p w:rsidR="00D14613" w:rsidRPr="00DE33B7" w:rsidRDefault="00D14613" w:rsidP="008F1993">
            <w:pPr>
              <w:spacing w:line="240" w:lineRule="auto"/>
              <w:rPr>
                <w:rFonts w:ascii="Times New Roman" w:hAnsi="Times New Roman"/>
                <w:sz w:val="24"/>
                <w:szCs w:val="24"/>
                <w:lang w:eastAsia="nl-NL"/>
              </w:rPr>
            </w:pPr>
            <w:r w:rsidRPr="00DE33B7">
              <w:rPr>
                <w:rFonts w:ascii="Helvetica" w:hAnsi="Helvetica"/>
                <w:color w:val="000000"/>
                <w:sz w:val="12"/>
                <w:szCs w:val="12"/>
                <w:lang w:eastAsia="nl-NL"/>
              </w:rPr>
              <w:t>Both basic and complex grammatical structures and sentence patterns are consistently well controlled.</w:t>
            </w:r>
          </w:p>
        </w:tc>
        <w:tc>
          <w:tcPr>
            <w:tcW w:w="1531" w:type="dxa"/>
            <w:tcBorders>
              <w:top w:val="single" w:sz="6" w:space="0" w:color="000000"/>
              <w:left w:val="single" w:sz="6" w:space="0" w:color="000000"/>
              <w:bottom w:val="single" w:sz="6" w:space="0" w:color="000000"/>
              <w:right w:val="single" w:sz="6" w:space="0" w:color="000000"/>
            </w:tcBorders>
            <w:shd w:val="clear" w:color="auto" w:fill="FFC072"/>
            <w:tcMar>
              <w:top w:w="60" w:type="dxa"/>
              <w:left w:w="60" w:type="dxa"/>
              <w:bottom w:w="60" w:type="dxa"/>
              <w:right w:w="60" w:type="dxa"/>
            </w:tcMar>
          </w:tcPr>
          <w:p w:rsidR="00D14613" w:rsidRPr="00DE33B7" w:rsidRDefault="00D14613" w:rsidP="008F1993">
            <w:pPr>
              <w:spacing w:line="240" w:lineRule="auto"/>
              <w:rPr>
                <w:rFonts w:ascii="Times New Roman" w:hAnsi="Times New Roman"/>
                <w:sz w:val="24"/>
                <w:szCs w:val="24"/>
                <w:lang w:eastAsia="nl-NL"/>
              </w:rPr>
            </w:pPr>
            <w:r w:rsidRPr="00DE33B7">
              <w:rPr>
                <w:rFonts w:ascii="Helvetica" w:hAnsi="Helvetica"/>
                <w:color w:val="000000"/>
                <w:sz w:val="12"/>
                <w:szCs w:val="12"/>
                <w:lang w:eastAsia="nl-NL"/>
              </w:rPr>
              <w:t>Vocabulary range and accuracy are sufficient to communicate effectively on a wide variety of familiar and unfamiliar topics.Vocabulary is idiomatic, nuanced, and sensitive to register.</w:t>
            </w:r>
          </w:p>
        </w:tc>
        <w:tc>
          <w:tcPr>
            <w:tcW w:w="1531" w:type="dxa"/>
            <w:tcBorders>
              <w:top w:val="single" w:sz="6" w:space="0" w:color="000000"/>
              <w:left w:val="single" w:sz="6" w:space="0" w:color="000000"/>
              <w:bottom w:val="single" w:sz="6" w:space="0" w:color="000000"/>
              <w:right w:val="single" w:sz="6" w:space="0" w:color="000000"/>
            </w:tcBorders>
            <w:shd w:val="clear" w:color="auto" w:fill="FFC072"/>
            <w:tcMar>
              <w:top w:w="60" w:type="dxa"/>
              <w:left w:w="60" w:type="dxa"/>
              <w:bottom w:w="60" w:type="dxa"/>
              <w:right w:w="60" w:type="dxa"/>
            </w:tcMar>
          </w:tcPr>
          <w:p w:rsidR="00D14613" w:rsidRPr="00DE33B7" w:rsidRDefault="00D14613" w:rsidP="008F1993">
            <w:pPr>
              <w:spacing w:line="240" w:lineRule="auto"/>
              <w:rPr>
                <w:rFonts w:ascii="Times New Roman" w:hAnsi="Times New Roman"/>
                <w:sz w:val="24"/>
                <w:szCs w:val="24"/>
                <w:lang w:val="nl-NL" w:eastAsia="nl-NL"/>
              </w:rPr>
            </w:pPr>
            <w:r w:rsidRPr="00DE33B7">
              <w:rPr>
                <w:rFonts w:ascii="Helvetica" w:hAnsi="Helvetica"/>
                <w:color w:val="000000"/>
                <w:sz w:val="12"/>
                <w:szCs w:val="12"/>
                <w:lang w:eastAsia="nl-NL"/>
              </w:rPr>
              <w:t xml:space="preserve">Able to speak at length with a natural, effortless flow. Varies speech flow for stylistics effect, e.g. to emphasize a point. </w:t>
            </w:r>
            <w:r w:rsidRPr="00DE33B7">
              <w:rPr>
                <w:rFonts w:ascii="Helvetica" w:hAnsi="Helvetica"/>
                <w:color w:val="000000"/>
                <w:sz w:val="12"/>
                <w:szCs w:val="12"/>
                <w:lang w:val="nl-NL" w:eastAsia="nl-NL"/>
              </w:rPr>
              <w:t>Uses appropriate discourse markers and connectors spontaneously.</w:t>
            </w:r>
          </w:p>
        </w:tc>
        <w:tc>
          <w:tcPr>
            <w:tcW w:w="1531" w:type="dxa"/>
            <w:tcBorders>
              <w:top w:val="single" w:sz="6" w:space="0" w:color="000000"/>
              <w:left w:val="single" w:sz="6" w:space="0" w:color="000000"/>
              <w:bottom w:val="single" w:sz="6" w:space="0" w:color="000000"/>
              <w:right w:val="single" w:sz="6" w:space="0" w:color="000000"/>
            </w:tcBorders>
            <w:shd w:val="clear" w:color="auto" w:fill="FFC072"/>
            <w:tcMar>
              <w:top w:w="60" w:type="dxa"/>
              <w:left w:w="60" w:type="dxa"/>
              <w:bottom w:w="60" w:type="dxa"/>
              <w:right w:w="60" w:type="dxa"/>
            </w:tcMar>
          </w:tcPr>
          <w:p w:rsidR="00D14613" w:rsidRPr="00DE33B7" w:rsidRDefault="00D14613" w:rsidP="008F1993">
            <w:pPr>
              <w:spacing w:line="240" w:lineRule="auto"/>
              <w:rPr>
                <w:rFonts w:ascii="Times New Roman" w:hAnsi="Times New Roman"/>
                <w:sz w:val="24"/>
                <w:szCs w:val="24"/>
                <w:lang w:eastAsia="nl-NL"/>
              </w:rPr>
            </w:pPr>
            <w:r w:rsidRPr="00DE33B7">
              <w:rPr>
                <w:rFonts w:ascii="Helvetica" w:hAnsi="Helvetica"/>
                <w:color w:val="000000"/>
                <w:sz w:val="12"/>
                <w:szCs w:val="12"/>
                <w:lang w:eastAsia="nl-NL"/>
              </w:rPr>
              <w:t>Comprehension is consistently accurate in nearly all context and includes comprehension of linguistic an cultural subtleties.</w:t>
            </w:r>
          </w:p>
        </w:tc>
        <w:tc>
          <w:tcPr>
            <w:tcW w:w="1531" w:type="dxa"/>
            <w:tcBorders>
              <w:top w:val="single" w:sz="6" w:space="0" w:color="000000"/>
              <w:left w:val="single" w:sz="6" w:space="0" w:color="000000"/>
              <w:bottom w:val="single" w:sz="6" w:space="0" w:color="000000"/>
              <w:right w:val="single" w:sz="6" w:space="0" w:color="000000"/>
            </w:tcBorders>
            <w:shd w:val="clear" w:color="auto" w:fill="FFC072"/>
            <w:tcMar>
              <w:top w:w="60" w:type="dxa"/>
              <w:left w:w="60" w:type="dxa"/>
              <w:bottom w:w="60" w:type="dxa"/>
              <w:right w:w="60" w:type="dxa"/>
            </w:tcMar>
          </w:tcPr>
          <w:p w:rsidR="00D14613" w:rsidRPr="00DE33B7" w:rsidRDefault="00D14613" w:rsidP="008F1993">
            <w:pPr>
              <w:spacing w:line="240" w:lineRule="auto"/>
              <w:rPr>
                <w:rFonts w:ascii="Times New Roman" w:hAnsi="Times New Roman"/>
                <w:sz w:val="24"/>
                <w:szCs w:val="24"/>
                <w:lang w:eastAsia="nl-NL"/>
              </w:rPr>
            </w:pPr>
            <w:r w:rsidRPr="00DE33B7">
              <w:rPr>
                <w:rFonts w:ascii="Helvetica" w:hAnsi="Helvetica"/>
                <w:color w:val="000000"/>
                <w:sz w:val="12"/>
                <w:szCs w:val="12"/>
                <w:lang w:eastAsia="nl-NL"/>
              </w:rPr>
              <w:t>Interacts with ease in nearly all situations. Is sensitive to verbal and non-verbal cues and responds to them appropriately.</w:t>
            </w:r>
          </w:p>
        </w:tc>
      </w:tr>
      <w:tr w:rsidR="00D14613" w:rsidRPr="00DE33B7" w:rsidTr="000C17B0">
        <w:trPr>
          <w:trHeight w:val="1873"/>
        </w:trPr>
        <w:tc>
          <w:tcPr>
            <w:tcW w:w="772" w:type="dxa"/>
            <w:tcBorders>
              <w:top w:val="single" w:sz="6" w:space="0" w:color="000000"/>
              <w:left w:val="single" w:sz="6" w:space="0" w:color="000000"/>
              <w:bottom w:val="single" w:sz="6" w:space="0" w:color="000000"/>
              <w:right w:val="single" w:sz="6" w:space="0" w:color="000000"/>
            </w:tcBorders>
            <w:shd w:val="clear" w:color="auto" w:fill="FFC072"/>
            <w:tcMar>
              <w:top w:w="60" w:type="dxa"/>
              <w:left w:w="60" w:type="dxa"/>
              <w:bottom w:w="60" w:type="dxa"/>
              <w:right w:w="60" w:type="dxa"/>
            </w:tcMar>
          </w:tcPr>
          <w:p w:rsidR="00D14613" w:rsidRPr="00DE33B7" w:rsidRDefault="00D14613" w:rsidP="008F1993">
            <w:pPr>
              <w:spacing w:line="240" w:lineRule="auto"/>
              <w:jc w:val="center"/>
              <w:rPr>
                <w:rFonts w:ascii="Times New Roman" w:hAnsi="Times New Roman"/>
                <w:sz w:val="24"/>
                <w:szCs w:val="24"/>
                <w:lang w:val="nl-NL" w:eastAsia="nl-NL"/>
              </w:rPr>
            </w:pPr>
            <w:r w:rsidRPr="00DE33B7">
              <w:rPr>
                <w:rFonts w:ascii="Helvetica" w:hAnsi="Helvetica"/>
                <w:color w:val="000000"/>
                <w:sz w:val="12"/>
                <w:szCs w:val="12"/>
                <w:lang w:val="nl-NL" w:eastAsia="nl-NL"/>
              </w:rPr>
              <w:t>Extended</w:t>
            </w:r>
          </w:p>
          <w:p w:rsidR="00D14613" w:rsidRPr="00DE33B7" w:rsidRDefault="00D14613" w:rsidP="008F1993">
            <w:pPr>
              <w:spacing w:line="240" w:lineRule="auto"/>
              <w:jc w:val="center"/>
              <w:rPr>
                <w:rFonts w:ascii="Helvetica" w:hAnsi="Helvetica"/>
                <w:color w:val="000000"/>
                <w:sz w:val="12"/>
                <w:szCs w:val="12"/>
                <w:lang w:val="nl-NL" w:eastAsia="nl-NL"/>
              </w:rPr>
            </w:pPr>
          </w:p>
          <w:p w:rsidR="00D14613" w:rsidRPr="00DE33B7" w:rsidRDefault="00D14613" w:rsidP="008F1993">
            <w:pPr>
              <w:spacing w:line="240" w:lineRule="auto"/>
              <w:jc w:val="center"/>
              <w:rPr>
                <w:rFonts w:ascii="Times New Roman" w:hAnsi="Times New Roman"/>
                <w:sz w:val="24"/>
                <w:szCs w:val="24"/>
                <w:lang w:val="nl-NL" w:eastAsia="nl-NL"/>
              </w:rPr>
            </w:pPr>
            <w:r w:rsidRPr="00DE33B7">
              <w:rPr>
                <w:rFonts w:ascii="Helvetica" w:hAnsi="Helvetica"/>
                <w:color w:val="000000"/>
                <w:sz w:val="12"/>
                <w:szCs w:val="12"/>
                <w:lang w:val="nl-NL" w:eastAsia="nl-NL"/>
              </w:rPr>
              <w:t>5</w:t>
            </w:r>
          </w:p>
        </w:tc>
        <w:tc>
          <w:tcPr>
            <w:tcW w:w="1439" w:type="dxa"/>
            <w:tcBorders>
              <w:top w:val="single" w:sz="6" w:space="0" w:color="000000"/>
              <w:left w:val="single" w:sz="6" w:space="0" w:color="000000"/>
              <w:bottom w:val="single" w:sz="6" w:space="0" w:color="000000"/>
              <w:right w:val="single" w:sz="6" w:space="0" w:color="000000"/>
            </w:tcBorders>
            <w:shd w:val="clear" w:color="auto" w:fill="FFC072"/>
            <w:tcMar>
              <w:top w:w="60" w:type="dxa"/>
              <w:left w:w="60" w:type="dxa"/>
              <w:bottom w:w="60" w:type="dxa"/>
              <w:right w:w="60" w:type="dxa"/>
            </w:tcMar>
          </w:tcPr>
          <w:p w:rsidR="00D14613" w:rsidRPr="00DE33B7" w:rsidRDefault="00D14613" w:rsidP="008F1993">
            <w:pPr>
              <w:spacing w:line="240" w:lineRule="auto"/>
              <w:rPr>
                <w:rFonts w:ascii="Times New Roman" w:hAnsi="Times New Roman"/>
                <w:sz w:val="24"/>
                <w:szCs w:val="24"/>
                <w:lang w:eastAsia="nl-NL"/>
              </w:rPr>
            </w:pPr>
            <w:r w:rsidRPr="00DE33B7">
              <w:rPr>
                <w:rFonts w:ascii="Helvetica" w:hAnsi="Helvetica"/>
                <w:color w:val="000000"/>
                <w:sz w:val="12"/>
                <w:szCs w:val="12"/>
                <w:lang w:eastAsia="nl-NL"/>
              </w:rPr>
              <w:t>Pronunciation, stress, rhythm, and intonation, though influenced by the first language or regional variation, rarely interfere with ease of understanding.</w:t>
            </w:r>
          </w:p>
        </w:tc>
        <w:tc>
          <w:tcPr>
            <w:tcW w:w="1531" w:type="dxa"/>
            <w:tcBorders>
              <w:top w:val="single" w:sz="6" w:space="0" w:color="000000"/>
              <w:left w:val="single" w:sz="6" w:space="0" w:color="000000"/>
              <w:bottom w:val="single" w:sz="6" w:space="0" w:color="000000"/>
              <w:right w:val="single" w:sz="6" w:space="0" w:color="000000"/>
            </w:tcBorders>
            <w:shd w:val="clear" w:color="auto" w:fill="FFC072"/>
            <w:tcMar>
              <w:top w:w="60" w:type="dxa"/>
              <w:left w:w="60" w:type="dxa"/>
              <w:bottom w:w="60" w:type="dxa"/>
              <w:right w:w="60" w:type="dxa"/>
            </w:tcMar>
          </w:tcPr>
          <w:p w:rsidR="00D14613" w:rsidRPr="00DE33B7" w:rsidRDefault="00D14613" w:rsidP="008F1993">
            <w:pPr>
              <w:spacing w:line="240" w:lineRule="auto"/>
              <w:rPr>
                <w:rFonts w:ascii="Times New Roman" w:hAnsi="Times New Roman"/>
                <w:sz w:val="24"/>
                <w:szCs w:val="24"/>
                <w:lang w:eastAsia="nl-NL"/>
              </w:rPr>
            </w:pPr>
            <w:r w:rsidRPr="00DE33B7">
              <w:rPr>
                <w:rFonts w:ascii="Helvetica" w:hAnsi="Helvetica"/>
                <w:color w:val="000000"/>
                <w:sz w:val="12"/>
                <w:szCs w:val="12"/>
                <w:lang w:eastAsia="nl-NL"/>
              </w:rPr>
              <w:t>Basic grammatical structures and sentence patterns are consistently well controlled. Complex structures are attempted but with errors which sometimes interfere with meaning. </w:t>
            </w:r>
          </w:p>
        </w:tc>
        <w:tc>
          <w:tcPr>
            <w:tcW w:w="1531" w:type="dxa"/>
            <w:tcBorders>
              <w:top w:val="single" w:sz="6" w:space="0" w:color="000000"/>
              <w:left w:val="single" w:sz="6" w:space="0" w:color="000000"/>
              <w:bottom w:val="single" w:sz="6" w:space="0" w:color="000000"/>
              <w:right w:val="single" w:sz="6" w:space="0" w:color="000000"/>
            </w:tcBorders>
            <w:shd w:val="clear" w:color="auto" w:fill="FFC072"/>
            <w:tcMar>
              <w:top w:w="60" w:type="dxa"/>
              <w:left w:w="60" w:type="dxa"/>
              <w:bottom w:w="60" w:type="dxa"/>
              <w:right w:w="60" w:type="dxa"/>
            </w:tcMar>
          </w:tcPr>
          <w:p w:rsidR="00D14613" w:rsidRPr="00DE33B7" w:rsidRDefault="00D14613" w:rsidP="008F1993">
            <w:pPr>
              <w:spacing w:line="240" w:lineRule="auto"/>
              <w:rPr>
                <w:rFonts w:ascii="Times New Roman" w:hAnsi="Times New Roman"/>
                <w:sz w:val="24"/>
                <w:szCs w:val="24"/>
                <w:lang w:val="nl-NL" w:eastAsia="nl-NL"/>
              </w:rPr>
            </w:pPr>
            <w:r w:rsidRPr="00DE33B7">
              <w:rPr>
                <w:rFonts w:ascii="Helvetica" w:hAnsi="Helvetica"/>
                <w:color w:val="000000"/>
                <w:sz w:val="12"/>
                <w:szCs w:val="12"/>
                <w:lang w:eastAsia="nl-NL"/>
              </w:rPr>
              <w:t xml:space="preserve">Vocabulary range and accuracy are sufficient to communicate effectively on common, concrete, and work-related topics. </w:t>
            </w:r>
            <w:r w:rsidRPr="00DE33B7">
              <w:rPr>
                <w:rFonts w:ascii="Helvetica" w:hAnsi="Helvetica"/>
                <w:color w:val="000000"/>
                <w:sz w:val="12"/>
                <w:szCs w:val="12"/>
                <w:lang w:val="nl-NL" w:eastAsia="nl-NL"/>
              </w:rPr>
              <w:t>Paraphrases consistently and successfully. Vocabulary is sometimes idiomatic.</w:t>
            </w:r>
          </w:p>
        </w:tc>
        <w:tc>
          <w:tcPr>
            <w:tcW w:w="1531" w:type="dxa"/>
            <w:tcBorders>
              <w:top w:val="single" w:sz="6" w:space="0" w:color="000000"/>
              <w:left w:val="single" w:sz="6" w:space="0" w:color="000000"/>
              <w:bottom w:val="single" w:sz="6" w:space="0" w:color="000000"/>
              <w:right w:val="single" w:sz="6" w:space="0" w:color="000000"/>
            </w:tcBorders>
            <w:shd w:val="clear" w:color="auto" w:fill="FFC072"/>
            <w:tcMar>
              <w:top w:w="60" w:type="dxa"/>
              <w:left w:w="60" w:type="dxa"/>
              <w:bottom w:w="60" w:type="dxa"/>
              <w:right w:w="60" w:type="dxa"/>
            </w:tcMar>
          </w:tcPr>
          <w:p w:rsidR="00D14613" w:rsidRPr="00DE33B7" w:rsidRDefault="00D14613" w:rsidP="008F1993">
            <w:pPr>
              <w:spacing w:line="240" w:lineRule="auto"/>
              <w:rPr>
                <w:rFonts w:ascii="Times New Roman" w:hAnsi="Times New Roman"/>
                <w:sz w:val="24"/>
                <w:szCs w:val="24"/>
                <w:lang w:val="nl-NL" w:eastAsia="nl-NL"/>
              </w:rPr>
            </w:pPr>
            <w:r w:rsidRPr="00DE33B7">
              <w:rPr>
                <w:rFonts w:ascii="Helvetica" w:hAnsi="Helvetica"/>
                <w:color w:val="000000"/>
                <w:sz w:val="12"/>
                <w:szCs w:val="12"/>
                <w:lang w:eastAsia="nl-NL"/>
              </w:rPr>
              <w:t xml:space="preserve">Able to speak at length with relative ease on familiar topics but may not vary speech flow as a stylistic device. </w:t>
            </w:r>
            <w:r w:rsidRPr="00DE33B7">
              <w:rPr>
                <w:rFonts w:ascii="Helvetica" w:hAnsi="Helvetica"/>
                <w:color w:val="000000"/>
                <w:sz w:val="12"/>
                <w:szCs w:val="12"/>
                <w:lang w:val="nl-NL" w:eastAsia="nl-NL"/>
              </w:rPr>
              <w:t>Can make use of appropriate discourse markers of connectors.</w:t>
            </w:r>
          </w:p>
        </w:tc>
        <w:tc>
          <w:tcPr>
            <w:tcW w:w="1531" w:type="dxa"/>
            <w:tcBorders>
              <w:top w:val="single" w:sz="6" w:space="0" w:color="000000"/>
              <w:left w:val="single" w:sz="6" w:space="0" w:color="000000"/>
              <w:bottom w:val="single" w:sz="6" w:space="0" w:color="000000"/>
              <w:right w:val="single" w:sz="6" w:space="0" w:color="000000"/>
            </w:tcBorders>
            <w:shd w:val="clear" w:color="auto" w:fill="FFC072"/>
            <w:tcMar>
              <w:top w:w="60" w:type="dxa"/>
              <w:left w:w="60" w:type="dxa"/>
              <w:bottom w:w="60" w:type="dxa"/>
              <w:right w:w="60" w:type="dxa"/>
            </w:tcMar>
          </w:tcPr>
          <w:p w:rsidR="00D14613" w:rsidRPr="00DE33B7" w:rsidRDefault="00D14613" w:rsidP="008F1993">
            <w:pPr>
              <w:spacing w:line="240" w:lineRule="auto"/>
              <w:rPr>
                <w:rFonts w:ascii="Times New Roman" w:hAnsi="Times New Roman"/>
                <w:sz w:val="24"/>
                <w:szCs w:val="24"/>
                <w:lang w:eastAsia="nl-NL"/>
              </w:rPr>
            </w:pPr>
            <w:r w:rsidRPr="00DE33B7">
              <w:rPr>
                <w:rFonts w:ascii="Helvetica" w:hAnsi="Helvetica"/>
                <w:color w:val="000000"/>
                <w:sz w:val="12"/>
                <w:szCs w:val="12"/>
                <w:lang w:eastAsia="nl-NL"/>
              </w:rPr>
              <w:t>Comprehension  is accurate on common, concrete, and work-related topics and mostly accurate when the speaker is confronted with a linguistic or situational complication or an unexpected turn of events. Is able to comprehend a range of speech varieties (dialect and/or accent) or registers.</w:t>
            </w:r>
          </w:p>
        </w:tc>
        <w:tc>
          <w:tcPr>
            <w:tcW w:w="1531" w:type="dxa"/>
            <w:tcBorders>
              <w:top w:val="single" w:sz="6" w:space="0" w:color="000000"/>
              <w:left w:val="single" w:sz="6" w:space="0" w:color="000000"/>
              <w:bottom w:val="single" w:sz="6" w:space="0" w:color="000000"/>
              <w:right w:val="single" w:sz="6" w:space="0" w:color="000000"/>
            </w:tcBorders>
            <w:shd w:val="clear" w:color="auto" w:fill="FFC072"/>
            <w:tcMar>
              <w:top w:w="60" w:type="dxa"/>
              <w:left w:w="60" w:type="dxa"/>
              <w:bottom w:w="60" w:type="dxa"/>
              <w:right w:w="60" w:type="dxa"/>
            </w:tcMar>
          </w:tcPr>
          <w:p w:rsidR="00D14613" w:rsidRPr="00DE33B7" w:rsidRDefault="00D14613" w:rsidP="008F1993">
            <w:pPr>
              <w:spacing w:line="240" w:lineRule="auto"/>
              <w:rPr>
                <w:rFonts w:ascii="Times New Roman" w:hAnsi="Times New Roman"/>
                <w:sz w:val="24"/>
                <w:szCs w:val="24"/>
                <w:lang w:eastAsia="nl-NL"/>
              </w:rPr>
            </w:pPr>
            <w:r w:rsidRPr="00DE33B7">
              <w:rPr>
                <w:rFonts w:ascii="Helvetica" w:hAnsi="Helvetica"/>
                <w:color w:val="000000"/>
                <w:sz w:val="12"/>
                <w:szCs w:val="12"/>
                <w:lang w:eastAsia="nl-NL"/>
              </w:rPr>
              <w:t>Responses are immediate, appropriate, and informative. manages the speaker/listener relationship effectively. </w:t>
            </w:r>
          </w:p>
        </w:tc>
      </w:tr>
      <w:tr w:rsidR="00D14613" w:rsidRPr="00DE33B7" w:rsidTr="000C17B0">
        <w:trPr>
          <w:trHeight w:val="2223"/>
        </w:trPr>
        <w:tc>
          <w:tcPr>
            <w:tcW w:w="772" w:type="dxa"/>
            <w:tcBorders>
              <w:top w:val="single" w:sz="6" w:space="0" w:color="000000"/>
              <w:left w:val="single" w:sz="6" w:space="0" w:color="000000"/>
              <w:bottom w:val="single" w:sz="6" w:space="0" w:color="000000"/>
              <w:right w:val="single" w:sz="6" w:space="0" w:color="000000"/>
            </w:tcBorders>
            <w:shd w:val="clear" w:color="auto" w:fill="FF5F5E"/>
            <w:tcMar>
              <w:top w:w="60" w:type="dxa"/>
              <w:left w:w="60" w:type="dxa"/>
              <w:bottom w:w="60" w:type="dxa"/>
              <w:right w:w="60" w:type="dxa"/>
            </w:tcMar>
          </w:tcPr>
          <w:p w:rsidR="00D14613" w:rsidRPr="00DE33B7" w:rsidRDefault="00D14613" w:rsidP="008F1993">
            <w:pPr>
              <w:spacing w:line="240" w:lineRule="auto"/>
              <w:jc w:val="center"/>
              <w:rPr>
                <w:rFonts w:ascii="Times New Roman" w:hAnsi="Times New Roman"/>
                <w:sz w:val="24"/>
                <w:szCs w:val="24"/>
                <w:lang w:val="nl-NL" w:eastAsia="nl-NL"/>
              </w:rPr>
            </w:pPr>
            <w:r w:rsidRPr="00DE33B7">
              <w:rPr>
                <w:rFonts w:ascii="Helvetica" w:hAnsi="Helvetica"/>
                <w:color w:val="000000"/>
                <w:sz w:val="12"/>
                <w:szCs w:val="12"/>
                <w:lang w:val="nl-NL" w:eastAsia="nl-NL"/>
              </w:rPr>
              <w:t>Operational</w:t>
            </w:r>
          </w:p>
          <w:p w:rsidR="00D14613" w:rsidRPr="00DE33B7" w:rsidRDefault="00D14613" w:rsidP="008F1993">
            <w:pPr>
              <w:spacing w:line="240" w:lineRule="auto"/>
              <w:jc w:val="center"/>
              <w:rPr>
                <w:rFonts w:ascii="Helvetica" w:hAnsi="Helvetica"/>
                <w:color w:val="000000"/>
                <w:sz w:val="12"/>
                <w:szCs w:val="12"/>
                <w:lang w:val="nl-NL" w:eastAsia="nl-NL"/>
              </w:rPr>
            </w:pPr>
          </w:p>
          <w:p w:rsidR="00D14613" w:rsidRPr="00DE33B7" w:rsidRDefault="00D14613" w:rsidP="008F1993">
            <w:pPr>
              <w:spacing w:line="240" w:lineRule="auto"/>
              <w:jc w:val="center"/>
              <w:rPr>
                <w:rFonts w:ascii="Times New Roman" w:hAnsi="Times New Roman"/>
                <w:sz w:val="24"/>
                <w:szCs w:val="24"/>
                <w:lang w:val="nl-NL" w:eastAsia="nl-NL"/>
              </w:rPr>
            </w:pPr>
            <w:r w:rsidRPr="00DE33B7">
              <w:rPr>
                <w:rFonts w:ascii="Helvetica" w:hAnsi="Helvetica"/>
                <w:color w:val="000000"/>
                <w:sz w:val="12"/>
                <w:szCs w:val="12"/>
                <w:lang w:val="nl-NL" w:eastAsia="nl-NL"/>
              </w:rPr>
              <w:t>4</w:t>
            </w:r>
          </w:p>
        </w:tc>
        <w:tc>
          <w:tcPr>
            <w:tcW w:w="1439" w:type="dxa"/>
            <w:tcBorders>
              <w:top w:val="single" w:sz="6" w:space="0" w:color="000000"/>
              <w:left w:val="single" w:sz="6" w:space="0" w:color="000000"/>
              <w:bottom w:val="single" w:sz="6" w:space="0" w:color="000000"/>
              <w:right w:val="single" w:sz="6" w:space="0" w:color="000000"/>
            </w:tcBorders>
            <w:shd w:val="clear" w:color="auto" w:fill="FF5F5E"/>
            <w:tcMar>
              <w:top w:w="60" w:type="dxa"/>
              <w:left w:w="60" w:type="dxa"/>
              <w:bottom w:w="60" w:type="dxa"/>
              <w:right w:w="60" w:type="dxa"/>
            </w:tcMar>
          </w:tcPr>
          <w:p w:rsidR="00D14613" w:rsidRPr="00DE33B7" w:rsidRDefault="00D14613" w:rsidP="008F1993">
            <w:pPr>
              <w:spacing w:line="240" w:lineRule="auto"/>
              <w:rPr>
                <w:rFonts w:ascii="Times New Roman" w:hAnsi="Times New Roman"/>
                <w:sz w:val="24"/>
                <w:szCs w:val="24"/>
                <w:lang w:eastAsia="nl-NL"/>
              </w:rPr>
            </w:pPr>
            <w:r w:rsidRPr="00DE33B7">
              <w:rPr>
                <w:rFonts w:ascii="Helvetica" w:hAnsi="Helvetica"/>
                <w:color w:val="000000"/>
                <w:sz w:val="12"/>
                <w:szCs w:val="12"/>
                <w:lang w:eastAsia="nl-NL"/>
              </w:rPr>
              <w:t>Pronunciation, stress, rhythm, and intonation are influenced by the first language or regional variation but only sometimes interfere with ease of understanding.</w:t>
            </w:r>
          </w:p>
        </w:tc>
        <w:tc>
          <w:tcPr>
            <w:tcW w:w="1531" w:type="dxa"/>
            <w:tcBorders>
              <w:top w:val="single" w:sz="6" w:space="0" w:color="000000"/>
              <w:left w:val="single" w:sz="6" w:space="0" w:color="000000"/>
              <w:bottom w:val="single" w:sz="6" w:space="0" w:color="000000"/>
              <w:right w:val="single" w:sz="6" w:space="0" w:color="000000"/>
            </w:tcBorders>
            <w:shd w:val="clear" w:color="auto" w:fill="FF5F5E"/>
            <w:tcMar>
              <w:top w:w="60" w:type="dxa"/>
              <w:left w:w="60" w:type="dxa"/>
              <w:bottom w:w="60" w:type="dxa"/>
              <w:right w:w="60" w:type="dxa"/>
            </w:tcMar>
          </w:tcPr>
          <w:p w:rsidR="00D14613" w:rsidRPr="00DE33B7" w:rsidRDefault="00D14613" w:rsidP="008F1993">
            <w:pPr>
              <w:spacing w:line="240" w:lineRule="auto"/>
              <w:rPr>
                <w:rFonts w:ascii="Times New Roman" w:hAnsi="Times New Roman"/>
                <w:sz w:val="24"/>
                <w:szCs w:val="24"/>
                <w:lang w:eastAsia="nl-NL"/>
              </w:rPr>
            </w:pPr>
            <w:r w:rsidRPr="00DE33B7">
              <w:rPr>
                <w:rFonts w:ascii="Helvetica" w:hAnsi="Helvetica"/>
                <w:color w:val="000000"/>
                <w:sz w:val="12"/>
                <w:szCs w:val="12"/>
                <w:lang w:eastAsia="nl-NL"/>
              </w:rPr>
              <w:t>Basic grammatical structures and sentence patterns are used creatively and are usually well controlled.</w:t>
            </w:r>
          </w:p>
          <w:p w:rsidR="00D14613" w:rsidRPr="00DE33B7" w:rsidRDefault="00D14613" w:rsidP="008F1993">
            <w:pPr>
              <w:spacing w:line="240" w:lineRule="auto"/>
              <w:rPr>
                <w:rFonts w:ascii="Times New Roman" w:hAnsi="Times New Roman"/>
                <w:sz w:val="24"/>
                <w:szCs w:val="24"/>
                <w:lang w:eastAsia="nl-NL"/>
              </w:rPr>
            </w:pPr>
            <w:r w:rsidRPr="00DE33B7">
              <w:rPr>
                <w:rFonts w:ascii="Helvetica" w:hAnsi="Helvetica"/>
                <w:color w:val="000000"/>
                <w:sz w:val="12"/>
                <w:szCs w:val="12"/>
                <w:lang w:eastAsia="nl-NL"/>
              </w:rPr>
              <w:t>Errors may occur, particularly in unusual or unexpected circumstances, but rarely interfere with meaning.</w:t>
            </w:r>
          </w:p>
        </w:tc>
        <w:tc>
          <w:tcPr>
            <w:tcW w:w="1531" w:type="dxa"/>
            <w:tcBorders>
              <w:top w:val="single" w:sz="6" w:space="0" w:color="000000"/>
              <w:left w:val="single" w:sz="6" w:space="0" w:color="000000"/>
              <w:bottom w:val="single" w:sz="6" w:space="0" w:color="000000"/>
              <w:right w:val="single" w:sz="6" w:space="0" w:color="000000"/>
            </w:tcBorders>
            <w:shd w:val="clear" w:color="auto" w:fill="FF5F5E"/>
            <w:tcMar>
              <w:top w:w="60" w:type="dxa"/>
              <w:left w:w="60" w:type="dxa"/>
              <w:bottom w:w="60" w:type="dxa"/>
              <w:right w:w="60" w:type="dxa"/>
            </w:tcMar>
          </w:tcPr>
          <w:p w:rsidR="00D14613" w:rsidRPr="00DE33B7" w:rsidRDefault="00D14613" w:rsidP="008F1993">
            <w:pPr>
              <w:spacing w:line="240" w:lineRule="auto"/>
              <w:rPr>
                <w:rFonts w:ascii="Times New Roman" w:hAnsi="Times New Roman"/>
                <w:sz w:val="24"/>
                <w:szCs w:val="24"/>
                <w:lang w:eastAsia="nl-NL"/>
              </w:rPr>
            </w:pPr>
            <w:r w:rsidRPr="00DE33B7">
              <w:rPr>
                <w:rFonts w:ascii="Helvetica" w:hAnsi="Helvetica"/>
                <w:color w:val="000000"/>
                <w:sz w:val="12"/>
                <w:szCs w:val="12"/>
                <w:lang w:eastAsia="nl-NL"/>
              </w:rPr>
              <w:t>Vocabulary range and accuracy are usually sufficient to communicate effectively on common, concrete, and work-related topics. Can often paraphrase successfully when lacking vocabulary in unusual or unexpected circumstances.</w:t>
            </w:r>
          </w:p>
        </w:tc>
        <w:tc>
          <w:tcPr>
            <w:tcW w:w="1531" w:type="dxa"/>
            <w:tcBorders>
              <w:top w:val="single" w:sz="6" w:space="0" w:color="000000"/>
              <w:left w:val="single" w:sz="6" w:space="0" w:color="000000"/>
              <w:bottom w:val="single" w:sz="6" w:space="0" w:color="000000"/>
              <w:right w:val="single" w:sz="6" w:space="0" w:color="000000"/>
            </w:tcBorders>
            <w:shd w:val="clear" w:color="auto" w:fill="FF5F5E"/>
            <w:tcMar>
              <w:top w:w="60" w:type="dxa"/>
              <w:left w:w="60" w:type="dxa"/>
              <w:bottom w:w="60" w:type="dxa"/>
              <w:right w:w="60" w:type="dxa"/>
            </w:tcMar>
          </w:tcPr>
          <w:p w:rsidR="00D14613" w:rsidRPr="00DE33B7" w:rsidRDefault="00D14613" w:rsidP="008F1993">
            <w:pPr>
              <w:spacing w:line="240" w:lineRule="auto"/>
              <w:rPr>
                <w:rFonts w:ascii="Times New Roman" w:hAnsi="Times New Roman"/>
                <w:sz w:val="24"/>
                <w:szCs w:val="24"/>
                <w:lang w:eastAsia="nl-NL"/>
              </w:rPr>
            </w:pPr>
            <w:r w:rsidRPr="00DE33B7">
              <w:rPr>
                <w:rFonts w:ascii="Helvetica" w:hAnsi="Helvetica"/>
                <w:color w:val="000000"/>
                <w:sz w:val="12"/>
                <w:szCs w:val="12"/>
                <w:lang w:eastAsia="nl-NL"/>
              </w:rPr>
              <w:t>Produces stretches of language at an appropriate tempo. There may be occasional loss of fluency on transition from rehearsed or formulaic speech to spontaneous interaction,  but this does not prevent effective communication. Can make limited use of discourse markers or connectors. Fillers are not distracting.</w:t>
            </w:r>
          </w:p>
        </w:tc>
        <w:tc>
          <w:tcPr>
            <w:tcW w:w="1531" w:type="dxa"/>
            <w:tcBorders>
              <w:top w:val="single" w:sz="6" w:space="0" w:color="000000"/>
              <w:left w:val="single" w:sz="6" w:space="0" w:color="000000"/>
              <w:bottom w:val="single" w:sz="6" w:space="0" w:color="000000"/>
              <w:right w:val="single" w:sz="6" w:space="0" w:color="000000"/>
            </w:tcBorders>
            <w:shd w:val="clear" w:color="auto" w:fill="FF5F5E"/>
            <w:tcMar>
              <w:top w:w="60" w:type="dxa"/>
              <w:left w:w="60" w:type="dxa"/>
              <w:bottom w:w="60" w:type="dxa"/>
              <w:right w:w="60" w:type="dxa"/>
            </w:tcMar>
          </w:tcPr>
          <w:p w:rsidR="00D14613" w:rsidRPr="00DE33B7" w:rsidRDefault="00D14613" w:rsidP="008F1993">
            <w:pPr>
              <w:spacing w:line="240" w:lineRule="auto"/>
              <w:rPr>
                <w:rFonts w:ascii="Times New Roman" w:hAnsi="Times New Roman"/>
                <w:sz w:val="24"/>
                <w:szCs w:val="24"/>
                <w:lang w:eastAsia="nl-NL"/>
              </w:rPr>
            </w:pPr>
            <w:r w:rsidRPr="00DE33B7">
              <w:rPr>
                <w:rFonts w:ascii="Helvetica" w:hAnsi="Helvetica"/>
                <w:color w:val="000000"/>
                <w:sz w:val="12"/>
                <w:szCs w:val="12"/>
                <w:lang w:eastAsia="nl-NL"/>
              </w:rPr>
              <w:t>Comprehension is mostly accurate on common, concrete, and work-related topics when the accent of variety used is sufficiently intelligible for an international community of users. When the speaker is confronted with a linguistic or situational complication or an unexpected turn of events, comprehension may be slower or require clarification strategies. </w:t>
            </w:r>
          </w:p>
        </w:tc>
        <w:tc>
          <w:tcPr>
            <w:tcW w:w="1531" w:type="dxa"/>
            <w:tcBorders>
              <w:top w:val="single" w:sz="6" w:space="0" w:color="000000"/>
              <w:left w:val="single" w:sz="6" w:space="0" w:color="000000"/>
              <w:bottom w:val="single" w:sz="6" w:space="0" w:color="000000"/>
              <w:right w:val="single" w:sz="6" w:space="0" w:color="000000"/>
            </w:tcBorders>
            <w:shd w:val="clear" w:color="auto" w:fill="FF5F5E"/>
            <w:tcMar>
              <w:top w:w="60" w:type="dxa"/>
              <w:left w:w="60" w:type="dxa"/>
              <w:bottom w:w="60" w:type="dxa"/>
              <w:right w:w="60" w:type="dxa"/>
            </w:tcMar>
          </w:tcPr>
          <w:p w:rsidR="00D14613" w:rsidRPr="00DE33B7" w:rsidRDefault="00D14613" w:rsidP="008F1993">
            <w:pPr>
              <w:spacing w:line="240" w:lineRule="auto"/>
              <w:rPr>
                <w:rFonts w:ascii="Times New Roman" w:hAnsi="Times New Roman"/>
                <w:sz w:val="24"/>
                <w:szCs w:val="24"/>
                <w:lang w:eastAsia="nl-NL"/>
              </w:rPr>
            </w:pPr>
            <w:r w:rsidRPr="00DE33B7">
              <w:rPr>
                <w:rFonts w:ascii="Helvetica" w:hAnsi="Helvetica"/>
                <w:color w:val="000000"/>
                <w:sz w:val="12"/>
                <w:szCs w:val="12"/>
                <w:lang w:eastAsia="nl-NL"/>
              </w:rPr>
              <w:t>Responses are usually immediate, appropriate, and informative. Initiates and maintains exchanges even when dealing with an unexpected turn of event. Deals adequately with apparent misunderstandings by checking, confirming, or clarifying.</w:t>
            </w:r>
          </w:p>
        </w:tc>
      </w:tr>
      <w:tr w:rsidR="00D14613" w:rsidRPr="00DE33B7" w:rsidTr="000C17B0">
        <w:trPr>
          <w:trHeight w:val="1971"/>
        </w:trPr>
        <w:tc>
          <w:tcPr>
            <w:tcW w:w="772" w:type="dxa"/>
            <w:tcBorders>
              <w:top w:val="single" w:sz="6" w:space="0" w:color="000000"/>
              <w:left w:val="single" w:sz="6" w:space="0" w:color="000000"/>
              <w:bottom w:val="single" w:sz="6" w:space="0" w:color="000000"/>
              <w:right w:val="single" w:sz="6" w:space="0" w:color="000000"/>
            </w:tcBorders>
            <w:shd w:val="clear" w:color="auto" w:fill="FFC072"/>
            <w:tcMar>
              <w:top w:w="60" w:type="dxa"/>
              <w:left w:w="60" w:type="dxa"/>
              <w:bottom w:w="60" w:type="dxa"/>
              <w:right w:w="60" w:type="dxa"/>
            </w:tcMar>
          </w:tcPr>
          <w:p w:rsidR="00D14613" w:rsidRPr="00DE33B7" w:rsidRDefault="00D14613" w:rsidP="008F1993">
            <w:pPr>
              <w:spacing w:line="240" w:lineRule="auto"/>
              <w:rPr>
                <w:rFonts w:ascii="Times New Roman" w:hAnsi="Times New Roman"/>
                <w:sz w:val="24"/>
                <w:szCs w:val="24"/>
                <w:lang w:val="nl-NL" w:eastAsia="nl-NL"/>
              </w:rPr>
            </w:pPr>
            <w:r w:rsidRPr="00DE33B7">
              <w:rPr>
                <w:rFonts w:ascii="Helvetica" w:hAnsi="Helvetica"/>
                <w:color w:val="000000"/>
                <w:sz w:val="12"/>
                <w:szCs w:val="12"/>
                <w:lang w:val="nl-NL" w:eastAsia="nl-NL"/>
              </w:rPr>
              <w:t>Pre-operational</w:t>
            </w:r>
          </w:p>
          <w:p w:rsidR="00D14613" w:rsidRPr="00DE33B7" w:rsidRDefault="00D14613" w:rsidP="008F1993">
            <w:pPr>
              <w:spacing w:line="240" w:lineRule="auto"/>
              <w:rPr>
                <w:rFonts w:ascii="Helvetica" w:hAnsi="Helvetica"/>
                <w:color w:val="000000"/>
                <w:sz w:val="12"/>
                <w:szCs w:val="12"/>
                <w:lang w:val="nl-NL" w:eastAsia="nl-NL"/>
              </w:rPr>
            </w:pPr>
          </w:p>
          <w:p w:rsidR="00D14613" w:rsidRPr="00DE33B7" w:rsidRDefault="00D14613" w:rsidP="008F1993">
            <w:pPr>
              <w:spacing w:line="240" w:lineRule="auto"/>
              <w:rPr>
                <w:rFonts w:ascii="Times New Roman" w:hAnsi="Times New Roman"/>
                <w:sz w:val="24"/>
                <w:szCs w:val="24"/>
                <w:lang w:val="nl-NL" w:eastAsia="nl-NL"/>
              </w:rPr>
            </w:pPr>
            <w:r w:rsidRPr="00DE33B7">
              <w:rPr>
                <w:rFonts w:ascii="Helvetica" w:hAnsi="Helvetica"/>
                <w:color w:val="000000"/>
                <w:sz w:val="12"/>
                <w:szCs w:val="12"/>
                <w:lang w:val="nl-NL" w:eastAsia="nl-NL"/>
              </w:rPr>
              <w:t>3</w:t>
            </w:r>
          </w:p>
        </w:tc>
        <w:tc>
          <w:tcPr>
            <w:tcW w:w="1439" w:type="dxa"/>
            <w:tcBorders>
              <w:top w:val="single" w:sz="6" w:space="0" w:color="000000"/>
              <w:left w:val="single" w:sz="6" w:space="0" w:color="000000"/>
              <w:bottom w:val="single" w:sz="6" w:space="0" w:color="000000"/>
              <w:right w:val="single" w:sz="6" w:space="0" w:color="000000"/>
            </w:tcBorders>
            <w:shd w:val="clear" w:color="auto" w:fill="FFC072"/>
            <w:tcMar>
              <w:top w:w="60" w:type="dxa"/>
              <w:left w:w="60" w:type="dxa"/>
              <w:bottom w:w="60" w:type="dxa"/>
              <w:right w:w="60" w:type="dxa"/>
            </w:tcMar>
          </w:tcPr>
          <w:p w:rsidR="00D14613" w:rsidRPr="00DE33B7" w:rsidRDefault="00D14613" w:rsidP="008F1993">
            <w:pPr>
              <w:spacing w:line="240" w:lineRule="auto"/>
              <w:rPr>
                <w:rFonts w:ascii="Times New Roman" w:hAnsi="Times New Roman"/>
                <w:sz w:val="24"/>
                <w:szCs w:val="24"/>
                <w:lang w:eastAsia="nl-NL"/>
              </w:rPr>
            </w:pPr>
            <w:r w:rsidRPr="00DE33B7">
              <w:rPr>
                <w:rFonts w:ascii="Helvetica" w:hAnsi="Helvetica"/>
                <w:color w:val="000000"/>
                <w:sz w:val="12"/>
                <w:szCs w:val="12"/>
                <w:lang w:eastAsia="nl-NL"/>
              </w:rPr>
              <w:t>pronunciation, stress, rhythm, and intonation are influenced by the first language or regional variation and frequently interfere with ease of understanding.</w:t>
            </w:r>
          </w:p>
        </w:tc>
        <w:tc>
          <w:tcPr>
            <w:tcW w:w="1531" w:type="dxa"/>
            <w:tcBorders>
              <w:top w:val="single" w:sz="6" w:space="0" w:color="000000"/>
              <w:left w:val="single" w:sz="6" w:space="0" w:color="000000"/>
              <w:bottom w:val="single" w:sz="6" w:space="0" w:color="000000"/>
              <w:right w:val="single" w:sz="6" w:space="0" w:color="000000"/>
            </w:tcBorders>
            <w:shd w:val="clear" w:color="auto" w:fill="FFC072"/>
            <w:tcMar>
              <w:top w:w="60" w:type="dxa"/>
              <w:left w:w="60" w:type="dxa"/>
              <w:bottom w:w="60" w:type="dxa"/>
              <w:right w:w="60" w:type="dxa"/>
            </w:tcMar>
          </w:tcPr>
          <w:p w:rsidR="00D14613" w:rsidRPr="00DE33B7" w:rsidRDefault="00D14613" w:rsidP="008F1993">
            <w:pPr>
              <w:spacing w:line="240" w:lineRule="auto"/>
              <w:rPr>
                <w:rFonts w:ascii="Times New Roman" w:hAnsi="Times New Roman"/>
                <w:sz w:val="24"/>
                <w:szCs w:val="24"/>
                <w:lang w:val="nl-NL" w:eastAsia="nl-NL"/>
              </w:rPr>
            </w:pPr>
            <w:r w:rsidRPr="00DE33B7">
              <w:rPr>
                <w:rFonts w:ascii="Helvetica" w:hAnsi="Helvetica"/>
                <w:color w:val="000000"/>
                <w:sz w:val="12"/>
                <w:szCs w:val="12"/>
                <w:lang w:eastAsia="nl-NL"/>
              </w:rPr>
              <w:t xml:space="preserve">Basic grammatical structures and sentence patterns associated with predictable situations are not always well controlled. </w:t>
            </w:r>
            <w:r w:rsidRPr="00DE33B7">
              <w:rPr>
                <w:rFonts w:ascii="Helvetica" w:hAnsi="Helvetica"/>
                <w:color w:val="000000"/>
                <w:sz w:val="12"/>
                <w:szCs w:val="12"/>
                <w:lang w:val="nl-NL" w:eastAsia="nl-NL"/>
              </w:rPr>
              <w:t>Errors frequently interfere with meaning. </w:t>
            </w:r>
          </w:p>
        </w:tc>
        <w:tc>
          <w:tcPr>
            <w:tcW w:w="1531" w:type="dxa"/>
            <w:tcBorders>
              <w:top w:val="single" w:sz="6" w:space="0" w:color="000000"/>
              <w:left w:val="single" w:sz="6" w:space="0" w:color="000000"/>
              <w:bottom w:val="single" w:sz="6" w:space="0" w:color="000000"/>
              <w:right w:val="single" w:sz="6" w:space="0" w:color="000000"/>
            </w:tcBorders>
            <w:shd w:val="clear" w:color="auto" w:fill="FFC072"/>
            <w:tcMar>
              <w:top w:w="60" w:type="dxa"/>
              <w:left w:w="60" w:type="dxa"/>
              <w:bottom w:w="60" w:type="dxa"/>
              <w:right w:w="60" w:type="dxa"/>
            </w:tcMar>
          </w:tcPr>
          <w:p w:rsidR="00D14613" w:rsidRPr="00DE33B7" w:rsidRDefault="00D14613" w:rsidP="008F1993">
            <w:pPr>
              <w:spacing w:line="240" w:lineRule="auto"/>
              <w:rPr>
                <w:rFonts w:ascii="Times New Roman" w:hAnsi="Times New Roman"/>
                <w:sz w:val="24"/>
                <w:szCs w:val="24"/>
                <w:lang w:val="nl-NL" w:eastAsia="nl-NL"/>
              </w:rPr>
            </w:pPr>
            <w:r w:rsidRPr="00DE33B7">
              <w:rPr>
                <w:rFonts w:ascii="Helvetica" w:hAnsi="Helvetica"/>
                <w:color w:val="000000"/>
                <w:sz w:val="12"/>
                <w:szCs w:val="12"/>
                <w:lang w:eastAsia="nl-NL"/>
              </w:rPr>
              <w:t xml:space="preserve">Vocabulary range and accuracy are often sufficient to communicate on common, concrete, or work-related topics, but range is limited and the word choice often inappropriate. </w:t>
            </w:r>
            <w:r w:rsidRPr="00DE33B7">
              <w:rPr>
                <w:rFonts w:ascii="Helvetica" w:hAnsi="Helvetica"/>
                <w:color w:val="000000"/>
                <w:sz w:val="12"/>
                <w:szCs w:val="12"/>
                <w:lang w:val="nl-NL" w:eastAsia="nl-NL"/>
              </w:rPr>
              <w:t>Is often unable to paraphrase successfully when lacking vocabulary.</w:t>
            </w:r>
          </w:p>
        </w:tc>
        <w:tc>
          <w:tcPr>
            <w:tcW w:w="1531" w:type="dxa"/>
            <w:tcBorders>
              <w:top w:val="single" w:sz="6" w:space="0" w:color="000000"/>
              <w:left w:val="single" w:sz="6" w:space="0" w:color="000000"/>
              <w:bottom w:val="single" w:sz="6" w:space="0" w:color="000000"/>
              <w:right w:val="single" w:sz="6" w:space="0" w:color="000000"/>
            </w:tcBorders>
            <w:shd w:val="clear" w:color="auto" w:fill="FFC072"/>
            <w:tcMar>
              <w:top w:w="60" w:type="dxa"/>
              <w:left w:w="60" w:type="dxa"/>
              <w:bottom w:w="60" w:type="dxa"/>
              <w:right w:w="60" w:type="dxa"/>
            </w:tcMar>
          </w:tcPr>
          <w:p w:rsidR="00D14613" w:rsidRPr="00DE33B7" w:rsidRDefault="00D14613" w:rsidP="008F1993">
            <w:pPr>
              <w:spacing w:line="240" w:lineRule="auto"/>
              <w:rPr>
                <w:rFonts w:ascii="Times New Roman" w:hAnsi="Times New Roman"/>
                <w:sz w:val="24"/>
                <w:szCs w:val="24"/>
                <w:lang w:val="nl-NL" w:eastAsia="nl-NL"/>
              </w:rPr>
            </w:pPr>
            <w:r w:rsidRPr="00DE33B7">
              <w:rPr>
                <w:rFonts w:ascii="Helvetica" w:hAnsi="Helvetica"/>
                <w:color w:val="000000"/>
                <w:sz w:val="12"/>
                <w:szCs w:val="12"/>
                <w:lang w:eastAsia="nl-NL"/>
              </w:rPr>
              <w:t xml:space="preserve">Produces stretches of language, but phrasing and pausing are often inappropriate. Hesitations or slowness in language processing may prevent effective communication. </w:t>
            </w:r>
            <w:r w:rsidRPr="00DE33B7">
              <w:rPr>
                <w:rFonts w:ascii="Helvetica" w:hAnsi="Helvetica"/>
                <w:color w:val="000000"/>
                <w:sz w:val="12"/>
                <w:szCs w:val="12"/>
                <w:lang w:val="nl-NL" w:eastAsia="nl-NL"/>
              </w:rPr>
              <w:t>Fillers are sometimes distracting. </w:t>
            </w:r>
          </w:p>
        </w:tc>
        <w:tc>
          <w:tcPr>
            <w:tcW w:w="1531" w:type="dxa"/>
            <w:tcBorders>
              <w:top w:val="single" w:sz="6" w:space="0" w:color="000000"/>
              <w:left w:val="single" w:sz="6" w:space="0" w:color="000000"/>
              <w:bottom w:val="single" w:sz="6" w:space="0" w:color="000000"/>
              <w:right w:val="single" w:sz="6" w:space="0" w:color="000000"/>
            </w:tcBorders>
            <w:shd w:val="clear" w:color="auto" w:fill="FFC072"/>
            <w:tcMar>
              <w:top w:w="60" w:type="dxa"/>
              <w:left w:w="60" w:type="dxa"/>
              <w:bottom w:w="60" w:type="dxa"/>
              <w:right w:w="60" w:type="dxa"/>
            </w:tcMar>
          </w:tcPr>
          <w:p w:rsidR="00D14613" w:rsidRPr="00DE33B7" w:rsidRDefault="00D14613" w:rsidP="008F1993">
            <w:pPr>
              <w:spacing w:line="240" w:lineRule="auto"/>
              <w:rPr>
                <w:rFonts w:ascii="Times New Roman" w:hAnsi="Times New Roman"/>
                <w:sz w:val="24"/>
                <w:szCs w:val="24"/>
                <w:lang w:eastAsia="nl-NL"/>
              </w:rPr>
            </w:pPr>
            <w:r w:rsidRPr="00DE33B7">
              <w:rPr>
                <w:rFonts w:ascii="Helvetica" w:hAnsi="Helvetica"/>
                <w:color w:val="000000"/>
                <w:sz w:val="12"/>
                <w:szCs w:val="12"/>
                <w:lang w:eastAsia="nl-NL"/>
              </w:rPr>
              <w:t>Comprehension is often accurate on common, concrete, and work-related topics when the accent or variety used is sufficiently intelligible for an international community of users. May fail to understand a linguistic or situational complication or an unexpected turn of events.</w:t>
            </w:r>
          </w:p>
        </w:tc>
        <w:tc>
          <w:tcPr>
            <w:tcW w:w="1531" w:type="dxa"/>
            <w:tcBorders>
              <w:top w:val="single" w:sz="6" w:space="0" w:color="000000"/>
              <w:left w:val="single" w:sz="6" w:space="0" w:color="000000"/>
              <w:bottom w:val="single" w:sz="6" w:space="0" w:color="000000"/>
              <w:right w:val="single" w:sz="6" w:space="0" w:color="000000"/>
            </w:tcBorders>
            <w:shd w:val="clear" w:color="auto" w:fill="FFC072"/>
            <w:tcMar>
              <w:top w:w="60" w:type="dxa"/>
              <w:left w:w="60" w:type="dxa"/>
              <w:bottom w:w="60" w:type="dxa"/>
              <w:right w:w="60" w:type="dxa"/>
            </w:tcMar>
          </w:tcPr>
          <w:p w:rsidR="00D14613" w:rsidRPr="00DE33B7" w:rsidRDefault="00D14613" w:rsidP="008F1993">
            <w:pPr>
              <w:spacing w:line="240" w:lineRule="auto"/>
              <w:rPr>
                <w:rFonts w:ascii="Times New Roman" w:hAnsi="Times New Roman"/>
                <w:sz w:val="24"/>
                <w:szCs w:val="24"/>
                <w:lang w:eastAsia="nl-NL"/>
              </w:rPr>
            </w:pPr>
            <w:r w:rsidRPr="00DE33B7">
              <w:rPr>
                <w:rFonts w:ascii="Helvetica" w:hAnsi="Helvetica"/>
                <w:color w:val="000000"/>
                <w:sz w:val="12"/>
                <w:szCs w:val="12"/>
                <w:lang w:eastAsia="nl-NL"/>
              </w:rPr>
              <w:t>Responses are sometimes immediate, appropriate, and informative. Can initiate and maintain exchanges with reasonable ease on familiair topics and in predictable situations. Generally inadequate when dealing with an unexpected turn of events.</w:t>
            </w:r>
          </w:p>
        </w:tc>
      </w:tr>
      <w:tr w:rsidR="00D14613" w:rsidRPr="00DE33B7" w:rsidTr="000C17B0">
        <w:trPr>
          <w:trHeight w:val="1314"/>
        </w:trPr>
        <w:tc>
          <w:tcPr>
            <w:tcW w:w="772" w:type="dxa"/>
            <w:tcBorders>
              <w:top w:val="single" w:sz="6" w:space="0" w:color="000000"/>
              <w:left w:val="single" w:sz="6" w:space="0" w:color="000000"/>
              <w:bottom w:val="single" w:sz="6" w:space="0" w:color="000000"/>
              <w:right w:val="single" w:sz="6" w:space="0" w:color="000000"/>
            </w:tcBorders>
            <w:shd w:val="clear" w:color="auto" w:fill="FFC072"/>
            <w:tcMar>
              <w:top w:w="60" w:type="dxa"/>
              <w:left w:w="60" w:type="dxa"/>
              <w:bottom w:w="60" w:type="dxa"/>
              <w:right w:w="60" w:type="dxa"/>
            </w:tcMar>
          </w:tcPr>
          <w:p w:rsidR="00D14613" w:rsidRPr="00DE33B7" w:rsidRDefault="00D14613" w:rsidP="008F1993">
            <w:pPr>
              <w:spacing w:line="240" w:lineRule="auto"/>
              <w:rPr>
                <w:rFonts w:ascii="Times New Roman" w:hAnsi="Times New Roman"/>
                <w:sz w:val="24"/>
                <w:szCs w:val="24"/>
                <w:lang w:val="nl-NL" w:eastAsia="nl-NL"/>
              </w:rPr>
            </w:pPr>
            <w:r w:rsidRPr="00DE33B7">
              <w:rPr>
                <w:rFonts w:ascii="Helvetica" w:hAnsi="Helvetica"/>
                <w:color w:val="000000"/>
                <w:sz w:val="12"/>
                <w:szCs w:val="12"/>
                <w:lang w:val="nl-NL" w:eastAsia="nl-NL"/>
              </w:rPr>
              <w:t>Elementary</w:t>
            </w:r>
          </w:p>
          <w:p w:rsidR="00D14613" w:rsidRPr="00DE33B7" w:rsidRDefault="00D14613" w:rsidP="008F1993">
            <w:pPr>
              <w:spacing w:line="240" w:lineRule="auto"/>
              <w:rPr>
                <w:rFonts w:ascii="Helvetica" w:hAnsi="Helvetica"/>
                <w:color w:val="000000"/>
                <w:sz w:val="12"/>
                <w:szCs w:val="12"/>
                <w:lang w:val="nl-NL" w:eastAsia="nl-NL"/>
              </w:rPr>
            </w:pPr>
          </w:p>
          <w:p w:rsidR="00D14613" w:rsidRPr="00DE33B7" w:rsidRDefault="00D14613" w:rsidP="008F1993">
            <w:pPr>
              <w:spacing w:line="240" w:lineRule="auto"/>
              <w:rPr>
                <w:rFonts w:ascii="Times New Roman" w:hAnsi="Times New Roman"/>
                <w:sz w:val="24"/>
                <w:szCs w:val="24"/>
                <w:lang w:val="nl-NL" w:eastAsia="nl-NL"/>
              </w:rPr>
            </w:pPr>
            <w:r w:rsidRPr="00DE33B7">
              <w:rPr>
                <w:rFonts w:ascii="Helvetica" w:hAnsi="Helvetica"/>
                <w:color w:val="000000"/>
                <w:sz w:val="12"/>
                <w:szCs w:val="12"/>
                <w:lang w:val="nl-NL" w:eastAsia="nl-NL"/>
              </w:rPr>
              <w:t>2</w:t>
            </w:r>
          </w:p>
        </w:tc>
        <w:tc>
          <w:tcPr>
            <w:tcW w:w="1439" w:type="dxa"/>
            <w:tcBorders>
              <w:top w:val="single" w:sz="6" w:space="0" w:color="000000"/>
              <w:left w:val="single" w:sz="6" w:space="0" w:color="000000"/>
              <w:bottom w:val="single" w:sz="6" w:space="0" w:color="000000"/>
              <w:right w:val="single" w:sz="6" w:space="0" w:color="000000"/>
            </w:tcBorders>
            <w:shd w:val="clear" w:color="auto" w:fill="FFC072"/>
            <w:tcMar>
              <w:top w:w="60" w:type="dxa"/>
              <w:left w:w="60" w:type="dxa"/>
              <w:bottom w:w="60" w:type="dxa"/>
              <w:right w:w="60" w:type="dxa"/>
            </w:tcMar>
          </w:tcPr>
          <w:p w:rsidR="00D14613" w:rsidRPr="00DE33B7" w:rsidRDefault="00D14613" w:rsidP="008F1993">
            <w:pPr>
              <w:spacing w:line="240" w:lineRule="auto"/>
              <w:rPr>
                <w:rFonts w:ascii="Times New Roman" w:hAnsi="Times New Roman"/>
                <w:sz w:val="24"/>
                <w:szCs w:val="24"/>
                <w:lang w:eastAsia="nl-NL"/>
              </w:rPr>
            </w:pPr>
            <w:r w:rsidRPr="00DE33B7">
              <w:rPr>
                <w:rFonts w:ascii="Helvetica" w:hAnsi="Helvetica"/>
                <w:color w:val="000000"/>
                <w:sz w:val="12"/>
                <w:szCs w:val="12"/>
                <w:lang w:eastAsia="nl-NL"/>
              </w:rPr>
              <w:t>pronunciation, stress, rhythm, and intonation are heavily influenced by the first language or regional variation and frequently interfere with ease of understanding.</w:t>
            </w:r>
          </w:p>
        </w:tc>
        <w:tc>
          <w:tcPr>
            <w:tcW w:w="1531" w:type="dxa"/>
            <w:tcBorders>
              <w:top w:val="single" w:sz="6" w:space="0" w:color="000000"/>
              <w:left w:val="single" w:sz="6" w:space="0" w:color="000000"/>
              <w:bottom w:val="single" w:sz="6" w:space="0" w:color="000000"/>
              <w:right w:val="single" w:sz="6" w:space="0" w:color="000000"/>
            </w:tcBorders>
            <w:shd w:val="clear" w:color="auto" w:fill="FFC072"/>
            <w:tcMar>
              <w:top w:w="60" w:type="dxa"/>
              <w:left w:w="60" w:type="dxa"/>
              <w:bottom w:w="60" w:type="dxa"/>
              <w:right w:w="60" w:type="dxa"/>
            </w:tcMar>
          </w:tcPr>
          <w:p w:rsidR="00D14613" w:rsidRPr="00DE33B7" w:rsidRDefault="00D14613" w:rsidP="008F1993">
            <w:pPr>
              <w:spacing w:line="240" w:lineRule="auto"/>
              <w:rPr>
                <w:rFonts w:ascii="Times New Roman" w:hAnsi="Times New Roman"/>
                <w:sz w:val="24"/>
                <w:szCs w:val="24"/>
                <w:lang w:eastAsia="nl-NL"/>
              </w:rPr>
            </w:pPr>
            <w:r w:rsidRPr="00DE33B7">
              <w:rPr>
                <w:rFonts w:ascii="Helvetica" w:hAnsi="Helvetica"/>
                <w:color w:val="000000"/>
                <w:sz w:val="12"/>
                <w:szCs w:val="12"/>
                <w:lang w:eastAsia="nl-NL"/>
              </w:rPr>
              <w:t>Shows only limited control of a few simple memorized grammatical structures and sentence patterns.</w:t>
            </w:r>
          </w:p>
        </w:tc>
        <w:tc>
          <w:tcPr>
            <w:tcW w:w="1531" w:type="dxa"/>
            <w:tcBorders>
              <w:top w:val="single" w:sz="6" w:space="0" w:color="000000"/>
              <w:left w:val="single" w:sz="6" w:space="0" w:color="000000"/>
              <w:bottom w:val="single" w:sz="6" w:space="0" w:color="000000"/>
              <w:right w:val="single" w:sz="6" w:space="0" w:color="000000"/>
            </w:tcBorders>
            <w:shd w:val="clear" w:color="auto" w:fill="FFC072"/>
            <w:tcMar>
              <w:top w:w="60" w:type="dxa"/>
              <w:left w:w="60" w:type="dxa"/>
              <w:bottom w:w="60" w:type="dxa"/>
              <w:right w:w="60" w:type="dxa"/>
            </w:tcMar>
          </w:tcPr>
          <w:p w:rsidR="00D14613" w:rsidRPr="00DE33B7" w:rsidRDefault="00D14613" w:rsidP="008F1993">
            <w:pPr>
              <w:spacing w:line="240" w:lineRule="auto"/>
              <w:rPr>
                <w:rFonts w:ascii="Times New Roman" w:hAnsi="Times New Roman"/>
                <w:sz w:val="24"/>
                <w:szCs w:val="24"/>
                <w:lang w:eastAsia="nl-NL"/>
              </w:rPr>
            </w:pPr>
            <w:r w:rsidRPr="00DE33B7">
              <w:rPr>
                <w:rFonts w:ascii="Helvetica" w:hAnsi="Helvetica"/>
                <w:color w:val="000000"/>
                <w:sz w:val="12"/>
                <w:szCs w:val="12"/>
                <w:lang w:eastAsia="nl-NL"/>
              </w:rPr>
              <w:t>Limited vocabulary range consisting only of isolated words and memorized phrases.</w:t>
            </w:r>
          </w:p>
        </w:tc>
        <w:tc>
          <w:tcPr>
            <w:tcW w:w="1531" w:type="dxa"/>
            <w:tcBorders>
              <w:top w:val="single" w:sz="6" w:space="0" w:color="000000"/>
              <w:left w:val="single" w:sz="6" w:space="0" w:color="000000"/>
              <w:bottom w:val="single" w:sz="6" w:space="0" w:color="000000"/>
              <w:right w:val="single" w:sz="6" w:space="0" w:color="000000"/>
            </w:tcBorders>
            <w:shd w:val="clear" w:color="auto" w:fill="FFC072"/>
            <w:tcMar>
              <w:top w:w="60" w:type="dxa"/>
              <w:left w:w="60" w:type="dxa"/>
              <w:bottom w:w="60" w:type="dxa"/>
              <w:right w:w="60" w:type="dxa"/>
            </w:tcMar>
          </w:tcPr>
          <w:p w:rsidR="00D14613" w:rsidRPr="00DE33B7" w:rsidRDefault="00D14613" w:rsidP="008F1993">
            <w:pPr>
              <w:spacing w:line="240" w:lineRule="auto"/>
              <w:rPr>
                <w:rFonts w:ascii="Times New Roman" w:hAnsi="Times New Roman"/>
                <w:sz w:val="24"/>
                <w:szCs w:val="24"/>
                <w:lang w:eastAsia="nl-NL"/>
              </w:rPr>
            </w:pPr>
            <w:r w:rsidRPr="00DE33B7">
              <w:rPr>
                <w:rFonts w:ascii="Helvetica" w:hAnsi="Helvetica"/>
                <w:color w:val="000000"/>
                <w:sz w:val="12"/>
                <w:szCs w:val="12"/>
                <w:lang w:eastAsia="nl-NL"/>
              </w:rPr>
              <w:t>Can produce very short, isolated, memorized utterances with frequent pausing and a distracting use of fillers to search for expressions and to articulate less familiar words.</w:t>
            </w:r>
          </w:p>
        </w:tc>
        <w:tc>
          <w:tcPr>
            <w:tcW w:w="1531" w:type="dxa"/>
            <w:tcBorders>
              <w:top w:val="single" w:sz="6" w:space="0" w:color="000000"/>
              <w:left w:val="single" w:sz="6" w:space="0" w:color="000000"/>
              <w:bottom w:val="single" w:sz="6" w:space="0" w:color="000000"/>
              <w:right w:val="single" w:sz="6" w:space="0" w:color="000000"/>
            </w:tcBorders>
            <w:shd w:val="clear" w:color="auto" w:fill="FFC072"/>
            <w:tcMar>
              <w:top w:w="60" w:type="dxa"/>
              <w:left w:w="60" w:type="dxa"/>
              <w:bottom w:w="60" w:type="dxa"/>
              <w:right w:w="60" w:type="dxa"/>
            </w:tcMar>
          </w:tcPr>
          <w:p w:rsidR="00D14613" w:rsidRPr="00DE33B7" w:rsidRDefault="00D14613" w:rsidP="008F1993">
            <w:pPr>
              <w:spacing w:line="240" w:lineRule="auto"/>
              <w:rPr>
                <w:rFonts w:ascii="Times New Roman" w:hAnsi="Times New Roman"/>
                <w:sz w:val="24"/>
                <w:szCs w:val="24"/>
                <w:lang w:eastAsia="nl-NL"/>
              </w:rPr>
            </w:pPr>
            <w:r w:rsidRPr="00DE33B7">
              <w:rPr>
                <w:rFonts w:ascii="Helvetica" w:hAnsi="Helvetica"/>
                <w:color w:val="000000"/>
                <w:sz w:val="12"/>
                <w:szCs w:val="12"/>
                <w:lang w:eastAsia="nl-NL"/>
              </w:rPr>
              <w:t>Comprehension is limited to isolated, memorized phrases when they are carefully and slowly articulated.</w:t>
            </w:r>
          </w:p>
        </w:tc>
        <w:tc>
          <w:tcPr>
            <w:tcW w:w="1531" w:type="dxa"/>
            <w:tcBorders>
              <w:top w:val="single" w:sz="6" w:space="0" w:color="000000"/>
              <w:left w:val="single" w:sz="6" w:space="0" w:color="000000"/>
              <w:bottom w:val="single" w:sz="6" w:space="0" w:color="000000"/>
              <w:right w:val="single" w:sz="6" w:space="0" w:color="000000"/>
            </w:tcBorders>
            <w:shd w:val="clear" w:color="auto" w:fill="FFC072"/>
            <w:tcMar>
              <w:top w:w="60" w:type="dxa"/>
              <w:left w:w="60" w:type="dxa"/>
              <w:bottom w:w="60" w:type="dxa"/>
              <w:right w:w="60" w:type="dxa"/>
            </w:tcMar>
          </w:tcPr>
          <w:p w:rsidR="00D14613" w:rsidRPr="00DE33B7" w:rsidRDefault="00D14613" w:rsidP="008F1993">
            <w:pPr>
              <w:spacing w:line="240" w:lineRule="auto"/>
              <w:rPr>
                <w:rFonts w:ascii="Times New Roman" w:hAnsi="Times New Roman"/>
                <w:sz w:val="24"/>
                <w:szCs w:val="24"/>
                <w:lang w:eastAsia="nl-NL"/>
              </w:rPr>
            </w:pPr>
            <w:r w:rsidRPr="00DE33B7">
              <w:rPr>
                <w:rFonts w:ascii="Helvetica" w:hAnsi="Helvetica"/>
                <w:color w:val="000000"/>
                <w:sz w:val="12"/>
                <w:szCs w:val="12"/>
                <w:lang w:eastAsia="nl-NL"/>
              </w:rPr>
              <w:t>Response time is slow and often inappropriate. Interaction is limited to simple routine exchanges.</w:t>
            </w:r>
          </w:p>
        </w:tc>
      </w:tr>
      <w:tr w:rsidR="00D14613" w:rsidRPr="00DE33B7" w:rsidTr="000C17B0">
        <w:trPr>
          <w:trHeight w:val="351"/>
        </w:trPr>
        <w:tc>
          <w:tcPr>
            <w:tcW w:w="772" w:type="dxa"/>
            <w:tcBorders>
              <w:top w:val="single" w:sz="6" w:space="0" w:color="000000"/>
              <w:left w:val="single" w:sz="6" w:space="0" w:color="000000"/>
              <w:bottom w:val="single" w:sz="6" w:space="0" w:color="000000"/>
              <w:right w:val="single" w:sz="6" w:space="0" w:color="000000"/>
            </w:tcBorders>
            <w:shd w:val="clear" w:color="auto" w:fill="FFC072"/>
            <w:tcMar>
              <w:top w:w="60" w:type="dxa"/>
              <w:left w:w="60" w:type="dxa"/>
              <w:bottom w:w="60" w:type="dxa"/>
              <w:right w:w="60" w:type="dxa"/>
            </w:tcMar>
          </w:tcPr>
          <w:p w:rsidR="00D14613" w:rsidRPr="00DE33B7" w:rsidRDefault="00D14613" w:rsidP="008F1993">
            <w:pPr>
              <w:spacing w:line="240" w:lineRule="auto"/>
              <w:rPr>
                <w:rFonts w:ascii="Times New Roman" w:hAnsi="Times New Roman"/>
                <w:sz w:val="24"/>
                <w:szCs w:val="24"/>
                <w:lang w:val="nl-NL" w:eastAsia="nl-NL"/>
              </w:rPr>
            </w:pPr>
            <w:r w:rsidRPr="00DE33B7">
              <w:rPr>
                <w:rFonts w:ascii="Helvetica" w:hAnsi="Helvetica"/>
                <w:color w:val="000000"/>
                <w:sz w:val="12"/>
                <w:szCs w:val="12"/>
                <w:lang w:val="nl-NL" w:eastAsia="nl-NL"/>
              </w:rPr>
              <w:t>Pre-elementary </w:t>
            </w:r>
          </w:p>
          <w:p w:rsidR="00D14613" w:rsidRPr="00DE33B7" w:rsidRDefault="00D14613" w:rsidP="008F1993">
            <w:pPr>
              <w:spacing w:line="240" w:lineRule="auto"/>
              <w:rPr>
                <w:rFonts w:ascii="Helvetica" w:hAnsi="Helvetica"/>
                <w:color w:val="000000"/>
                <w:sz w:val="14"/>
                <w:szCs w:val="14"/>
                <w:lang w:val="nl-NL" w:eastAsia="nl-NL"/>
              </w:rPr>
            </w:pPr>
          </w:p>
          <w:p w:rsidR="00D14613" w:rsidRPr="00DE33B7" w:rsidRDefault="00D14613" w:rsidP="008F1993">
            <w:pPr>
              <w:spacing w:line="240" w:lineRule="auto"/>
              <w:rPr>
                <w:rFonts w:ascii="Times New Roman" w:hAnsi="Times New Roman"/>
                <w:sz w:val="24"/>
                <w:szCs w:val="24"/>
                <w:lang w:val="nl-NL" w:eastAsia="nl-NL"/>
              </w:rPr>
            </w:pPr>
            <w:r w:rsidRPr="00DE33B7">
              <w:rPr>
                <w:rFonts w:ascii="Helvetica" w:hAnsi="Helvetica"/>
                <w:color w:val="000000"/>
                <w:sz w:val="12"/>
                <w:szCs w:val="12"/>
                <w:lang w:val="nl-NL" w:eastAsia="nl-NL"/>
              </w:rPr>
              <w:t>1</w:t>
            </w:r>
          </w:p>
        </w:tc>
        <w:tc>
          <w:tcPr>
            <w:tcW w:w="1439" w:type="dxa"/>
            <w:tcBorders>
              <w:top w:val="single" w:sz="6" w:space="0" w:color="000000"/>
              <w:left w:val="single" w:sz="6" w:space="0" w:color="000000"/>
              <w:bottom w:val="single" w:sz="6" w:space="0" w:color="000000"/>
              <w:right w:val="single" w:sz="6" w:space="0" w:color="000000"/>
            </w:tcBorders>
            <w:shd w:val="clear" w:color="auto" w:fill="FFC072"/>
            <w:tcMar>
              <w:top w:w="60" w:type="dxa"/>
              <w:left w:w="60" w:type="dxa"/>
              <w:bottom w:w="60" w:type="dxa"/>
              <w:right w:w="60" w:type="dxa"/>
            </w:tcMar>
          </w:tcPr>
          <w:p w:rsidR="00D14613" w:rsidRPr="00DE33B7" w:rsidRDefault="00D14613" w:rsidP="008F1993">
            <w:pPr>
              <w:spacing w:line="240" w:lineRule="auto"/>
              <w:rPr>
                <w:rFonts w:ascii="Times New Roman" w:hAnsi="Times New Roman"/>
                <w:sz w:val="24"/>
                <w:szCs w:val="24"/>
                <w:lang w:eastAsia="nl-NL"/>
              </w:rPr>
            </w:pPr>
            <w:r w:rsidRPr="00DE33B7">
              <w:rPr>
                <w:rFonts w:ascii="Helvetica" w:hAnsi="Helvetica"/>
                <w:color w:val="000000"/>
                <w:sz w:val="12"/>
                <w:szCs w:val="12"/>
                <w:lang w:eastAsia="nl-NL"/>
              </w:rPr>
              <w:t>Performs at a level below the Elementary level.</w:t>
            </w:r>
          </w:p>
        </w:tc>
        <w:tc>
          <w:tcPr>
            <w:tcW w:w="1531" w:type="dxa"/>
            <w:tcBorders>
              <w:top w:val="single" w:sz="6" w:space="0" w:color="000000"/>
              <w:left w:val="single" w:sz="6" w:space="0" w:color="000000"/>
              <w:bottom w:val="single" w:sz="6" w:space="0" w:color="000000"/>
              <w:right w:val="single" w:sz="6" w:space="0" w:color="000000"/>
            </w:tcBorders>
            <w:shd w:val="clear" w:color="auto" w:fill="FFC072"/>
            <w:tcMar>
              <w:top w:w="60" w:type="dxa"/>
              <w:left w:w="60" w:type="dxa"/>
              <w:bottom w:w="60" w:type="dxa"/>
              <w:right w:w="60" w:type="dxa"/>
            </w:tcMar>
          </w:tcPr>
          <w:p w:rsidR="00D14613" w:rsidRPr="00DE33B7" w:rsidRDefault="00D14613" w:rsidP="008F1993">
            <w:pPr>
              <w:spacing w:line="240" w:lineRule="auto"/>
              <w:rPr>
                <w:rFonts w:ascii="Times New Roman" w:hAnsi="Times New Roman"/>
                <w:sz w:val="24"/>
                <w:szCs w:val="24"/>
                <w:lang w:eastAsia="nl-NL"/>
              </w:rPr>
            </w:pPr>
            <w:r w:rsidRPr="00DE33B7">
              <w:rPr>
                <w:rFonts w:ascii="Helvetica" w:hAnsi="Helvetica"/>
                <w:color w:val="000000"/>
                <w:sz w:val="12"/>
                <w:szCs w:val="12"/>
                <w:lang w:eastAsia="nl-NL"/>
              </w:rPr>
              <w:t>Performs at a level below Elementary level.</w:t>
            </w:r>
          </w:p>
        </w:tc>
        <w:tc>
          <w:tcPr>
            <w:tcW w:w="1531" w:type="dxa"/>
            <w:tcBorders>
              <w:top w:val="single" w:sz="6" w:space="0" w:color="000000"/>
              <w:left w:val="single" w:sz="6" w:space="0" w:color="000000"/>
              <w:bottom w:val="single" w:sz="6" w:space="0" w:color="000000"/>
              <w:right w:val="single" w:sz="6" w:space="0" w:color="000000"/>
            </w:tcBorders>
            <w:shd w:val="clear" w:color="auto" w:fill="FFC072"/>
            <w:tcMar>
              <w:top w:w="60" w:type="dxa"/>
              <w:left w:w="60" w:type="dxa"/>
              <w:bottom w:w="60" w:type="dxa"/>
              <w:right w:w="60" w:type="dxa"/>
            </w:tcMar>
          </w:tcPr>
          <w:p w:rsidR="00D14613" w:rsidRPr="00DE33B7" w:rsidRDefault="00D14613" w:rsidP="008F1993">
            <w:pPr>
              <w:spacing w:line="240" w:lineRule="auto"/>
              <w:rPr>
                <w:rFonts w:ascii="Times New Roman" w:hAnsi="Times New Roman"/>
                <w:sz w:val="24"/>
                <w:szCs w:val="24"/>
                <w:lang w:eastAsia="nl-NL"/>
              </w:rPr>
            </w:pPr>
            <w:r w:rsidRPr="00DE33B7">
              <w:rPr>
                <w:rFonts w:ascii="Helvetica" w:hAnsi="Helvetica"/>
                <w:color w:val="000000"/>
                <w:sz w:val="12"/>
                <w:szCs w:val="12"/>
                <w:lang w:eastAsia="nl-NL"/>
              </w:rPr>
              <w:t>Performs at a level below Elementary level.</w:t>
            </w:r>
          </w:p>
        </w:tc>
        <w:tc>
          <w:tcPr>
            <w:tcW w:w="1531" w:type="dxa"/>
            <w:tcBorders>
              <w:top w:val="single" w:sz="6" w:space="0" w:color="000000"/>
              <w:left w:val="single" w:sz="6" w:space="0" w:color="000000"/>
              <w:bottom w:val="single" w:sz="6" w:space="0" w:color="000000"/>
              <w:right w:val="single" w:sz="6" w:space="0" w:color="000000"/>
            </w:tcBorders>
            <w:shd w:val="clear" w:color="auto" w:fill="FFC072"/>
            <w:tcMar>
              <w:top w:w="60" w:type="dxa"/>
              <w:left w:w="60" w:type="dxa"/>
              <w:bottom w:w="60" w:type="dxa"/>
              <w:right w:w="60" w:type="dxa"/>
            </w:tcMar>
          </w:tcPr>
          <w:p w:rsidR="00D14613" w:rsidRPr="00DE33B7" w:rsidRDefault="00D14613" w:rsidP="008F1993">
            <w:pPr>
              <w:spacing w:line="240" w:lineRule="auto"/>
              <w:rPr>
                <w:rFonts w:ascii="Times New Roman" w:hAnsi="Times New Roman"/>
                <w:sz w:val="24"/>
                <w:szCs w:val="24"/>
                <w:lang w:eastAsia="nl-NL"/>
              </w:rPr>
            </w:pPr>
            <w:r w:rsidRPr="00DE33B7">
              <w:rPr>
                <w:rFonts w:ascii="Helvetica" w:hAnsi="Helvetica"/>
                <w:color w:val="000000"/>
                <w:sz w:val="12"/>
                <w:szCs w:val="12"/>
                <w:lang w:eastAsia="nl-NL"/>
              </w:rPr>
              <w:t>Performs at a level below Elementary level.</w:t>
            </w:r>
          </w:p>
        </w:tc>
        <w:tc>
          <w:tcPr>
            <w:tcW w:w="1531" w:type="dxa"/>
            <w:tcBorders>
              <w:top w:val="single" w:sz="6" w:space="0" w:color="000000"/>
              <w:left w:val="single" w:sz="6" w:space="0" w:color="000000"/>
              <w:bottom w:val="single" w:sz="6" w:space="0" w:color="000000"/>
              <w:right w:val="single" w:sz="6" w:space="0" w:color="000000"/>
            </w:tcBorders>
            <w:shd w:val="clear" w:color="auto" w:fill="FFC072"/>
            <w:tcMar>
              <w:top w:w="60" w:type="dxa"/>
              <w:left w:w="60" w:type="dxa"/>
              <w:bottom w:w="60" w:type="dxa"/>
              <w:right w:w="60" w:type="dxa"/>
            </w:tcMar>
          </w:tcPr>
          <w:p w:rsidR="00D14613" w:rsidRPr="00DE33B7" w:rsidRDefault="00D14613" w:rsidP="008F1993">
            <w:pPr>
              <w:spacing w:line="240" w:lineRule="auto"/>
              <w:rPr>
                <w:rFonts w:ascii="Times New Roman" w:hAnsi="Times New Roman"/>
                <w:sz w:val="24"/>
                <w:szCs w:val="24"/>
                <w:lang w:eastAsia="nl-NL"/>
              </w:rPr>
            </w:pPr>
            <w:r w:rsidRPr="00DE33B7">
              <w:rPr>
                <w:rFonts w:ascii="Helvetica" w:hAnsi="Helvetica"/>
                <w:color w:val="000000"/>
                <w:sz w:val="12"/>
                <w:szCs w:val="12"/>
                <w:lang w:eastAsia="nl-NL"/>
              </w:rPr>
              <w:t>Performs at a level below Elementary level.</w:t>
            </w:r>
          </w:p>
        </w:tc>
        <w:tc>
          <w:tcPr>
            <w:tcW w:w="1531" w:type="dxa"/>
            <w:tcBorders>
              <w:top w:val="single" w:sz="6" w:space="0" w:color="000000"/>
              <w:left w:val="single" w:sz="6" w:space="0" w:color="000000"/>
              <w:bottom w:val="single" w:sz="6" w:space="0" w:color="000000"/>
              <w:right w:val="single" w:sz="6" w:space="0" w:color="000000"/>
            </w:tcBorders>
            <w:shd w:val="clear" w:color="auto" w:fill="FFC072"/>
            <w:tcMar>
              <w:top w:w="60" w:type="dxa"/>
              <w:left w:w="60" w:type="dxa"/>
              <w:bottom w:w="60" w:type="dxa"/>
              <w:right w:w="60" w:type="dxa"/>
            </w:tcMar>
          </w:tcPr>
          <w:p w:rsidR="00D14613" w:rsidRPr="00DE33B7" w:rsidRDefault="00D14613" w:rsidP="008F1993">
            <w:pPr>
              <w:spacing w:line="240" w:lineRule="auto"/>
              <w:rPr>
                <w:rFonts w:ascii="Times New Roman" w:hAnsi="Times New Roman"/>
                <w:sz w:val="24"/>
                <w:szCs w:val="24"/>
                <w:lang w:eastAsia="nl-NL"/>
              </w:rPr>
            </w:pPr>
            <w:r w:rsidRPr="00DE33B7">
              <w:rPr>
                <w:rFonts w:ascii="Helvetica" w:hAnsi="Helvetica"/>
                <w:color w:val="000000"/>
                <w:sz w:val="12"/>
                <w:szCs w:val="12"/>
                <w:lang w:eastAsia="nl-NL"/>
              </w:rPr>
              <w:t>Performs at a level below Elementary level.</w:t>
            </w:r>
          </w:p>
        </w:tc>
      </w:tr>
    </w:tbl>
    <w:p w:rsidR="00D14613" w:rsidRDefault="00D14613" w:rsidP="003041BA">
      <w:pPr>
        <w:pStyle w:val="Reference"/>
        <w:numPr>
          <w:ilvl w:val="0"/>
          <w:numId w:val="0"/>
        </w:numPr>
        <w:rPr>
          <w:color w:val="FF0000"/>
        </w:rPr>
      </w:pPr>
    </w:p>
    <w:p w:rsidR="00D14613" w:rsidRDefault="00D14613" w:rsidP="003041BA">
      <w:pPr>
        <w:pStyle w:val="Reference"/>
        <w:numPr>
          <w:ilvl w:val="0"/>
          <w:numId w:val="0"/>
        </w:numPr>
        <w:rPr>
          <w:color w:val="FF0000"/>
        </w:rPr>
      </w:pPr>
    </w:p>
    <w:p w:rsidR="00D14613" w:rsidRPr="00E1532D" w:rsidRDefault="00D14613" w:rsidP="004A0B2E">
      <w:pPr>
        <w:pStyle w:val="Heading1"/>
      </w:pPr>
      <w:bookmarkStart w:id="33" w:name="_Toc492967092"/>
      <w:r w:rsidRPr="004A0B2E">
        <w:t>Annex</w:t>
      </w:r>
      <w:r w:rsidRPr="00E1532D">
        <w:t xml:space="preserve"> B</w:t>
      </w:r>
      <w:r>
        <w:t>. Spelling of letters and numbers</w:t>
      </w:r>
      <w:bookmarkEnd w:id="33"/>
      <w:r w:rsidRPr="00E1532D">
        <w:t xml:space="preserve"> </w:t>
      </w:r>
    </w:p>
    <w:p w:rsidR="00D14613" w:rsidRDefault="00D14613" w:rsidP="00436133">
      <w:pPr>
        <w:pStyle w:val="Heading1separatationline"/>
      </w:pPr>
    </w:p>
    <w:p w:rsidR="00D14613" w:rsidRPr="004A0B2E" w:rsidRDefault="00D14613" w:rsidP="004A0B2E">
      <w:pPr>
        <w:pStyle w:val="Acronym"/>
        <w:rPr>
          <w:b/>
          <w:bCs/>
          <w:caps/>
          <w:color w:val="407EC9"/>
          <w:sz w:val="28"/>
          <w:szCs w:val="24"/>
        </w:rPr>
      </w:pPr>
      <w:r w:rsidRPr="004A0B2E">
        <w:rPr>
          <w:b/>
          <w:bCs/>
          <w:caps/>
          <w:color w:val="407EC9"/>
          <w:sz w:val="28"/>
          <w:szCs w:val="24"/>
        </w:rPr>
        <w:t>Phonetics and numerals</w:t>
      </w:r>
    </w:p>
    <w:p w:rsidR="00D14613" w:rsidRPr="00C11E71" w:rsidRDefault="00D14613" w:rsidP="00C11E71">
      <w:pPr>
        <w:widowControl w:val="0"/>
        <w:spacing w:line="280" w:lineRule="exact"/>
        <w:rPr>
          <w:sz w:val="28"/>
          <w:szCs w:val="28"/>
          <w:lang w:val="en-US"/>
        </w:rPr>
      </w:pPr>
    </w:p>
    <w:p w:rsidR="00D14613" w:rsidRPr="008754F3" w:rsidRDefault="00D14613" w:rsidP="008754F3">
      <w:pPr>
        <w:widowControl w:val="0"/>
        <w:spacing w:line="240" w:lineRule="auto"/>
        <w:ind w:right="254"/>
        <w:rPr>
          <w:sz w:val="22"/>
        </w:rPr>
      </w:pPr>
      <w:r w:rsidRPr="008754F3">
        <w:rPr>
          <w:sz w:val="22"/>
        </w:rPr>
        <w:t>Phonetic alphabets are used to clarify letters which sound similar when transmitted over the radio. They are co</w:t>
      </w:r>
      <w:r>
        <w:rPr>
          <w:sz w:val="22"/>
        </w:rPr>
        <w:t>mmonly used in sending call sig</w:t>
      </w:r>
      <w:r w:rsidRPr="008754F3">
        <w:rPr>
          <w:sz w:val="22"/>
        </w:rPr>
        <w:t xml:space="preserve">s and in cases where a single letter is used to designate something. (Search team A would be transmitted as “Search team alpha.”) Many phonetic systems have been devised. The one provided is the one used by military services and the international aviation community and is the most commonly used. As a skilled operator you should know these and be able to readily use them. When spelling a word precede your phonetic spelling with the </w:t>
      </w:r>
      <w:r>
        <w:rPr>
          <w:sz w:val="22"/>
        </w:rPr>
        <w:t>basic word</w:t>
      </w:r>
      <w:r w:rsidRPr="008754F3">
        <w:rPr>
          <w:sz w:val="22"/>
        </w:rPr>
        <w:t xml:space="preserve"> I SPELL and say the word before and after the phonetic spelling.</w:t>
      </w:r>
    </w:p>
    <w:p w:rsidR="00D14613" w:rsidRPr="00C11E71" w:rsidRDefault="00D14613" w:rsidP="00C11E71">
      <w:pPr>
        <w:widowControl w:val="0"/>
        <w:spacing w:line="200" w:lineRule="exact"/>
        <w:rPr>
          <w:sz w:val="20"/>
          <w:szCs w:val="20"/>
          <w:lang w:val="en-US"/>
        </w:rPr>
      </w:pPr>
    </w:p>
    <w:p w:rsidR="00D14613" w:rsidRPr="004A0FFA" w:rsidRDefault="00D14613" w:rsidP="004A0FFA">
      <w:pPr>
        <w:widowControl w:val="0"/>
        <w:spacing w:line="240" w:lineRule="auto"/>
        <w:ind w:right="254"/>
        <w:rPr>
          <w:sz w:val="22"/>
        </w:rPr>
      </w:pPr>
      <w:r w:rsidRPr="004A0FFA">
        <w:rPr>
          <w:sz w:val="22"/>
        </w:rPr>
        <w:t>For example:</w:t>
      </w:r>
    </w:p>
    <w:p w:rsidR="00D14613" w:rsidRPr="004A0FFA" w:rsidRDefault="00D14613" w:rsidP="004A0FFA">
      <w:pPr>
        <w:widowControl w:val="0"/>
        <w:spacing w:line="240" w:lineRule="auto"/>
        <w:ind w:right="254"/>
        <w:rPr>
          <w:sz w:val="22"/>
        </w:rPr>
      </w:pPr>
      <w:r>
        <w:rPr>
          <w:sz w:val="22"/>
        </w:rPr>
        <w:t>Contact MS</w:t>
      </w:r>
      <w:r w:rsidRPr="004A0FFA">
        <w:rPr>
          <w:sz w:val="22"/>
        </w:rPr>
        <w:t xml:space="preserve"> Liwai, I SPELL lima india whiskey alpha india,  Liwai at </w:t>
      </w:r>
      <w:r>
        <w:rPr>
          <w:sz w:val="22"/>
        </w:rPr>
        <w:t>your starboard side</w:t>
      </w:r>
      <w:r w:rsidRPr="004A0FFA">
        <w:rPr>
          <w:sz w:val="22"/>
        </w:rPr>
        <w:t>.</w:t>
      </w:r>
    </w:p>
    <w:p w:rsidR="00D14613" w:rsidRPr="00C11E71" w:rsidRDefault="00D14613" w:rsidP="00C11E71">
      <w:pPr>
        <w:widowControl w:val="0"/>
        <w:spacing w:line="240" w:lineRule="auto"/>
        <w:rPr>
          <w:rFonts w:ascii="Times New Roman" w:hAnsi="Times New Roman"/>
          <w:sz w:val="24"/>
          <w:szCs w:val="24"/>
          <w:lang w:val="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692"/>
        <w:gridCol w:w="1693"/>
        <w:gridCol w:w="1692"/>
        <w:gridCol w:w="1693"/>
      </w:tblGrid>
      <w:tr w:rsidR="00D14613" w:rsidRPr="00DE33B7" w:rsidTr="00DE33B7">
        <w:tc>
          <w:tcPr>
            <w:tcW w:w="1692" w:type="dxa"/>
            <w:vAlign w:val="center"/>
          </w:tcPr>
          <w:p w:rsidR="00D14613" w:rsidRPr="00DE33B7" w:rsidRDefault="00D14613" w:rsidP="00394ADA">
            <w:pPr>
              <w:pStyle w:val="BodyText"/>
            </w:pPr>
            <w:r w:rsidRPr="00DE33B7">
              <w:t>A  - Alfa</w:t>
            </w:r>
          </w:p>
        </w:tc>
        <w:tc>
          <w:tcPr>
            <w:tcW w:w="1693" w:type="dxa"/>
            <w:vAlign w:val="center"/>
          </w:tcPr>
          <w:p w:rsidR="00D14613" w:rsidRPr="00DE33B7" w:rsidRDefault="00D14613" w:rsidP="00394ADA">
            <w:pPr>
              <w:pStyle w:val="BodyText"/>
            </w:pPr>
            <w:r w:rsidRPr="00DE33B7">
              <w:t xml:space="preserve">H - Hotel </w:t>
            </w:r>
          </w:p>
        </w:tc>
        <w:tc>
          <w:tcPr>
            <w:tcW w:w="1692" w:type="dxa"/>
            <w:vAlign w:val="center"/>
          </w:tcPr>
          <w:p w:rsidR="00D14613" w:rsidRPr="00DE33B7" w:rsidRDefault="00D14613" w:rsidP="00394ADA">
            <w:pPr>
              <w:pStyle w:val="BodyText"/>
            </w:pPr>
            <w:r w:rsidRPr="00DE33B7">
              <w:t>O -  Oscar</w:t>
            </w:r>
          </w:p>
        </w:tc>
        <w:tc>
          <w:tcPr>
            <w:tcW w:w="1693" w:type="dxa"/>
          </w:tcPr>
          <w:p w:rsidR="00D14613" w:rsidRPr="00DE33B7" w:rsidRDefault="00D14613" w:rsidP="00394ADA">
            <w:pPr>
              <w:pStyle w:val="BodyText"/>
            </w:pPr>
            <w:r w:rsidRPr="00DE33B7">
              <w:t>V -  Victor</w:t>
            </w:r>
          </w:p>
        </w:tc>
      </w:tr>
      <w:tr w:rsidR="00D14613" w:rsidRPr="00DE33B7" w:rsidTr="00DE33B7">
        <w:tc>
          <w:tcPr>
            <w:tcW w:w="1692" w:type="dxa"/>
            <w:vAlign w:val="center"/>
          </w:tcPr>
          <w:p w:rsidR="00D14613" w:rsidRPr="00DE33B7" w:rsidRDefault="00D14613" w:rsidP="00394ADA">
            <w:pPr>
              <w:pStyle w:val="BodyText"/>
            </w:pPr>
            <w:r w:rsidRPr="00DE33B7">
              <w:t>B -  Bravo</w:t>
            </w:r>
          </w:p>
        </w:tc>
        <w:tc>
          <w:tcPr>
            <w:tcW w:w="1693" w:type="dxa"/>
            <w:vAlign w:val="center"/>
          </w:tcPr>
          <w:p w:rsidR="00D14613" w:rsidRPr="00DE33B7" w:rsidRDefault="00D14613" w:rsidP="00394ADA">
            <w:pPr>
              <w:pStyle w:val="BodyText"/>
            </w:pPr>
            <w:r w:rsidRPr="00DE33B7">
              <w:t>I  - India</w:t>
            </w:r>
          </w:p>
        </w:tc>
        <w:tc>
          <w:tcPr>
            <w:tcW w:w="1692" w:type="dxa"/>
            <w:vAlign w:val="center"/>
          </w:tcPr>
          <w:p w:rsidR="00D14613" w:rsidRPr="00DE33B7" w:rsidRDefault="00D14613" w:rsidP="00394ADA">
            <w:pPr>
              <w:pStyle w:val="BodyText"/>
            </w:pPr>
            <w:r w:rsidRPr="00DE33B7">
              <w:t>P -  Papa</w:t>
            </w:r>
          </w:p>
        </w:tc>
        <w:tc>
          <w:tcPr>
            <w:tcW w:w="1693" w:type="dxa"/>
          </w:tcPr>
          <w:p w:rsidR="00D14613" w:rsidRPr="00DE33B7" w:rsidRDefault="00D14613" w:rsidP="00394ADA">
            <w:pPr>
              <w:pStyle w:val="BodyText"/>
            </w:pPr>
            <w:r w:rsidRPr="00DE33B7">
              <w:t>W - Whisky</w:t>
            </w:r>
          </w:p>
        </w:tc>
      </w:tr>
      <w:tr w:rsidR="00D14613" w:rsidRPr="00DE33B7" w:rsidTr="00DE33B7">
        <w:tc>
          <w:tcPr>
            <w:tcW w:w="1692" w:type="dxa"/>
            <w:vAlign w:val="center"/>
          </w:tcPr>
          <w:p w:rsidR="00D14613" w:rsidRPr="00DE33B7" w:rsidRDefault="00D14613" w:rsidP="00394ADA">
            <w:pPr>
              <w:pStyle w:val="BodyText"/>
            </w:pPr>
            <w:r w:rsidRPr="00DE33B7">
              <w:t>C - Charlie</w:t>
            </w:r>
          </w:p>
        </w:tc>
        <w:tc>
          <w:tcPr>
            <w:tcW w:w="1693" w:type="dxa"/>
            <w:vAlign w:val="center"/>
          </w:tcPr>
          <w:p w:rsidR="00D14613" w:rsidRPr="00DE33B7" w:rsidRDefault="00D14613" w:rsidP="00394ADA">
            <w:pPr>
              <w:pStyle w:val="BodyText"/>
            </w:pPr>
            <w:r w:rsidRPr="00DE33B7">
              <w:t>J -  Julliet</w:t>
            </w:r>
          </w:p>
        </w:tc>
        <w:tc>
          <w:tcPr>
            <w:tcW w:w="1692" w:type="dxa"/>
            <w:vAlign w:val="center"/>
          </w:tcPr>
          <w:p w:rsidR="00D14613" w:rsidRPr="00DE33B7" w:rsidRDefault="00D14613" w:rsidP="00394ADA">
            <w:pPr>
              <w:pStyle w:val="BodyText"/>
            </w:pPr>
            <w:r w:rsidRPr="00DE33B7">
              <w:t>Q - Quebec</w:t>
            </w:r>
          </w:p>
        </w:tc>
        <w:tc>
          <w:tcPr>
            <w:tcW w:w="1693" w:type="dxa"/>
          </w:tcPr>
          <w:p w:rsidR="00D14613" w:rsidRPr="00DE33B7" w:rsidRDefault="00D14613" w:rsidP="00394ADA">
            <w:pPr>
              <w:pStyle w:val="BodyText"/>
            </w:pPr>
            <w:r w:rsidRPr="00DE33B7">
              <w:t>X  -  X-ray</w:t>
            </w:r>
          </w:p>
        </w:tc>
      </w:tr>
      <w:tr w:rsidR="00D14613" w:rsidRPr="00DE33B7" w:rsidTr="00DE33B7">
        <w:tc>
          <w:tcPr>
            <w:tcW w:w="1692" w:type="dxa"/>
            <w:vAlign w:val="center"/>
          </w:tcPr>
          <w:p w:rsidR="00D14613" w:rsidRPr="00DE33B7" w:rsidRDefault="00D14613" w:rsidP="00394ADA">
            <w:pPr>
              <w:pStyle w:val="BodyText"/>
            </w:pPr>
            <w:r w:rsidRPr="00DE33B7">
              <w:t>D - Delta</w:t>
            </w:r>
          </w:p>
        </w:tc>
        <w:tc>
          <w:tcPr>
            <w:tcW w:w="1693" w:type="dxa"/>
            <w:vAlign w:val="center"/>
          </w:tcPr>
          <w:p w:rsidR="00D14613" w:rsidRPr="00DE33B7" w:rsidRDefault="00D14613" w:rsidP="00394ADA">
            <w:pPr>
              <w:pStyle w:val="BodyText"/>
            </w:pPr>
            <w:r w:rsidRPr="00DE33B7">
              <w:t>K -  Kilo</w:t>
            </w:r>
          </w:p>
        </w:tc>
        <w:tc>
          <w:tcPr>
            <w:tcW w:w="1692" w:type="dxa"/>
            <w:vAlign w:val="center"/>
          </w:tcPr>
          <w:p w:rsidR="00D14613" w:rsidRPr="00DE33B7" w:rsidRDefault="00D14613" w:rsidP="00394ADA">
            <w:pPr>
              <w:pStyle w:val="BodyText"/>
            </w:pPr>
            <w:r w:rsidRPr="00DE33B7">
              <w:t>R - Romeo</w:t>
            </w:r>
          </w:p>
        </w:tc>
        <w:tc>
          <w:tcPr>
            <w:tcW w:w="1693" w:type="dxa"/>
          </w:tcPr>
          <w:p w:rsidR="00D14613" w:rsidRPr="00DE33B7" w:rsidRDefault="00D14613" w:rsidP="00394ADA">
            <w:pPr>
              <w:pStyle w:val="BodyText"/>
            </w:pPr>
            <w:r w:rsidRPr="00DE33B7">
              <w:t>Y -  Yankee</w:t>
            </w:r>
          </w:p>
        </w:tc>
      </w:tr>
      <w:tr w:rsidR="00D14613" w:rsidRPr="00DE33B7" w:rsidTr="00DE33B7">
        <w:tc>
          <w:tcPr>
            <w:tcW w:w="1692" w:type="dxa"/>
            <w:vAlign w:val="center"/>
          </w:tcPr>
          <w:p w:rsidR="00D14613" w:rsidRPr="00DE33B7" w:rsidRDefault="00D14613" w:rsidP="00394ADA">
            <w:pPr>
              <w:pStyle w:val="BodyText"/>
            </w:pPr>
            <w:r w:rsidRPr="00DE33B7">
              <w:t>E - Echo</w:t>
            </w:r>
          </w:p>
        </w:tc>
        <w:tc>
          <w:tcPr>
            <w:tcW w:w="1693" w:type="dxa"/>
            <w:vAlign w:val="center"/>
          </w:tcPr>
          <w:p w:rsidR="00D14613" w:rsidRPr="00DE33B7" w:rsidRDefault="00D14613" w:rsidP="00394ADA">
            <w:pPr>
              <w:pStyle w:val="BodyText"/>
            </w:pPr>
            <w:r w:rsidRPr="00DE33B7">
              <w:t>L -  Lima</w:t>
            </w:r>
          </w:p>
        </w:tc>
        <w:tc>
          <w:tcPr>
            <w:tcW w:w="1692" w:type="dxa"/>
            <w:vAlign w:val="center"/>
          </w:tcPr>
          <w:p w:rsidR="00D14613" w:rsidRPr="00DE33B7" w:rsidRDefault="00D14613" w:rsidP="00394ADA">
            <w:pPr>
              <w:pStyle w:val="BodyText"/>
            </w:pPr>
            <w:r w:rsidRPr="00DE33B7">
              <w:t>S -  Sierra</w:t>
            </w:r>
          </w:p>
        </w:tc>
        <w:tc>
          <w:tcPr>
            <w:tcW w:w="1693" w:type="dxa"/>
          </w:tcPr>
          <w:p w:rsidR="00D14613" w:rsidRPr="00DE33B7" w:rsidRDefault="00D14613" w:rsidP="00394ADA">
            <w:pPr>
              <w:pStyle w:val="BodyText"/>
            </w:pPr>
            <w:r w:rsidRPr="00DE33B7">
              <w:t>Z  - Zulu</w:t>
            </w:r>
          </w:p>
        </w:tc>
      </w:tr>
      <w:tr w:rsidR="00D14613" w:rsidRPr="00DE33B7" w:rsidTr="00DE33B7">
        <w:tc>
          <w:tcPr>
            <w:tcW w:w="1692" w:type="dxa"/>
            <w:vAlign w:val="center"/>
          </w:tcPr>
          <w:p w:rsidR="00D14613" w:rsidRPr="00DE33B7" w:rsidRDefault="00D14613" w:rsidP="00394ADA">
            <w:pPr>
              <w:pStyle w:val="BodyText"/>
            </w:pPr>
            <w:r w:rsidRPr="00DE33B7">
              <w:t>F - Foxtrot</w:t>
            </w:r>
          </w:p>
        </w:tc>
        <w:tc>
          <w:tcPr>
            <w:tcW w:w="1693" w:type="dxa"/>
            <w:vAlign w:val="center"/>
          </w:tcPr>
          <w:p w:rsidR="00D14613" w:rsidRPr="00DE33B7" w:rsidRDefault="00D14613" w:rsidP="00394ADA">
            <w:pPr>
              <w:pStyle w:val="BodyText"/>
            </w:pPr>
            <w:r w:rsidRPr="00DE33B7">
              <w:t>M - Mike</w:t>
            </w:r>
          </w:p>
        </w:tc>
        <w:tc>
          <w:tcPr>
            <w:tcW w:w="1692" w:type="dxa"/>
            <w:vAlign w:val="center"/>
          </w:tcPr>
          <w:p w:rsidR="00D14613" w:rsidRPr="00DE33B7" w:rsidRDefault="00D14613" w:rsidP="00394ADA">
            <w:pPr>
              <w:pStyle w:val="BodyText"/>
            </w:pPr>
            <w:r w:rsidRPr="00DE33B7">
              <w:t>T -  Tango</w:t>
            </w:r>
          </w:p>
        </w:tc>
        <w:tc>
          <w:tcPr>
            <w:tcW w:w="1693" w:type="dxa"/>
          </w:tcPr>
          <w:p w:rsidR="00D14613" w:rsidRPr="00DE33B7" w:rsidRDefault="00D14613" w:rsidP="00394ADA">
            <w:pPr>
              <w:pStyle w:val="BodyText"/>
            </w:pPr>
          </w:p>
        </w:tc>
      </w:tr>
      <w:tr w:rsidR="00D14613" w:rsidRPr="00DE33B7" w:rsidTr="00DE33B7">
        <w:tc>
          <w:tcPr>
            <w:tcW w:w="1692" w:type="dxa"/>
            <w:vAlign w:val="center"/>
          </w:tcPr>
          <w:p w:rsidR="00D14613" w:rsidRPr="00DE33B7" w:rsidRDefault="00D14613" w:rsidP="00394ADA">
            <w:pPr>
              <w:pStyle w:val="BodyText"/>
            </w:pPr>
            <w:r w:rsidRPr="00DE33B7">
              <w:t>G - Golf</w:t>
            </w:r>
          </w:p>
        </w:tc>
        <w:tc>
          <w:tcPr>
            <w:tcW w:w="1693" w:type="dxa"/>
            <w:vAlign w:val="center"/>
          </w:tcPr>
          <w:p w:rsidR="00D14613" w:rsidRPr="00DE33B7" w:rsidRDefault="00D14613" w:rsidP="00394ADA">
            <w:pPr>
              <w:pStyle w:val="BodyText"/>
            </w:pPr>
            <w:r w:rsidRPr="00DE33B7">
              <w:t>N - November</w:t>
            </w:r>
          </w:p>
        </w:tc>
        <w:tc>
          <w:tcPr>
            <w:tcW w:w="1692" w:type="dxa"/>
            <w:vAlign w:val="center"/>
          </w:tcPr>
          <w:p w:rsidR="00D14613" w:rsidRPr="00DE33B7" w:rsidRDefault="00D14613" w:rsidP="00394ADA">
            <w:pPr>
              <w:pStyle w:val="BodyText"/>
            </w:pPr>
            <w:r w:rsidRPr="00DE33B7">
              <w:t>U - Uniform</w:t>
            </w:r>
          </w:p>
        </w:tc>
        <w:tc>
          <w:tcPr>
            <w:tcW w:w="1693" w:type="dxa"/>
          </w:tcPr>
          <w:p w:rsidR="00D14613" w:rsidRPr="00DE33B7" w:rsidRDefault="00D14613" w:rsidP="00394ADA">
            <w:pPr>
              <w:pStyle w:val="BodyText"/>
            </w:pPr>
          </w:p>
        </w:tc>
      </w:tr>
    </w:tbl>
    <w:p w:rsidR="00D14613" w:rsidRPr="00C11E71" w:rsidRDefault="00D14613" w:rsidP="00C11E71">
      <w:pPr>
        <w:widowControl w:val="0"/>
        <w:spacing w:before="6" w:line="20" w:lineRule="exact"/>
        <w:rPr>
          <w:sz w:val="4"/>
          <w:szCs w:val="4"/>
          <w:lang w:val="en-US"/>
        </w:rPr>
      </w:pPr>
    </w:p>
    <w:p w:rsidR="00D14613" w:rsidRPr="002319C2" w:rsidRDefault="00D14613" w:rsidP="00C11E71">
      <w:pPr>
        <w:widowControl w:val="0"/>
        <w:spacing w:before="69" w:line="240" w:lineRule="auto"/>
        <w:ind w:right="1243"/>
        <w:rPr>
          <w:sz w:val="22"/>
        </w:rPr>
      </w:pPr>
      <w:r w:rsidRPr="002319C2">
        <w:rPr>
          <w:sz w:val="22"/>
        </w:rPr>
        <w:t>Numerals are spoken similarly to what we do in normal talking with a couple of exceptions.</w:t>
      </w:r>
    </w:p>
    <w:p w:rsidR="00D14613" w:rsidRPr="00C11E71" w:rsidRDefault="00D14613" w:rsidP="00C11E71">
      <w:pPr>
        <w:widowControl w:val="0"/>
        <w:spacing w:line="200" w:lineRule="exact"/>
        <w:rPr>
          <w:sz w:val="20"/>
          <w:szCs w:val="20"/>
          <w:lang w:val="en-US"/>
        </w:rPr>
      </w:pPr>
    </w:p>
    <w:p w:rsidR="00D14613" w:rsidRPr="00C11E71" w:rsidRDefault="00D14613" w:rsidP="00C11E71">
      <w:pPr>
        <w:widowControl w:val="0"/>
        <w:spacing w:line="200" w:lineRule="exact"/>
        <w:rPr>
          <w:sz w:val="20"/>
          <w:szCs w:val="20"/>
          <w:lang w:val="en-US"/>
        </w:rPr>
      </w:pPr>
    </w:p>
    <w:tbl>
      <w:tblPr>
        <w:tblpPr w:leftFromText="141" w:rightFromText="141" w:vertAnchor="text" w:tblpX="108"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63"/>
        <w:gridCol w:w="1750"/>
        <w:gridCol w:w="1701"/>
      </w:tblGrid>
      <w:tr w:rsidR="00D14613" w:rsidRPr="00DE33B7" w:rsidTr="00DE33B7">
        <w:trPr>
          <w:trHeight w:val="113"/>
        </w:trPr>
        <w:tc>
          <w:tcPr>
            <w:tcW w:w="663" w:type="dxa"/>
            <w:vAlign w:val="center"/>
          </w:tcPr>
          <w:p w:rsidR="00D14613" w:rsidRPr="00DE33B7" w:rsidRDefault="00D14613" w:rsidP="00DE33B7">
            <w:pPr>
              <w:shd w:val="clear" w:color="auto" w:fill="FFFFFF"/>
              <w:spacing w:before="100" w:beforeAutospacing="1" w:line="240" w:lineRule="auto"/>
              <w:rPr>
                <w:sz w:val="22"/>
              </w:rPr>
            </w:pPr>
            <w:r w:rsidRPr="00DE33B7">
              <w:rPr>
                <w:sz w:val="22"/>
              </w:rPr>
              <w:t>0</w:t>
            </w:r>
          </w:p>
        </w:tc>
        <w:tc>
          <w:tcPr>
            <w:tcW w:w="1750" w:type="dxa"/>
            <w:vAlign w:val="center"/>
          </w:tcPr>
          <w:p w:rsidR="00D14613" w:rsidRPr="00DE33B7" w:rsidRDefault="00D14613" w:rsidP="00DE33B7">
            <w:pPr>
              <w:shd w:val="clear" w:color="auto" w:fill="FFFFFF"/>
              <w:spacing w:before="100" w:beforeAutospacing="1" w:line="240" w:lineRule="auto"/>
              <w:rPr>
                <w:sz w:val="22"/>
              </w:rPr>
            </w:pPr>
            <w:r w:rsidRPr="00DE33B7">
              <w:rPr>
                <w:sz w:val="22"/>
              </w:rPr>
              <w:t>zero</w:t>
            </w:r>
          </w:p>
        </w:tc>
        <w:tc>
          <w:tcPr>
            <w:tcW w:w="1701" w:type="dxa"/>
            <w:vAlign w:val="center"/>
          </w:tcPr>
          <w:p w:rsidR="00D14613" w:rsidRPr="00DE33B7" w:rsidRDefault="00D14613" w:rsidP="00DE33B7">
            <w:pPr>
              <w:shd w:val="clear" w:color="auto" w:fill="FFFFFF"/>
              <w:spacing w:before="100" w:beforeAutospacing="1" w:line="240" w:lineRule="auto"/>
              <w:rPr>
                <w:sz w:val="22"/>
              </w:rPr>
            </w:pPr>
            <w:r w:rsidRPr="00DE33B7">
              <w:rPr>
                <w:sz w:val="22"/>
              </w:rPr>
              <w:t>Zeero</w:t>
            </w:r>
          </w:p>
        </w:tc>
      </w:tr>
      <w:tr w:rsidR="00D14613" w:rsidRPr="00DE33B7" w:rsidTr="00DE33B7">
        <w:trPr>
          <w:trHeight w:val="113"/>
        </w:trPr>
        <w:tc>
          <w:tcPr>
            <w:tcW w:w="663" w:type="dxa"/>
            <w:vAlign w:val="center"/>
          </w:tcPr>
          <w:p w:rsidR="00D14613" w:rsidRPr="00DE33B7" w:rsidRDefault="00D14613" w:rsidP="00DE33B7">
            <w:pPr>
              <w:shd w:val="clear" w:color="auto" w:fill="FFFFFF"/>
              <w:spacing w:before="100" w:beforeAutospacing="1" w:line="240" w:lineRule="auto"/>
              <w:rPr>
                <w:sz w:val="22"/>
              </w:rPr>
            </w:pPr>
            <w:r w:rsidRPr="00DE33B7">
              <w:rPr>
                <w:sz w:val="22"/>
              </w:rPr>
              <w:t>1</w:t>
            </w:r>
          </w:p>
        </w:tc>
        <w:tc>
          <w:tcPr>
            <w:tcW w:w="1750" w:type="dxa"/>
            <w:vAlign w:val="center"/>
          </w:tcPr>
          <w:p w:rsidR="00D14613" w:rsidRPr="00DE33B7" w:rsidRDefault="00D14613" w:rsidP="00DE33B7">
            <w:pPr>
              <w:shd w:val="clear" w:color="auto" w:fill="FFFFFF"/>
              <w:spacing w:before="100" w:beforeAutospacing="1" w:line="240" w:lineRule="auto"/>
              <w:rPr>
                <w:sz w:val="22"/>
              </w:rPr>
            </w:pPr>
            <w:r w:rsidRPr="00DE33B7">
              <w:rPr>
                <w:sz w:val="22"/>
              </w:rPr>
              <w:t>one</w:t>
            </w:r>
          </w:p>
        </w:tc>
        <w:tc>
          <w:tcPr>
            <w:tcW w:w="1701" w:type="dxa"/>
            <w:vAlign w:val="center"/>
          </w:tcPr>
          <w:p w:rsidR="00D14613" w:rsidRPr="00DE33B7" w:rsidRDefault="00D14613" w:rsidP="00DE33B7">
            <w:pPr>
              <w:shd w:val="clear" w:color="auto" w:fill="FFFFFF"/>
              <w:spacing w:before="100" w:beforeAutospacing="1" w:line="240" w:lineRule="auto"/>
              <w:rPr>
                <w:sz w:val="22"/>
              </w:rPr>
            </w:pPr>
            <w:r w:rsidRPr="00DE33B7">
              <w:rPr>
                <w:sz w:val="22"/>
              </w:rPr>
              <w:t>Wun</w:t>
            </w:r>
          </w:p>
        </w:tc>
      </w:tr>
      <w:tr w:rsidR="00D14613" w:rsidRPr="00DE33B7" w:rsidTr="00DE33B7">
        <w:trPr>
          <w:trHeight w:val="113"/>
        </w:trPr>
        <w:tc>
          <w:tcPr>
            <w:tcW w:w="663" w:type="dxa"/>
            <w:vAlign w:val="center"/>
          </w:tcPr>
          <w:p w:rsidR="00D14613" w:rsidRPr="00DE33B7" w:rsidRDefault="00D14613" w:rsidP="00DE33B7">
            <w:pPr>
              <w:shd w:val="clear" w:color="auto" w:fill="FFFFFF"/>
              <w:spacing w:before="100" w:beforeAutospacing="1" w:line="240" w:lineRule="auto"/>
              <w:rPr>
                <w:sz w:val="22"/>
              </w:rPr>
            </w:pPr>
            <w:r w:rsidRPr="00DE33B7">
              <w:rPr>
                <w:sz w:val="22"/>
              </w:rPr>
              <w:t>2</w:t>
            </w:r>
          </w:p>
        </w:tc>
        <w:tc>
          <w:tcPr>
            <w:tcW w:w="1750" w:type="dxa"/>
            <w:vAlign w:val="center"/>
          </w:tcPr>
          <w:p w:rsidR="00D14613" w:rsidRPr="00DE33B7" w:rsidRDefault="00D14613" w:rsidP="00DE33B7">
            <w:pPr>
              <w:shd w:val="clear" w:color="auto" w:fill="FFFFFF"/>
              <w:spacing w:before="100" w:beforeAutospacing="1" w:line="240" w:lineRule="auto"/>
              <w:rPr>
                <w:sz w:val="22"/>
              </w:rPr>
            </w:pPr>
            <w:r w:rsidRPr="00DE33B7">
              <w:rPr>
                <w:sz w:val="22"/>
              </w:rPr>
              <w:t>two</w:t>
            </w:r>
          </w:p>
        </w:tc>
        <w:tc>
          <w:tcPr>
            <w:tcW w:w="1701" w:type="dxa"/>
            <w:vAlign w:val="center"/>
          </w:tcPr>
          <w:p w:rsidR="00D14613" w:rsidRPr="00DE33B7" w:rsidRDefault="00D14613" w:rsidP="00DE33B7">
            <w:pPr>
              <w:shd w:val="clear" w:color="auto" w:fill="FFFFFF"/>
              <w:spacing w:before="100" w:beforeAutospacing="1" w:line="240" w:lineRule="auto"/>
              <w:rPr>
                <w:sz w:val="22"/>
              </w:rPr>
            </w:pPr>
            <w:r w:rsidRPr="00DE33B7">
              <w:rPr>
                <w:sz w:val="22"/>
              </w:rPr>
              <w:t xml:space="preserve">Too </w:t>
            </w:r>
          </w:p>
        </w:tc>
      </w:tr>
      <w:tr w:rsidR="00D14613" w:rsidRPr="00DE33B7" w:rsidTr="00DE33B7">
        <w:trPr>
          <w:trHeight w:val="113"/>
        </w:trPr>
        <w:tc>
          <w:tcPr>
            <w:tcW w:w="663" w:type="dxa"/>
            <w:vAlign w:val="center"/>
          </w:tcPr>
          <w:p w:rsidR="00D14613" w:rsidRPr="00DE33B7" w:rsidRDefault="00D14613" w:rsidP="00DE33B7">
            <w:pPr>
              <w:shd w:val="clear" w:color="auto" w:fill="FFFFFF"/>
              <w:spacing w:before="100" w:beforeAutospacing="1" w:line="240" w:lineRule="auto"/>
              <w:rPr>
                <w:sz w:val="22"/>
              </w:rPr>
            </w:pPr>
            <w:r w:rsidRPr="00DE33B7">
              <w:rPr>
                <w:sz w:val="22"/>
              </w:rPr>
              <w:t>3</w:t>
            </w:r>
          </w:p>
        </w:tc>
        <w:tc>
          <w:tcPr>
            <w:tcW w:w="1750" w:type="dxa"/>
            <w:vAlign w:val="center"/>
          </w:tcPr>
          <w:p w:rsidR="00D14613" w:rsidRPr="00DE33B7" w:rsidRDefault="00D14613" w:rsidP="00DE33B7">
            <w:pPr>
              <w:shd w:val="clear" w:color="auto" w:fill="FFFFFF"/>
              <w:spacing w:before="100" w:beforeAutospacing="1" w:line="240" w:lineRule="auto"/>
              <w:rPr>
                <w:sz w:val="22"/>
              </w:rPr>
            </w:pPr>
            <w:r w:rsidRPr="00DE33B7">
              <w:rPr>
                <w:sz w:val="22"/>
              </w:rPr>
              <w:t>three</w:t>
            </w:r>
          </w:p>
        </w:tc>
        <w:tc>
          <w:tcPr>
            <w:tcW w:w="1701" w:type="dxa"/>
            <w:vAlign w:val="center"/>
          </w:tcPr>
          <w:p w:rsidR="00D14613" w:rsidRPr="00DE33B7" w:rsidRDefault="00D14613" w:rsidP="00DE33B7">
            <w:pPr>
              <w:shd w:val="clear" w:color="auto" w:fill="FFFFFF"/>
              <w:spacing w:before="100" w:beforeAutospacing="1" w:line="240" w:lineRule="auto"/>
              <w:rPr>
                <w:sz w:val="22"/>
              </w:rPr>
            </w:pPr>
            <w:r w:rsidRPr="00DE33B7">
              <w:rPr>
                <w:sz w:val="22"/>
              </w:rPr>
              <w:t>Tree</w:t>
            </w:r>
          </w:p>
        </w:tc>
      </w:tr>
      <w:tr w:rsidR="00D14613" w:rsidRPr="00DE33B7" w:rsidTr="00DE33B7">
        <w:trPr>
          <w:trHeight w:val="113"/>
        </w:trPr>
        <w:tc>
          <w:tcPr>
            <w:tcW w:w="663" w:type="dxa"/>
            <w:vAlign w:val="center"/>
          </w:tcPr>
          <w:p w:rsidR="00D14613" w:rsidRPr="00DE33B7" w:rsidRDefault="00D14613" w:rsidP="00DE33B7">
            <w:pPr>
              <w:shd w:val="clear" w:color="auto" w:fill="FFFFFF"/>
              <w:spacing w:before="100" w:beforeAutospacing="1" w:line="240" w:lineRule="auto"/>
              <w:rPr>
                <w:sz w:val="22"/>
              </w:rPr>
            </w:pPr>
            <w:r w:rsidRPr="00DE33B7">
              <w:rPr>
                <w:sz w:val="22"/>
              </w:rPr>
              <w:t>4</w:t>
            </w:r>
          </w:p>
        </w:tc>
        <w:tc>
          <w:tcPr>
            <w:tcW w:w="1750" w:type="dxa"/>
            <w:vAlign w:val="center"/>
          </w:tcPr>
          <w:p w:rsidR="00D14613" w:rsidRPr="00DE33B7" w:rsidRDefault="00D14613" w:rsidP="00DE33B7">
            <w:pPr>
              <w:shd w:val="clear" w:color="auto" w:fill="FFFFFF"/>
              <w:spacing w:before="100" w:beforeAutospacing="1" w:line="240" w:lineRule="auto"/>
              <w:rPr>
                <w:sz w:val="22"/>
              </w:rPr>
            </w:pPr>
            <w:r w:rsidRPr="00DE33B7">
              <w:rPr>
                <w:sz w:val="22"/>
              </w:rPr>
              <w:t>four</w:t>
            </w:r>
          </w:p>
        </w:tc>
        <w:tc>
          <w:tcPr>
            <w:tcW w:w="1701" w:type="dxa"/>
            <w:vAlign w:val="center"/>
          </w:tcPr>
          <w:p w:rsidR="00D14613" w:rsidRPr="00DE33B7" w:rsidRDefault="00D14613" w:rsidP="00DE33B7">
            <w:pPr>
              <w:shd w:val="clear" w:color="auto" w:fill="FFFFFF"/>
              <w:spacing w:before="100" w:beforeAutospacing="1" w:line="240" w:lineRule="auto"/>
              <w:rPr>
                <w:sz w:val="22"/>
              </w:rPr>
            </w:pPr>
            <w:r w:rsidRPr="00DE33B7">
              <w:rPr>
                <w:sz w:val="22"/>
              </w:rPr>
              <w:t>Fower</w:t>
            </w:r>
          </w:p>
        </w:tc>
      </w:tr>
      <w:tr w:rsidR="00D14613" w:rsidRPr="00DE33B7" w:rsidTr="00DE33B7">
        <w:trPr>
          <w:trHeight w:val="113"/>
        </w:trPr>
        <w:tc>
          <w:tcPr>
            <w:tcW w:w="663" w:type="dxa"/>
            <w:vAlign w:val="center"/>
          </w:tcPr>
          <w:p w:rsidR="00D14613" w:rsidRPr="00DE33B7" w:rsidRDefault="00D14613" w:rsidP="00DE33B7">
            <w:pPr>
              <w:shd w:val="clear" w:color="auto" w:fill="FFFFFF"/>
              <w:spacing w:before="100" w:beforeAutospacing="1" w:line="240" w:lineRule="auto"/>
              <w:rPr>
                <w:sz w:val="22"/>
              </w:rPr>
            </w:pPr>
            <w:r w:rsidRPr="00DE33B7">
              <w:rPr>
                <w:sz w:val="22"/>
              </w:rPr>
              <w:t>5</w:t>
            </w:r>
          </w:p>
        </w:tc>
        <w:tc>
          <w:tcPr>
            <w:tcW w:w="1750" w:type="dxa"/>
            <w:vAlign w:val="center"/>
          </w:tcPr>
          <w:p w:rsidR="00D14613" w:rsidRPr="00DE33B7" w:rsidRDefault="00D14613" w:rsidP="00DE33B7">
            <w:pPr>
              <w:shd w:val="clear" w:color="auto" w:fill="FFFFFF"/>
              <w:spacing w:before="100" w:beforeAutospacing="1" w:line="240" w:lineRule="auto"/>
              <w:rPr>
                <w:sz w:val="22"/>
              </w:rPr>
            </w:pPr>
            <w:r w:rsidRPr="00DE33B7">
              <w:rPr>
                <w:sz w:val="22"/>
              </w:rPr>
              <w:t>five</w:t>
            </w:r>
          </w:p>
        </w:tc>
        <w:tc>
          <w:tcPr>
            <w:tcW w:w="1701" w:type="dxa"/>
            <w:vAlign w:val="center"/>
          </w:tcPr>
          <w:p w:rsidR="00D14613" w:rsidRPr="00DE33B7" w:rsidRDefault="00D14613" w:rsidP="00DE33B7">
            <w:pPr>
              <w:shd w:val="clear" w:color="auto" w:fill="FFFFFF"/>
              <w:spacing w:before="100" w:beforeAutospacing="1" w:line="240" w:lineRule="auto"/>
              <w:rPr>
                <w:sz w:val="22"/>
              </w:rPr>
            </w:pPr>
            <w:r w:rsidRPr="00DE33B7">
              <w:rPr>
                <w:sz w:val="22"/>
              </w:rPr>
              <w:t>Fife</w:t>
            </w:r>
          </w:p>
        </w:tc>
      </w:tr>
      <w:tr w:rsidR="00D14613" w:rsidRPr="00DE33B7" w:rsidTr="00DE33B7">
        <w:trPr>
          <w:trHeight w:val="113"/>
        </w:trPr>
        <w:tc>
          <w:tcPr>
            <w:tcW w:w="663" w:type="dxa"/>
            <w:vAlign w:val="center"/>
          </w:tcPr>
          <w:p w:rsidR="00D14613" w:rsidRPr="00DE33B7" w:rsidRDefault="00D14613" w:rsidP="00DE33B7">
            <w:pPr>
              <w:shd w:val="clear" w:color="auto" w:fill="FFFFFF"/>
              <w:spacing w:before="100" w:beforeAutospacing="1" w:line="240" w:lineRule="auto"/>
              <w:rPr>
                <w:sz w:val="22"/>
              </w:rPr>
            </w:pPr>
            <w:r w:rsidRPr="00DE33B7">
              <w:rPr>
                <w:sz w:val="22"/>
              </w:rPr>
              <w:t>6</w:t>
            </w:r>
          </w:p>
        </w:tc>
        <w:tc>
          <w:tcPr>
            <w:tcW w:w="1750" w:type="dxa"/>
            <w:vAlign w:val="center"/>
          </w:tcPr>
          <w:p w:rsidR="00D14613" w:rsidRPr="00DE33B7" w:rsidRDefault="00D14613" w:rsidP="00DE33B7">
            <w:pPr>
              <w:shd w:val="clear" w:color="auto" w:fill="FFFFFF"/>
              <w:spacing w:before="100" w:beforeAutospacing="1" w:line="240" w:lineRule="auto"/>
              <w:rPr>
                <w:sz w:val="22"/>
              </w:rPr>
            </w:pPr>
            <w:r w:rsidRPr="00DE33B7">
              <w:rPr>
                <w:sz w:val="22"/>
              </w:rPr>
              <w:t>six</w:t>
            </w:r>
          </w:p>
        </w:tc>
        <w:tc>
          <w:tcPr>
            <w:tcW w:w="1701" w:type="dxa"/>
            <w:vAlign w:val="center"/>
          </w:tcPr>
          <w:p w:rsidR="00D14613" w:rsidRPr="00DE33B7" w:rsidRDefault="00D14613" w:rsidP="00DE33B7">
            <w:pPr>
              <w:shd w:val="clear" w:color="auto" w:fill="FFFFFF"/>
              <w:spacing w:before="100" w:beforeAutospacing="1" w:line="240" w:lineRule="auto"/>
              <w:rPr>
                <w:sz w:val="22"/>
              </w:rPr>
            </w:pPr>
            <w:r w:rsidRPr="00DE33B7">
              <w:rPr>
                <w:sz w:val="22"/>
              </w:rPr>
              <w:t>Six</w:t>
            </w:r>
          </w:p>
        </w:tc>
      </w:tr>
      <w:tr w:rsidR="00D14613" w:rsidRPr="00DE33B7" w:rsidTr="00DE33B7">
        <w:trPr>
          <w:trHeight w:val="57"/>
        </w:trPr>
        <w:tc>
          <w:tcPr>
            <w:tcW w:w="663" w:type="dxa"/>
            <w:vAlign w:val="center"/>
          </w:tcPr>
          <w:p w:rsidR="00D14613" w:rsidRPr="00DE33B7" w:rsidRDefault="00D14613" w:rsidP="00DE33B7">
            <w:pPr>
              <w:shd w:val="clear" w:color="auto" w:fill="FFFFFF"/>
              <w:spacing w:before="100" w:beforeAutospacing="1" w:line="240" w:lineRule="auto"/>
              <w:rPr>
                <w:sz w:val="22"/>
              </w:rPr>
            </w:pPr>
            <w:r w:rsidRPr="00DE33B7">
              <w:rPr>
                <w:sz w:val="22"/>
              </w:rPr>
              <w:t>7</w:t>
            </w:r>
          </w:p>
        </w:tc>
        <w:tc>
          <w:tcPr>
            <w:tcW w:w="1750" w:type="dxa"/>
            <w:vAlign w:val="center"/>
          </w:tcPr>
          <w:p w:rsidR="00D14613" w:rsidRPr="00DE33B7" w:rsidRDefault="00D14613" w:rsidP="00DE33B7">
            <w:pPr>
              <w:shd w:val="clear" w:color="auto" w:fill="FFFFFF"/>
              <w:spacing w:before="100" w:beforeAutospacing="1" w:line="240" w:lineRule="auto"/>
              <w:rPr>
                <w:sz w:val="22"/>
              </w:rPr>
            </w:pPr>
            <w:r w:rsidRPr="00DE33B7">
              <w:rPr>
                <w:sz w:val="22"/>
              </w:rPr>
              <w:t>seven</w:t>
            </w:r>
          </w:p>
        </w:tc>
        <w:tc>
          <w:tcPr>
            <w:tcW w:w="1701" w:type="dxa"/>
            <w:vAlign w:val="center"/>
          </w:tcPr>
          <w:p w:rsidR="00D14613" w:rsidRPr="00DE33B7" w:rsidRDefault="00D14613" w:rsidP="00DE33B7">
            <w:pPr>
              <w:shd w:val="clear" w:color="auto" w:fill="FFFFFF"/>
              <w:spacing w:before="100" w:beforeAutospacing="1" w:line="240" w:lineRule="auto"/>
              <w:rPr>
                <w:sz w:val="22"/>
              </w:rPr>
            </w:pPr>
            <w:r w:rsidRPr="00DE33B7">
              <w:rPr>
                <w:sz w:val="22"/>
              </w:rPr>
              <w:t>Seven</w:t>
            </w:r>
          </w:p>
        </w:tc>
      </w:tr>
      <w:tr w:rsidR="00D14613" w:rsidRPr="00DE33B7" w:rsidTr="00DE33B7">
        <w:trPr>
          <w:trHeight w:val="57"/>
        </w:trPr>
        <w:tc>
          <w:tcPr>
            <w:tcW w:w="663" w:type="dxa"/>
            <w:vAlign w:val="center"/>
          </w:tcPr>
          <w:p w:rsidR="00D14613" w:rsidRPr="00DE33B7" w:rsidRDefault="00D14613" w:rsidP="00DE33B7">
            <w:pPr>
              <w:shd w:val="clear" w:color="auto" w:fill="FFFFFF"/>
              <w:spacing w:before="100" w:beforeAutospacing="1" w:line="240" w:lineRule="auto"/>
              <w:rPr>
                <w:sz w:val="22"/>
              </w:rPr>
            </w:pPr>
            <w:r w:rsidRPr="00DE33B7">
              <w:rPr>
                <w:sz w:val="22"/>
              </w:rPr>
              <w:t>8</w:t>
            </w:r>
          </w:p>
        </w:tc>
        <w:tc>
          <w:tcPr>
            <w:tcW w:w="1750" w:type="dxa"/>
            <w:vAlign w:val="center"/>
          </w:tcPr>
          <w:p w:rsidR="00D14613" w:rsidRPr="00DE33B7" w:rsidRDefault="00D14613" w:rsidP="00DE33B7">
            <w:pPr>
              <w:shd w:val="clear" w:color="auto" w:fill="FFFFFF"/>
              <w:spacing w:before="100" w:beforeAutospacing="1" w:line="240" w:lineRule="auto"/>
              <w:rPr>
                <w:sz w:val="22"/>
              </w:rPr>
            </w:pPr>
            <w:r w:rsidRPr="00DE33B7">
              <w:rPr>
                <w:sz w:val="22"/>
              </w:rPr>
              <w:t>eight</w:t>
            </w:r>
          </w:p>
        </w:tc>
        <w:tc>
          <w:tcPr>
            <w:tcW w:w="1701" w:type="dxa"/>
            <w:vAlign w:val="center"/>
          </w:tcPr>
          <w:p w:rsidR="00D14613" w:rsidRPr="00DE33B7" w:rsidRDefault="00D14613" w:rsidP="00DE33B7">
            <w:pPr>
              <w:shd w:val="clear" w:color="auto" w:fill="FFFFFF"/>
              <w:spacing w:before="100" w:beforeAutospacing="1" w:line="240" w:lineRule="auto"/>
              <w:rPr>
                <w:sz w:val="22"/>
              </w:rPr>
            </w:pPr>
            <w:r w:rsidRPr="00DE33B7">
              <w:rPr>
                <w:sz w:val="22"/>
              </w:rPr>
              <w:t>Ait</w:t>
            </w:r>
          </w:p>
        </w:tc>
      </w:tr>
      <w:tr w:rsidR="00D14613" w:rsidRPr="00DE33B7" w:rsidTr="00DE33B7">
        <w:trPr>
          <w:trHeight w:val="57"/>
        </w:trPr>
        <w:tc>
          <w:tcPr>
            <w:tcW w:w="663" w:type="dxa"/>
            <w:vAlign w:val="center"/>
          </w:tcPr>
          <w:p w:rsidR="00D14613" w:rsidRPr="00DE33B7" w:rsidRDefault="00D14613" w:rsidP="00DE33B7">
            <w:pPr>
              <w:shd w:val="clear" w:color="auto" w:fill="FFFFFF"/>
              <w:spacing w:before="100" w:beforeAutospacing="1" w:line="240" w:lineRule="auto"/>
              <w:rPr>
                <w:sz w:val="22"/>
              </w:rPr>
            </w:pPr>
            <w:r w:rsidRPr="00DE33B7">
              <w:rPr>
                <w:sz w:val="22"/>
              </w:rPr>
              <w:t>9</w:t>
            </w:r>
          </w:p>
        </w:tc>
        <w:tc>
          <w:tcPr>
            <w:tcW w:w="1750" w:type="dxa"/>
            <w:vAlign w:val="center"/>
          </w:tcPr>
          <w:p w:rsidR="00D14613" w:rsidRPr="00DE33B7" w:rsidRDefault="00D14613" w:rsidP="00DE33B7">
            <w:pPr>
              <w:shd w:val="clear" w:color="auto" w:fill="FFFFFF"/>
              <w:spacing w:before="100" w:beforeAutospacing="1" w:line="240" w:lineRule="auto"/>
              <w:rPr>
                <w:sz w:val="22"/>
              </w:rPr>
            </w:pPr>
            <w:r w:rsidRPr="00DE33B7">
              <w:rPr>
                <w:sz w:val="22"/>
              </w:rPr>
              <w:t>nine</w:t>
            </w:r>
          </w:p>
        </w:tc>
        <w:tc>
          <w:tcPr>
            <w:tcW w:w="1701" w:type="dxa"/>
            <w:vAlign w:val="center"/>
          </w:tcPr>
          <w:p w:rsidR="00D14613" w:rsidRPr="00DE33B7" w:rsidRDefault="00D14613" w:rsidP="00DE33B7">
            <w:pPr>
              <w:shd w:val="clear" w:color="auto" w:fill="FFFFFF"/>
              <w:spacing w:before="100" w:beforeAutospacing="1" w:line="240" w:lineRule="auto"/>
              <w:rPr>
                <w:sz w:val="22"/>
              </w:rPr>
            </w:pPr>
            <w:r w:rsidRPr="00DE33B7">
              <w:rPr>
                <w:sz w:val="22"/>
              </w:rPr>
              <w:t>Niner</w:t>
            </w:r>
          </w:p>
        </w:tc>
      </w:tr>
      <w:tr w:rsidR="00D14613" w:rsidRPr="00DE33B7" w:rsidTr="00DE33B7">
        <w:trPr>
          <w:trHeight w:val="57"/>
        </w:trPr>
        <w:tc>
          <w:tcPr>
            <w:tcW w:w="663" w:type="dxa"/>
            <w:vAlign w:val="center"/>
          </w:tcPr>
          <w:p w:rsidR="00D14613" w:rsidRPr="00DE33B7" w:rsidRDefault="00D14613" w:rsidP="00DE33B7">
            <w:pPr>
              <w:shd w:val="clear" w:color="auto" w:fill="FFFFFF"/>
              <w:spacing w:before="100" w:beforeAutospacing="1" w:after="24" w:line="240" w:lineRule="auto"/>
              <w:rPr>
                <w:sz w:val="22"/>
              </w:rPr>
            </w:pPr>
            <w:r w:rsidRPr="00DE33B7">
              <w:rPr>
                <w:sz w:val="22"/>
              </w:rPr>
              <w:t>1000</w:t>
            </w:r>
          </w:p>
        </w:tc>
        <w:tc>
          <w:tcPr>
            <w:tcW w:w="1750" w:type="dxa"/>
            <w:vAlign w:val="center"/>
          </w:tcPr>
          <w:p w:rsidR="00D14613" w:rsidRPr="00DE33B7" w:rsidRDefault="00D14613" w:rsidP="00DE33B7">
            <w:pPr>
              <w:shd w:val="clear" w:color="auto" w:fill="FFFFFF"/>
              <w:spacing w:before="100" w:beforeAutospacing="1" w:after="24" w:line="240" w:lineRule="auto"/>
              <w:rPr>
                <w:sz w:val="22"/>
              </w:rPr>
            </w:pPr>
            <w:r w:rsidRPr="00DE33B7">
              <w:rPr>
                <w:sz w:val="22"/>
              </w:rPr>
              <w:t>thousand</w:t>
            </w:r>
          </w:p>
        </w:tc>
        <w:tc>
          <w:tcPr>
            <w:tcW w:w="1701" w:type="dxa"/>
            <w:vAlign w:val="center"/>
          </w:tcPr>
          <w:p w:rsidR="00D14613" w:rsidRPr="00DE33B7" w:rsidRDefault="00D14613" w:rsidP="00DE33B7">
            <w:pPr>
              <w:shd w:val="clear" w:color="auto" w:fill="FFFFFF"/>
              <w:spacing w:before="100" w:beforeAutospacing="1" w:after="24" w:line="240" w:lineRule="auto"/>
              <w:rPr>
                <w:sz w:val="22"/>
              </w:rPr>
            </w:pPr>
            <w:r w:rsidRPr="00DE33B7">
              <w:rPr>
                <w:sz w:val="22"/>
              </w:rPr>
              <w:t>Tousand</w:t>
            </w:r>
          </w:p>
        </w:tc>
      </w:tr>
    </w:tbl>
    <w:p w:rsidR="00D14613" w:rsidRPr="00C11E71" w:rsidRDefault="00D14613" w:rsidP="00C11E71">
      <w:pPr>
        <w:widowControl w:val="0"/>
        <w:spacing w:line="200" w:lineRule="exact"/>
        <w:rPr>
          <w:sz w:val="20"/>
          <w:szCs w:val="20"/>
          <w:lang w:val="en-US"/>
        </w:rPr>
      </w:pPr>
      <w:r>
        <w:rPr>
          <w:sz w:val="20"/>
          <w:szCs w:val="20"/>
          <w:lang w:val="en-US"/>
        </w:rPr>
        <w:br w:type="textWrapping" w:clear="all"/>
      </w:r>
    </w:p>
    <w:p w:rsidR="00D14613" w:rsidRDefault="00D14613" w:rsidP="002319C2">
      <w:pPr>
        <w:widowControl w:val="0"/>
        <w:spacing w:before="69" w:line="240" w:lineRule="auto"/>
        <w:ind w:right="1243"/>
        <w:rPr>
          <w:sz w:val="22"/>
        </w:rPr>
      </w:pPr>
      <w:r>
        <w:rPr>
          <w:sz w:val="22"/>
        </w:rPr>
        <w:t xml:space="preserve">Numbers are pronounced </w:t>
      </w:r>
      <w:r w:rsidRPr="002319C2">
        <w:rPr>
          <w:sz w:val="22"/>
        </w:rPr>
        <w:t>as individual digits</w:t>
      </w:r>
      <w:r>
        <w:rPr>
          <w:sz w:val="22"/>
        </w:rPr>
        <w:t>:</w:t>
      </w:r>
    </w:p>
    <w:p w:rsidR="00D14613" w:rsidRDefault="00D14613" w:rsidP="004A0B2E">
      <w:pPr>
        <w:pStyle w:val="ListParagraph"/>
        <w:widowControl w:val="0"/>
        <w:numPr>
          <w:ilvl w:val="0"/>
          <w:numId w:val="47"/>
        </w:numPr>
        <w:spacing w:before="69" w:line="240" w:lineRule="auto"/>
        <w:ind w:right="1243"/>
      </w:pPr>
      <w:r w:rsidRPr="004D2724">
        <w:t>963 should be pronounced as “Niner six tree”</w:t>
      </w:r>
      <w:r>
        <w:t>,</w:t>
      </w:r>
    </w:p>
    <w:p w:rsidR="00D14613" w:rsidRDefault="00D14613" w:rsidP="004A0B2E">
      <w:pPr>
        <w:pStyle w:val="ListParagraph"/>
        <w:widowControl w:val="0"/>
        <w:numPr>
          <w:ilvl w:val="0"/>
          <w:numId w:val="47"/>
        </w:numPr>
        <w:spacing w:before="69" w:line="240" w:lineRule="auto"/>
        <w:ind w:right="1243"/>
      </w:pPr>
      <w:r w:rsidRPr="004D2724">
        <w:t>13-2973 should be “One tree dash two niner seven tree.”</w:t>
      </w:r>
      <w:r>
        <w:t>,</w:t>
      </w:r>
    </w:p>
    <w:p w:rsidR="00D14613" w:rsidRDefault="00D14613" w:rsidP="004A0B2E">
      <w:pPr>
        <w:pStyle w:val="ListParagraph"/>
        <w:widowControl w:val="0"/>
        <w:numPr>
          <w:ilvl w:val="0"/>
          <w:numId w:val="47"/>
        </w:numPr>
        <w:spacing w:before="69" w:line="240" w:lineRule="auto"/>
        <w:ind w:right="1243"/>
      </w:pPr>
      <w:r w:rsidRPr="004D2724">
        <w:t>Hundreds and thousands should be pronounced as hundreds and thous</w:t>
      </w:r>
      <w:r>
        <w:t>ands,</w:t>
      </w:r>
    </w:p>
    <w:p w:rsidR="00D14613" w:rsidRDefault="00D14613" w:rsidP="004A0B2E">
      <w:pPr>
        <w:pStyle w:val="ListParagraph"/>
        <w:widowControl w:val="0"/>
        <w:numPr>
          <w:ilvl w:val="0"/>
          <w:numId w:val="47"/>
        </w:numPr>
        <w:spacing w:before="69" w:line="240" w:lineRule="auto"/>
        <w:ind w:right="1243"/>
      </w:pPr>
      <w:r w:rsidRPr="004D2724">
        <w:t>2600 should be “Two six HUN-dred.”</w:t>
      </w:r>
      <w:r>
        <w:t>,</w:t>
      </w:r>
    </w:p>
    <w:p w:rsidR="00D14613" w:rsidRPr="004D2724" w:rsidRDefault="00D14613" w:rsidP="004A0B2E">
      <w:pPr>
        <w:pStyle w:val="ListParagraph"/>
        <w:widowControl w:val="0"/>
        <w:numPr>
          <w:ilvl w:val="0"/>
          <w:numId w:val="47"/>
        </w:numPr>
        <w:spacing w:before="69" w:line="240" w:lineRule="auto"/>
        <w:ind w:right="1243"/>
      </w:pPr>
      <w:r w:rsidRPr="004D2724">
        <w:t>96,000 should be “Niner six TOU-sand.”</w:t>
      </w:r>
      <w:r>
        <w:t>.</w:t>
      </w:r>
    </w:p>
    <w:p w:rsidR="00D14613" w:rsidRDefault="00D14613" w:rsidP="00881DF0">
      <w:pPr>
        <w:widowControl w:val="0"/>
        <w:spacing w:line="240" w:lineRule="auto"/>
        <w:rPr>
          <w:sz w:val="22"/>
        </w:rPr>
      </w:pPr>
      <w:r w:rsidRPr="002319C2">
        <w:rPr>
          <w:sz w:val="22"/>
        </w:rPr>
        <w:t>Numbers s</w:t>
      </w:r>
      <w:r>
        <w:rPr>
          <w:sz w:val="22"/>
        </w:rPr>
        <w:t>hould be preceded by the proword</w:t>
      </w:r>
      <w:r w:rsidRPr="002319C2">
        <w:rPr>
          <w:sz w:val="22"/>
        </w:rPr>
        <w:t xml:space="preserve"> </w:t>
      </w:r>
      <w:r>
        <w:rPr>
          <w:sz w:val="22"/>
        </w:rPr>
        <w:t>‘</w:t>
      </w:r>
      <w:r w:rsidRPr="002319C2">
        <w:rPr>
          <w:sz w:val="22"/>
        </w:rPr>
        <w:t>Figures</w:t>
      </w:r>
      <w:r>
        <w:rPr>
          <w:sz w:val="22"/>
        </w:rPr>
        <w:t>’</w:t>
      </w:r>
      <w:r w:rsidRPr="002319C2">
        <w:rPr>
          <w:sz w:val="22"/>
        </w:rPr>
        <w:t>.</w:t>
      </w:r>
    </w:p>
    <w:p w:rsidR="00D14613" w:rsidRPr="00A86C94" w:rsidRDefault="00D14613" w:rsidP="00881DF0">
      <w:pPr>
        <w:spacing w:after="200" w:line="276" w:lineRule="auto"/>
        <w:rPr>
          <w:lang w:val="en-US"/>
        </w:rPr>
      </w:pPr>
    </w:p>
    <w:p w:rsidR="00D14613" w:rsidRPr="004A0B2E" w:rsidRDefault="00D14613" w:rsidP="004A0B2E">
      <w:pPr>
        <w:pStyle w:val="Heading1"/>
      </w:pPr>
      <w:bookmarkStart w:id="34" w:name="_Toc492967093"/>
      <w:r w:rsidRPr="004A0B2E">
        <w:t>ANNEX C. Basic words</w:t>
      </w:r>
      <w:bookmarkEnd w:id="34"/>
    </w:p>
    <w:p w:rsidR="00D14613" w:rsidRDefault="00D14613" w:rsidP="009D6E28">
      <w:pPr>
        <w:pStyle w:val="Heading1separatationline"/>
        <w:rPr>
          <w:lang w:val="nl-NL"/>
        </w:rPr>
      </w:pPr>
    </w:p>
    <w:p w:rsidR="00D14613" w:rsidRDefault="00D14613" w:rsidP="003041BA">
      <w:pPr>
        <w:pStyle w:val="Reference"/>
        <w:numPr>
          <w:ilvl w:val="0"/>
          <w:numId w:val="0"/>
        </w:numPr>
        <w:rPr>
          <w:color w:val="FF0000"/>
        </w:rPr>
      </w:pPr>
      <w:r w:rsidRPr="00A86C94">
        <w:rPr>
          <w:szCs w:val="22"/>
        </w:rPr>
        <w:t xml:space="preserve">Below is a list of basic and </w:t>
      </w:r>
      <w:r>
        <w:rPr>
          <w:szCs w:val="22"/>
        </w:rPr>
        <w:t>basic words</w:t>
      </w:r>
      <w:r w:rsidRPr="00A86C94">
        <w:rPr>
          <w:szCs w:val="22"/>
        </w:rPr>
        <w:t xml:space="preserve"> which will help the VTSO to structure the body of the language.</w:t>
      </w:r>
      <w:r w:rsidRPr="00A86C94">
        <w:rPr>
          <w:szCs w:val="22"/>
        </w:rPr>
        <w:br/>
      </w:r>
    </w:p>
    <w:p w:rsidR="00D14613" w:rsidRPr="00245134" w:rsidRDefault="00D14613" w:rsidP="00A86C94">
      <w:pPr>
        <w:widowControl w:val="0"/>
        <w:spacing w:before="60" w:line="240" w:lineRule="auto"/>
        <w:outlineLvl w:val="0"/>
        <w:rPr>
          <w:sz w:val="24"/>
          <w:szCs w:val="24"/>
          <w:lang w:val="en-US"/>
        </w:rPr>
      </w:pPr>
      <w:r w:rsidRPr="00245134">
        <w:rPr>
          <w:b/>
          <w:bCs/>
          <w:spacing w:val="-1"/>
          <w:sz w:val="24"/>
          <w:szCs w:val="24"/>
          <w:lang w:val="en-US"/>
        </w:rPr>
        <w:t>Basic words</w:t>
      </w:r>
    </w:p>
    <w:p w:rsidR="00D14613" w:rsidRDefault="00D14613" w:rsidP="00A86C94">
      <w:pPr>
        <w:pStyle w:val="Reference"/>
        <w:numPr>
          <w:ilvl w:val="0"/>
          <w:numId w:val="0"/>
        </w:numPr>
        <w:rPr>
          <w:szCs w:val="22"/>
        </w:rPr>
      </w:pPr>
      <w:r>
        <w:rPr>
          <w:szCs w:val="22"/>
        </w:rPr>
        <w:t>Basic words</w:t>
      </w:r>
      <w:r w:rsidRPr="00A86C94">
        <w:rPr>
          <w:szCs w:val="22"/>
        </w:rPr>
        <w:t xml:space="preserve"> are abbreviated, standardized ways of saying common things in communication. They facilitate communication because you don’t have to wonder what something meant, the </w:t>
      </w:r>
      <w:r>
        <w:rPr>
          <w:szCs w:val="22"/>
        </w:rPr>
        <w:t>basic words</w:t>
      </w:r>
      <w:r w:rsidRPr="00A86C94">
        <w:rPr>
          <w:szCs w:val="22"/>
        </w:rPr>
        <w:t xml:space="preserve"> all have distinct meanings. The common </w:t>
      </w:r>
      <w:r>
        <w:rPr>
          <w:szCs w:val="22"/>
        </w:rPr>
        <w:t>basic words</w:t>
      </w:r>
      <w:r w:rsidRPr="00A86C94">
        <w:rPr>
          <w:szCs w:val="22"/>
        </w:rPr>
        <w:t xml:space="preserve"> and their meanings are as foll</w:t>
      </w:r>
      <w:r>
        <w:rPr>
          <w:szCs w:val="22"/>
        </w:rPr>
        <w:t>ows:</w:t>
      </w:r>
    </w:p>
    <w:p w:rsidR="00D14613" w:rsidRDefault="00D14613" w:rsidP="00A86C94">
      <w:pPr>
        <w:pStyle w:val="Reference"/>
        <w:numPr>
          <w:ilvl w:val="0"/>
          <w:numId w:val="0"/>
        </w:numPr>
        <w:rPr>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127"/>
        <w:gridCol w:w="7512"/>
      </w:tblGrid>
      <w:tr w:rsidR="00D14613" w:rsidRPr="00DE33B7" w:rsidTr="00DE33B7">
        <w:trPr>
          <w:trHeight w:val="415"/>
        </w:trPr>
        <w:tc>
          <w:tcPr>
            <w:tcW w:w="2127" w:type="dxa"/>
            <w:shd w:val="clear" w:color="auto" w:fill="FFC000"/>
          </w:tcPr>
          <w:p w:rsidR="00D14613" w:rsidRPr="00DE33B7" w:rsidRDefault="00D14613" w:rsidP="00DE33B7">
            <w:pPr>
              <w:pStyle w:val="Reference"/>
              <w:numPr>
                <w:ilvl w:val="0"/>
                <w:numId w:val="0"/>
              </w:numPr>
              <w:rPr>
                <w:b/>
                <w:szCs w:val="22"/>
              </w:rPr>
            </w:pPr>
            <w:r w:rsidRPr="00DE33B7">
              <w:rPr>
                <w:b/>
                <w:szCs w:val="22"/>
              </w:rPr>
              <w:t>Basic Word</w:t>
            </w:r>
          </w:p>
        </w:tc>
        <w:tc>
          <w:tcPr>
            <w:tcW w:w="7512" w:type="dxa"/>
            <w:shd w:val="clear" w:color="auto" w:fill="FFC000"/>
          </w:tcPr>
          <w:p w:rsidR="00D14613" w:rsidRPr="00DE33B7" w:rsidRDefault="00D14613" w:rsidP="00DE33B7">
            <w:pPr>
              <w:pStyle w:val="Reference"/>
              <w:numPr>
                <w:ilvl w:val="0"/>
                <w:numId w:val="0"/>
              </w:numPr>
              <w:rPr>
                <w:b/>
                <w:szCs w:val="22"/>
              </w:rPr>
            </w:pPr>
            <w:r w:rsidRPr="00DE33B7">
              <w:rPr>
                <w:b/>
                <w:szCs w:val="22"/>
              </w:rPr>
              <w:t>Meaning</w:t>
            </w:r>
          </w:p>
        </w:tc>
      </w:tr>
      <w:tr w:rsidR="00D14613" w:rsidRPr="00DE33B7" w:rsidTr="00DE33B7">
        <w:tc>
          <w:tcPr>
            <w:tcW w:w="2127" w:type="dxa"/>
          </w:tcPr>
          <w:p w:rsidR="00D14613" w:rsidRPr="00DE33B7" w:rsidRDefault="00D14613" w:rsidP="00DE33B7">
            <w:pPr>
              <w:pStyle w:val="Reference"/>
              <w:numPr>
                <w:ilvl w:val="0"/>
                <w:numId w:val="0"/>
              </w:numPr>
              <w:rPr>
                <w:szCs w:val="22"/>
              </w:rPr>
            </w:pPr>
            <w:r w:rsidRPr="00DE33B7">
              <w:rPr>
                <w:szCs w:val="22"/>
              </w:rPr>
              <w:t>Affirm</w:t>
            </w:r>
          </w:p>
        </w:tc>
        <w:tc>
          <w:tcPr>
            <w:tcW w:w="7512" w:type="dxa"/>
          </w:tcPr>
          <w:p w:rsidR="00D14613" w:rsidRPr="00DE33B7" w:rsidRDefault="00D14613" w:rsidP="00DE33B7">
            <w:pPr>
              <w:pStyle w:val="Reference"/>
              <w:numPr>
                <w:ilvl w:val="0"/>
                <w:numId w:val="0"/>
              </w:numPr>
              <w:rPr>
                <w:szCs w:val="22"/>
              </w:rPr>
            </w:pPr>
            <w:r w:rsidRPr="00DE33B7">
              <w:rPr>
                <w:szCs w:val="22"/>
                <w:lang w:val="en-US"/>
              </w:rPr>
              <w:t>Y</w:t>
            </w:r>
            <w:r w:rsidRPr="00DE33B7">
              <w:rPr>
                <w:spacing w:val="-1"/>
                <w:szCs w:val="22"/>
                <w:lang w:val="en-US"/>
              </w:rPr>
              <w:t>e</w:t>
            </w:r>
            <w:r w:rsidRPr="00DE33B7">
              <w:rPr>
                <w:szCs w:val="22"/>
                <w:lang w:val="en-US"/>
              </w:rPr>
              <w:t>s</w:t>
            </w:r>
          </w:p>
        </w:tc>
      </w:tr>
      <w:tr w:rsidR="00D14613" w:rsidRPr="00DE33B7" w:rsidTr="00DE33B7">
        <w:tc>
          <w:tcPr>
            <w:tcW w:w="2127" w:type="dxa"/>
          </w:tcPr>
          <w:p w:rsidR="00D14613" w:rsidRPr="00DE33B7" w:rsidRDefault="00D14613" w:rsidP="00DE33B7">
            <w:pPr>
              <w:pStyle w:val="Reference"/>
              <w:numPr>
                <w:ilvl w:val="0"/>
                <w:numId w:val="0"/>
              </w:numPr>
              <w:rPr>
                <w:szCs w:val="22"/>
              </w:rPr>
            </w:pPr>
            <w:r w:rsidRPr="00DE33B7">
              <w:rPr>
                <w:szCs w:val="22"/>
              </w:rPr>
              <w:t>Approved</w:t>
            </w:r>
          </w:p>
        </w:tc>
        <w:tc>
          <w:tcPr>
            <w:tcW w:w="7512" w:type="dxa"/>
          </w:tcPr>
          <w:p w:rsidR="00D14613" w:rsidRPr="00DE33B7" w:rsidRDefault="00D14613" w:rsidP="00DE33B7">
            <w:pPr>
              <w:pStyle w:val="Reference"/>
              <w:numPr>
                <w:ilvl w:val="0"/>
                <w:numId w:val="0"/>
              </w:numPr>
              <w:rPr>
                <w:szCs w:val="22"/>
              </w:rPr>
            </w:pPr>
            <w:r w:rsidRPr="00DE33B7">
              <w:rPr>
                <w:szCs w:val="22"/>
              </w:rPr>
              <w:t>Permission for proposed action granted.</w:t>
            </w:r>
          </w:p>
        </w:tc>
      </w:tr>
      <w:tr w:rsidR="00D14613" w:rsidRPr="00DE33B7" w:rsidTr="00DE33B7">
        <w:tc>
          <w:tcPr>
            <w:tcW w:w="2127" w:type="dxa"/>
          </w:tcPr>
          <w:p w:rsidR="00D14613" w:rsidRPr="00DE33B7" w:rsidRDefault="00D14613" w:rsidP="00DE33B7">
            <w:pPr>
              <w:pStyle w:val="Reference"/>
              <w:numPr>
                <w:ilvl w:val="0"/>
                <w:numId w:val="0"/>
              </w:numPr>
              <w:rPr>
                <w:szCs w:val="22"/>
              </w:rPr>
            </w:pPr>
            <w:r w:rsidRPr="00DE33B7">
              <w:rPr>
                <w:szCs w:val="22"/>
              </w:rPr>
              <w:t>Check</w:t>
            </w:r>
          </w:p>
        </w:tc>
        <w:tc>
          <w:tcPr>
            <w:tcW w:w="7512" w:type="dxa"/>
          </w:tcPr>
          <w:p w:rsidR="00D14613" w:rsidRPr="00DE33B7" w:rsidRDefault="00D14613" w:rsidP="00DE33B7">
            <w:pPr>
              <w:pStyle w:val="Reference"/>
              <w:numPr>
                <w:ilvl w:val="0"/>
                <w:numId w:val="0"/>
              </w:numPr>
              <w:rPr>
                <w:szCs w:val="22"/>
              </w:rPr>
            </w:pPr>
            <w:r w:rsidRPr="00DE33B7">
              <w:rPr>
                <w:szCs w:val="22"/>
                <w:lang w:val="en-US"/>
              </w:rPr>
              <w:t>A</w:t>
            </w:r>
            <w:r w:rsidRPr="00DE33B7">
              <w:rPr>
                <w:spacing w:val="-3"/>
                <w:szCs w:val="22"/>
                <w:lang w:val="en-US"/>
              </w:rPr>
              <w:t xml:space="preserve"> </w:t>
            </w:r>
            <w:r w:rsidRPr="00DE33B7">
              <w:rPr>
                <w:szCs w:val="22"/>
                <w:lang w:val="en-US"/>
              </w:rPr>
              <w:t>nu</w:t>
            </w:r>
            <w:r w:rsidRPr="00DE33B7">
              <w:rPr>
                <w:spacing w:val="-3"/>
                <w:szCs w:val="22"/>
                <w:lang w:val="en-US"/>
              </w:rPr>
              <w:t>m</w:t>
            </w:r>
            <w:r w:rsidRPr="00DE33B7">
              <w:rPr>
                <w:szCs w:val="22"/>
                <w:lang w:val="en-US"/>
              </w:rPr>
              <w:t>b</w:t>
            </w:r>
            <w:r w:rsidRPr="00DE33B7">
              <w:rPr>
                <w:spacing w:val="-1"/>
                <w:szCs w:val="22"/>
                <w:lang w:val="en-US"/>
              </w:rPr>
              <w:t>e</w:t>
            </w:r>
            <w:r w:rsidRPr="00DE33B7">
              <w:rPr>
                <w:szCs w:val="22"/>
                <w:lang w:val="en-US"/>
              </w:rPr>
              <w:t xml:space="preserve">r </w:t>
            </w:r>
            <w:r w:rsidRPr="00DE33B7">
              <w:rPr>
                <w:spacing w:val="-1"/>
                <w:szCs w:val="22"/>
                <w:lang w:val="en-US"/>
              </w:rPr>
              <w:t>i</w:t>
            </w:r>
            <w:r w:rsidRPr="00DE33B7">
              <w:rPr>
                <w:szCs w:val="22"/>
                <w:lang w:val="en-US"/>
              </w:rPr>
              <w:t>nd</w:t>
            </w:r>
            <w:r w:rsidRPr="00DE33B7">
              <w:rPr>
                <w:spacing w:val="-1"/>
                <w:szCs w:val="22"/>
                <w:lang w:val="en-US"/>
              </w:rPr>
              <w:t>icati</w:t>
            </w:r>
            <w:r w:rsidRPr="00DE33B7">
              <w:rPr>
                <w:szCs w:val="22"/>
                <w:lang w:val="en-US"/>
              </w:rPr>
              <w:t>ng</w:t>
            </w:r>
            <w:r w:rsidRPr="00DE33B7">
              <w:rPr>
                <w:spacing w:val="-1"/>
                <w:szCs w:val="22"/>
                <w:lang w:val="en-US"/>
              </w:rPr>
              <w:t xml:space="preserve"> t</w:t>
            </w:r>
            <w:r w:rsidRPr="00DE33B7">
              <w:rPr>
                <w:szCs w:val="22"/>
                <w:lang w:val="en-US"/>
              </w:rPr>
              <w:t>he</w:t>
            </w:r>
            <w:r w:rsidRPr="00DE33B7">
              <w:rPr>
                <w:spacing w:val="-2"/>
                <w:szCs w:val="22"/>
                <w:lang w:val="en-US"/>
              </w:rPr>
              <w:t xml:space="preserve"> </w:t>
            </w:r>
            <w:r w:rsidRPr="00DE33B7">
              <w:rPr>
                <w:szCs w:val="22"/>
                <w:lang w:val="en-US"/>
              </w:rPr>
              <w:t>nu</w:t>
            </w:r>
            <w:r w:rsidRPr="00DE33B7">
              <w:rPr>
                <w:spacing w:val="-3"/>
                <w:szCs w:val="22"/>
                <w:lang w:val="en-US"/>
              </w:rPr>
              <w:t>m</w:t>
            </w:r>
            <w:r w:rsidRPr="00DE33B7">
              <w:rPr>
                <w:szCs w:val="22"/>
                <w:lang w:val="en-US"/>
              </w:rPr>
              <w:t>b</w:t>
            </w:r>
            <w:r w:rsidRPr="00DE33B7">
              <w:rPr>
                <w:spacing w:val="-1"/>
                <w:szCs w:val="22"/>
                <w:lang w:val="en-US"/>
              </w:rPr>
              <w:t>e</w:t>
            </w:r>
            <w:r w:rsidRPr="00DE33B7">
              <w:rPr>
                <w:szCs w:val="22"/>
                <w:lang w:val="en-US"/>
              </w:rPr>
              <w:t>r</w:t>
            </w:r>
            <w:r w:rsidRPr="00DE33B7">
              <w:rPr>
                <w:spacing w:val="1"/>
                <w:szCs w:val="22"/>
                <w:lang w:val="en-US"/>
              </w:rPr>
              <w:t xml:space="preserve"> </w:t>
            </w:r>
            <w:r w:rsidRPr="00DE33B7">
              <w:rPr>
                <w:szCs w:val="22"/>
                <w:lang w:val="en-US"/>
              </w:rPr>
              <w:t>of</w:t>
            </w:r>
            <w:r w:rsidRPr="00DE33B7">
              <w:rPr>
                <w:spacing w:val="-3"/>
                <w:szCs w:val="22"/>
                <w:lang w:val="en-US"/>
              </w:rPr>
              <w:t xml:space="preserve"> </w:t>
            </w:r>
            <w:r w:rsidRPr="00DE33B7">
              <w:rPr>
                <w:spacing w:val="-2"/>
                <w:szCs w:val="22"/>
                <w:lang w:val="en-US"/>
              </w:rPr>
              <w:t>w</w:t>
            </w:r>
            <w:r w:rsidRPr="00DE33B7">
              <w:rPr>
                <w:szCs w:val="22"/>
                <w:lang w:val="en-US"/>
              </w:rPr>
              <w:t>ords</w:t>
            </w:r>
            <w:r w:rsidRPr="00DE33B7">
              <w:rPr>
                <w:spacing w:val="-2"/>
                <w:szCs w:val="22"/>
                <w:lang w:val="en-US"/>
              </w:rPr>
              <w:t xml:space="preserve"> </w:t>
            </w:r>
            <w:r w:rsidRPr="00DE33B7">
              <w:rPr>
                <w:szCs w:val="22"/>
                <w:lang w:val="en-US"/>
              </w:rPr>
              <w:t>of</w:t>
            </w:r>
            <w:r w:rsidRPr="00DE33B7">
              <w:rPr>
                <w:spacing w:val="-3"/>
                <w:szCs w:val="22"/>
                <w:lang w:val="en-US"/>
              </w:rPr>
              <w:t xml:space="preserve"> </w:t>
            </w:r>
            <w:r w:rsidRPr="00DE33B7">
              <w:rPr>
                <w:spacing w:val="-1"/>
                <w:szCs w:val="22"/>
                <w:lang w:val="en-US"/>
              </w:rPr>
              <w:t>te</w:t>
            </w:r>
            <w:r w:rsidRPr="00DE33B7">
              <w:rPr>
                <w:szCs w:val="22"/>
                <w:lang w:val="en-US"/>
              </w:rPr>
              <w:t>xt</w:t>
            </w:r>
            <w:r w:rsidRPr="00DE33B7">
              <w:rPr>
                <w:spacing w:val="-1"/>
                <w:szCs w:val="22"/>
                <w:lang w:val="en-US"/>
              </w:rPr>
              <w:t xml:space="preserve"> i</w:t>
            </w:r>
            <w:r w:rsidRPr="00DE33B7">
              <w:rPr>
                <w:szCs w:val="22"/>
                <w:lang w:val="en-US"/>
              </w:rPr>
              <w:t>n</w:t>
            </w:r>
            <w:r w:rsidRPr="00DE33B7">
              <w:rPr>
                <w:spacing w:val="-3"/>
                <w:szCs w:val="22"/>
                <w:lang w:val="en-US"/>
              </w:rPr>
              <w:t xml:space="preserve"> </w:t>
            </w:r>
            <w:r w:rsidRPr="00DE33B7">
              <w:rPr>
                <w:spacing w:val="-1"/>
                <w:szCs w:val="22"/>
                <w:lang w:val="en-US"/>
              </w:rPr>
              <w:t>t</w:t>
            </w:r>
            <w:r w:rsidRPr="00DE33B7">
              <w:rPr>
                <w:szCs w:val="22"/>
                <w:lang w:val="en-US"/>
              </w:rPr>
              <w:t>he</w:t>
            </w:r>
            <w:r w:rsidRPr="00DE33B7">
              <w:rPr>
                <w:spacing w:val="-1"/>
                <w:szCs w:val="22"/>
                <w:lang w:val="en-US"/>
              </w:rPr>
              <w:t xml:space="preserve"> </w:t>
            </w:r>
            <w:r w:rsidRPr="00DE33B7">
              <w:rPr>
                <w:szCs w:val="22"/>
                <w:lang w:val="en-US"/>
              </w:rPr>
              <w:t>body</w:t>
            </w:r>
            <w:r w:rsidRPr="00DE33B7">
              <w:rPr>
                <w:spacing w:val="-3"/>
                <w:szCs w:val="22"/>
                <w:lang w:val="en-US"/>
              </w:rPr>
              <w:t xml:space="preserve"> </w:t>
            </w:r>
            <w:r w:rsidRPr="00DE33B7">
              <w:rPr>
                <w:szCs w:val="22"/>
                <w:lang w:val="en-US"/>
              </w:rPr>
              <w:t xml:space="preserve">of </w:t>
            </w:r>
            <w:r w:rsidRPr="00DE33B7">
              <w:rPr>
                <w:spacing w:val="-1"/>
                <w:szCs w:val="22"/>
                <w:lang w:val="en-US"/>
              </w:rPr>
              <w:t>t</w:t>
            </w:r>
            <w:r w:rsidRPr="00DE33B7">
              <w:rPr>
                <w:szCs w:val="22"/>
                <w:lang w:val="en-US"/>
              </w:rPr>
              <w:t>he</w:t>
            </w:r>
            <w:r w:rsidRPr="00DE33B7">
              <w:rPr>
                <w:spacing w:val="-6"/>
                <w:szCs w:val="22"/>
                <w:lang w:val="en-US"/>
              </w:rPr>
              <w:t xml:space="preserve"> </w:t>
            </w:r>
            <w:r w:rsidRPr="00DE33B7">
              <w:rPr>
                <w:spacing w:val="-3"/>
                <w:szCs w:val="22"/>
                <w:lang w:val="en-US"/>
              </w:rPr>
              <w:t>m</w:t>
            </w:r>
            <w:r w:rsidRPr="00DE33B7">
              <w:rPr>
                <w:spacing w:val="-1"/>
                <w:szCs w:val="22"/>
                <w:lang w:val="en-US"/>
              </w:rPr>
              <w:t>e</w:t>
            </w:r>
            <w:r w:rsidRPr="00DE33B7">
              <w:rPr>
                <w:szCs w:val="22"/>
                <w:lang w:val="en-US"/>
              </w:rPr>
              <w:t>ss</w:t>
            </w:r>
            <w:r w:rsidRPr="00DE33B7">
              <w:rPr>
                <w:spacing w:val="-1"/>
                <w:szCs w:val="22"/>
                <w:lang w:val="en-US"/>
              </w:rPr>
              <w:t>a</w:t>
            </w:r>
            <w:r w:rsidRPr="00DE33B7">
              <w:rPr>
                <w:szCs w:val="22"/>
                <w:lang w:val="en-US"/>
              </w:rPr>
              <w:t>ge</w:t>
            </w:r>
            <w:r w:rsidRPr="00DE33B7">
              <w:rPr>
                <w:spacing w:val="-5"/>
                <w:szCs w:val="22"/>
                <w:lang w:val="en-US"/>
              </w:rPr>
              <w:t xml:space="preserve"> </w:t>
            </w:r>
            <w:r w:rsidRPr="00DE33B7">
              <w:rPr>
                <w:szCs w:val="22"/>
                <w:lang w:val="en-US"/>
              </w:rPr>
              <w:t>fo</w:t>
            </w:r>
            <w:r w:rsidRPr="00DE33B7">
              <w:rPr>
                <w:spacing w:val="-1"/>
                <w:szCs w:val="22"/>
                <w:lang w:val="en-US"/>
              </w:rPr>
              <w:t>ll</w:t>
            </w:r>
            <w:r w:rsidRPr="00DE33B7">
              <w:rPr>
                <w:szCs w:val="22"/>
                <w:lang w:val="en-US"/>
              </w:rPr>
              <w:t>ows.</w:t>
            </w:r>
          </w:p>
        </w:tc>
      </w:tr>
      <w:tr w:rsidR="00D14613" w:rsidRPr="00DE33B7" w:rsidTr="00DE33B7">
        <w:tc>
          <w:tcPr>
            <w:tcW w:w="2127" w:type="dxa"/>
          </w:tcPr>
          <w:p w:rsidR="00D14613" w:rsidRPr="00DE33B7" w:rsidRDefault="00D14613" w:rsidP="00DE33B7">
            <w:pPr>
              <w:pStyle w:val="Reference"/>
              <w:numPr>
                <w:ilvl w:val="0"/>
                <w:numId w:val="0"/>
              </w:numPr>
              <w:rPr>
                <w:szCs w:val="22"/>
              </w:rPr>
            </w:pPr>
            <w:r w:rsidRPr="00DE33B7">
              <w:rPr>
                <w:szCs w:val="22"/>
              </w:rPr>
              <w:t>Cleared</w:t>
            </w:r>
          </w:p>
        </w:tc>
        <w:tc>
          <w:tcPr>
            <w:tcW w:w="7512" w:type="dxa"/>
          </w:tcPr>
          <w:p w:rsidR="00D14613" w:rsidRPr="00DE33B7" w:rsidRDefault="00D14613" w:rsidP="00DE33B7">
            <w:pPr>
              <w:pStyle w:val="Reference"/>
              <w:numPr>
                <w:ilvl w:val="0"/>
                <w:numId w:val="0"/>
              </w:numPr>
              <w:rPr>
                <w:szCs w:val="22"/>
              </w:rPr>
            </w:pPr>
            <w:r w:rsidRPr="00DE33B7">
              <w:rPr>
                <w:szCs w:val="22"/>
              </w:rPr>
              <w:t>Authorised to proceed under the conditions speci ed.</w:t>
            </w:r>
          </w:p>
        </w:tc>
      </w:tr>
      <w:tr w:rsidR="00D14613" w:rsidRPr="00DE33B7" w:rsidTr="00DE33B7">
        <w:tc>
          <w:tcPr>
            <w:tcW w:w="2127" w:type="dxa"/>
          </w:tcPr>
          <w:p w:rsidR="00D14613" w:rsidRPr="00DE33B7" w:rsidRDefault="00D14613" w:rsidP="00DE33B7">
            <w:pPr>
              <w:pStyle w:val="Reference"/>
              <w:numPr>
                <w:ilvl w:val="0"/>
                <w:numId w:val="0"/>
              </w:numPr>
              <w:rPr>
                <w:szCs w:val="22"/>
              </w:rPr>
            </w:pPr>
            <w:r w:rsidRPr="00DE33B7">
              <w:rPr>
                <w:szCs w:val="22"/>
              </w:rPr>
              <w:t>Confirm</w:t>
            </w:r>
          </w:p>
        </w:tc>
        <w:tc>
          <w:tcPr>
            <w:tcW w:w="7512" w:type="dxa"/>
          </w:tcPr>
          <w:p w:rsidR="00D14613" w:rsidRPr="00DE33B7" w:rsidRDefault="00D14613" w:rsidP="00DE33B7">
            <w:pPr>
              <w:pStyle w:val="Reference"/>
              <w:numPr>
                <w:ilvl w:val="0"/>
                <w:numId w:val="0"/>
              </w:numPr>
              <w:rPr>
                <w:szCs w:val="22"/>
              </w:rPr>
            </w:pPr>
            <w:r w:rsidRPr="00DE33B7">
              <w:rPr>
                <w:szCs w:val="22"/>
              </w:rPr>
              <w:t>I request verification of: (clearance, instruction, action, information).</w:t>
            </w:r>
          </w:p>
        </w:tc>
      </w:tr>
      <w:tr w:rsidR="00D14613" w:rsidRPr="00DE33B7" w:rsidTr="00DE33B7">
        <w:tc>
          <w:tcPr>
            <w:tcW w:w="2127" w:type="dxa"/>
          </w:tcPr>
          <w:p w:rsidR="00D14613" w:rsidRPr="00DE33B7" w:rsidRDefault="00D14613" w:rsidP="00DE33B7">
            <w:pPr>
              <w:pStyle w:val="Reference"/>
              <w:numPr>
                <w:ilvl w:val="0"/>
                <w:numId w:val="0"/>
              </w:numPr>
              <w:rPr>
                <w:szCs w:val="22"/>
              </w:rPr>
            </w:pPr>
            <w:r w:rsidRPr="00DE33B7">
              <w:rPr>
                <w:szCs w:val="22"/>
              </w:rPr>
              <w:t>Contact</w:t>
            </w:r>
          </w:p>
        </w:tc>
        <w:tc>
          <w:tcPr>
            <w:tcW w:w="7512" w:type="dxa"/>
          </w:tcPr>
          <w:p w:rsidR="00D14613" w:rsidRPr="00DE33B7" w:rsidRDefault="00D14613" w:rsidP="00DE33B7">
            <w:pPr>
              <w:pStyle w:val="Reference"/>
              <w:numPr>
                <w:ilvl w:val="0"/>
                <w:numId w:val="0"/>
              </w:numPr>
              <w:rPr>
                <w:szCs w:val="22"/>
              </w:rPr>
            </w:pPr>
            <w:r w:rsidRPr="00DE33B7">
              <w:rPr>
                <w:szCs w:val="22"/>
              </w:rPr>
              <w:t>Establish communications with… (your details have been passed).</w:t>
            </w:r>
          </w:p>
        </w:tc>
      </w:tr>
      <w:tr w:rsidR="00D14613" w:rsidRPr="00DE33B7" w:rsidTr="00DE33B7">
        <w:tc>
          <w:tcPr>
            <w:tcW w:w="2127" w:type="dxa"/>
          </w:tcPr>
          <w:p w:rsidR="00D14613" w:rsidRPr="00DE33B7" w:rsidRDefault="00D14613" w:rsidP="00DE33B7">
            <w:pPr>
              <w:pStyle w:val="Reference"/>
              <w:numPr>
                <w:ilvl w:val="0"/>
                <w:numId w:val="0"/>
              </w:numPr>
              <w:rPr>
                <w:szCs w:val="22"/>
              </w:rPr>
            </w:pPr>
            <w:r w:rsidRPr="00DE33B7">
              <w:rPr>
                <w:szCs w:val="22"/>
              </w:rPr>
              <w:t>Correct</w:t>
            </w:r>
          </w:p>
        </w:tc>
        <w:tc>
          <w:tcPr>
            <w:tcW w:w="7512" w:type="dxa"/>
          </w:tcPr>
          <w:p w:rsidR="00D14613" w:rsidRPr="00DE33B7" w:rsidRDefault="00D14613" w:rsidP="00DE33B7">
            <w:pPr>
              <w:pStyle w:val="Reference"/>
              <w:numPr>
                <w:ilvl w:val="0"/>
                <w:numId w:val="0"/>
              </w:numPr>
              <w:rPr>
                <w:szCs w:val="22"/>
              </w:rPr>
            </w:pPr>
            <w:r w:rsidRPr="00DE33B7">
              <w:rPr>
                <w:spacing w:val="-1"/>
                <w:szCs w:val="22"/>
                <w:lang w:val="en-US"/>
              </w:rPr>
              <w:t>T</w:t>
            </w:r>
            <w:r w:rsidRPr="00DE33B7">
              <w:rPr>
                <w:szCs w:val="22"/>
                <w:lang w:val="en-US"/>
              </w:rPr>
              <w:t>h</w:t>
            </w:r>
            <w:r w:rsidRPr="00DE33B7">
              <w:rPr>
                <w:spacing w:val="-1"/>
                <w:szCs w:val="22"/>
                <w:lang w:val="en-US"/>
              </w:rPr>
              <w:t>a</w:t>
            </w:r>
            <w:r w:rsidRPr="00DE33B7">
              <w:rPr>
                <w:szCs w:val="22"/>
                <w:lang w:val="en-US"/>
              </w:rPr>
              <w:t>t</w:t>
            </w:r>
            <w:r w:rsidRPr="00DE33B7">
              <w:rPr>
                <w:spacing w:val="-5"/>
                <w:szCs w:val="22"/>
                <w:lang w:val="en-US"/>
              </w:rPr>
              <w:t xml:space="preserve"> </w:t>
            </w:r>
            <w:r w:rsidRPr="00DE33B7">
              <w:rPr>
                <w:spacing w:val="-1"/>
                <w:szCs w:val="22"/>
                <w:lang w:val="en-US"/>
              </w:rPr>
              <w:t>i</w:t>
            </w:r>
            <w:r w:rsidRPr="00DE33B7">
              <w:rPr>
                <w:szCs w:val="22"/>
                <w:lang w:val="en-US"/>
              </w:rPr>
              <w:t>s</w:t>
            </w:r>
            <w:r w:rsidRPr="00DE33B7">
              <w:rPr>
                <w:spacing w:val="-6"/>
                <w:szCs w:val="22"/>
                <w:lang w:val="en-US"/>
              </w:rPr>
              <w:t xml:space="preserve"> </w:t>
            </w:r>
            <w:r w:rsidRPr="00DE33B7">
              <w:rPr>
                <w:spacing w:val="-1"/>
                <w:szCs w:val="22"/>
                <w:lang w:val="en-US"/>
              </w:rPr>
              <w:t>c</w:t>
            </w:r>
            <w:r w:rsidRPr="00DE33B7">
              <w:rPr>
                <w:szCs w:val="22"/>
                <w:lang w:val="en-US"/>
              </w:rPr>
              <w:t>orr</w:t>
            </w:r>
            <w:r w:rsidRPr="00DE33B7">
              <w:rPr>
                <w:spacing w:val="-1"/>
                <w:szCs w:val="22"/>
                <w:lang w:val="en-US"/>
              </w:rPr>
              <w:t>ect</w:t>
            </w:r>
            <w:r w:rsidRPr="00DE33B7">
              <w:rPr>
                <w:szCs w:val="22"/>
                <w:lang w:val="en-US"/>
              </w:rPr>
              <w:t>.</w:t>
            </w:r>
          </w:p>
        </w:tc>
      </w:tr>
      <w:tr w:rsidR="00D14613" w:rsidRPr="00DE33B7" w:rsidTr="00DE33B7">
        <w:tc>
          <w:tcPr>
            <w:tcW w:w="2127" w:type="dxa"/>
          </w:tcPr>
          <w:p w:rsidR="00D14613" w:rsidRPr="00DE33B7" w:rsidRDefault="00D14613" w:rsidP="00DE33B7">
            <w:pPr>
              <w:pStyle w:val="Reference"/>
              <w:numPr>
                <w:ilvl w:val="0"/>
                <w:numId w:val="0"/>
              </w:numPr>
              <w:rPr>
                <w:szCs w:val="22"/>
              </w:rPr>
            </w:pPr>
            <w:r w:rsidRPr="00DE33B7">
              <w:rPr>
                <w:szCs w:val="22"/>
              </w:rPr>
              <w:t>Correction</w:t>
            </w:r>
          </w:p>
        </w:tc>
        <w:tc>
          <w:tcPr>
            <w:tcW w:w="7512" w:type="dxa"/>
          </w:tcPr>
          <w:p w:rsidR="00D14613" w:rsidRPr="00DE33B7" w:rsidRDefault="00D14613" w:rsidP="00DE33B7">
            <w:pPr>
              <w:pStyle w:val="Reference"/>
              <w:numPr>
                <w:ilvl w:val="0"/>
                <w:numId w:val="0"/>
              </w:numPr>
              <w:rPr>
                <w:szCs w:val="22"/>
              </w:rPr>
            </w:pPr>
            <w:r w:rsidRPr="00DE33B7">
              <w:rPr>
                <w:spacing w:val="-1"/>
                <w:szCs w:val="22"/>
                <w:lang w:val="en-US"/>
              </w:rPr>
              <w:t>W</w:t>
            </w:r>
            <w:r w:rsidRPr="00DE33B7">
              <w:rPr>
                <w:szCs w:val="22"/>
                <w:lang w:val="en-US"/>
              </w:rPr>
              <w:t>h</w:t>
            </w:r>
            <w:r w:rsidRPr="00DE33B7">
              <w:rPr>
                <w:spacing w:val="-1"/>
                <w:szCs w:val="22"/>
                <w:lang w:val="en-US"/>
              </w:rPr>
              <w:t>a</w:t>
            </w:r>
            <w:r w:rsidRPr="00DE33B7">
              <w:rPr>
                <w:szCs w:val="22"/>
                <w:lang w:val="en-US"/>
              </w:rPr>
              <w:t>t</w:t>
            </w:r>
            <w:r w:rsidRPr="00DE33B7">
              <w:rPr>
                <w:spacing w:val="-1"/>
                <w:szCs w:val="22"/>
                <w:lang w:val="en-US"/>
              </w:rPr>
              <w:t xml:space="preserve"> </w:t>
            </w:r>
            <w:r w:rsidRPr="00DE33B7">
              <w:rPr>
                <w:szCs w:val="22"/>
                <w:lang w:val="en-US"/>
              </w:rPr>
              <w:t>I</w:t>
            </w:r>
            <w:r w:rsidRPr="00DE33B7">
              <w:rPr>
                <w:spacing w:val="-2"/>
                <w:szCs w:val="22"/>
                <w:lang w:val="en-US"/>
              </w:rPr>
              <w:t xml:space="preserve"> </w:t>
            </w:r>
            <w:r w:rsidRPr="00DE33B7">
              <w:rPr>
                <w:spacing w:val="1"/>
                <w:szCs w:val="22"/>
                <w:lang w:val="en-US"/>
              </w:rPr>
              <w:t>j</w:t>
            </w:r>
            <w:r w:rsidRPr="00DE33B7">
              <w:rPr>
                <w:spacing w:val="-2"/>
                <w:szCs w:val="22"/>
                <w:lang w:val="en-US"/>
              </w:rPr>
              <w:t>u</w:t>
            </w:r>
            <w:r w:rsidRPr="00DE33B7">
              <w:rPr>
                <w:szCs w:val="22"/>
                <w:lang w:val="en-US"/>
              </w:rPr>
              <w:t>st</w:t>
            </w:r>
            <w:r w:rsidRPr="00DE33B7">
              <w:rPr>
                <w:spacing w:val="-3"/>
                <w:szCs w:val="22"/>
                <w:lang w:val="en-US"/>
              </w:rPr>
              <w:t xml:space="preserve"> </w:t>
            </w:r>
            <w:r w:rsidRPr="00DE33B7">
              <w:rPr>
                <w:szCs w:val="22"/>
                <w:lang w:val="en-US"/>
              </w:rPr>
              <w:t>s</w:t>
            </w:r>
            <w:r w:rsidRPr="00DE33B7">
              <w:rPr>
                <w:spacing w:val="-1"/>
                <w:szCs w:val="22"/>
                <w:lang w:val="en-US"/>
              </w:rPr>
              <w:t>ai</w:t>
            </w:r>
            <w:r w:rsidRPr="00DE33B7">
              <w:rPr>
                <w:szCs w:val="22"/>
                <w:lang w:val="en-US"/>
              </w:rPr>
              <w:t xml:space="preserve">d </w:t>
            </w:r>
            <w:r w:rsidRPr="00DE33B7">
              <w:rPr>
                <w:spacing w:val="-1"/>
                <w:szCs w:val="22"/>
                <w:lang w:val="en-US"/>
              </w:rPr>
              <w:t>i</w:t>
            </w:r>
            <w:r w:rsidRPr="00DE33B7">
              <w:rPr>
                <w:szCs w:val="22"/>
                <w:lang w:val="en-US"/>
              </w:rPr>
              <w:t>s</w:t>
            </w:r>
            <w:r w:rsidRPr="00DE33B7">
              <w:rPr>
                <w:spacing w:val="-2"/>
                <w:szCs w:val="22"/>
                <w:lang w:val="en-US"/>
              </w:rPr>
              <w:t xml:space="preserve"> </w:t>
            </w:r>
            <w:r w:rsidRPr="00DE33B7">
              <w:rPr>
                <w:spacing w:val="-1"/>
                <w:szCs w:val="22"/>
                <w:lang w:val="en-US"/>
              </w:rPr>
              <w:t>i</w:t>
            </w:r>
            <w:r w:rsidRPr="00DE33B7">
              <w:rPr>
                <w:szCs w:val="22"/>
                <w:lang w:val="en-US"/>
              </w:rPr>
              <w:t>n</w:t>
            </w:r>
            <w:r w:rsidRPr="00DE33B7">
              <w:rPr>
                <w:spacing w:val="-1"/>
                <w:szCs w:val="22"/>
                <w:lang w:val="en-US"/>
              </w:rPr>
              <w:t>c</w:t>
            </w:r>
            <w:r w:rsidRPr="00DE33B7">
              <w:rPr>
                <w:szCs w:val="22"/>
                <w:lang w:val="en-US"/>
              </w:rPr>
              <w:t>orr</w:t>
            </w:r>
            <w:r w:rsidRPr="00DE33B7">
              <w:rPr>
                <w:spacing w:val="-1"/>
                <w:szCs w:val="22"/>
                <w:lang w:val="en-US"/>
              </w:rPr>
              <w:t>ect</w:t>
            </w:r>
            <w:r w:rsidRPr="00DE33B7">
              <w:rPr>
                <w:szCs w:val="22"/>
                <w:lang w:val="en-US"/>
              </w:rPr>
              <w:t>,</w:t>
            </w:r>
            <w:r w:rsidRPr="00DE33B7">
              <w:rPr>
                <w:spacing w:val="-1"/>
                <w:szCs w:val="22"/>
                <w:lang w:val="en-US"/>
              </w:rPr>
              <w:t xml:space="preserve"> t</w:t>
            </w:r>
            <w:r w:rsidRPr="00DE33B7">
              <w:rPr>
                <w:szCs w:val="22"/>
                <w:lang w:val="en-US"/>
              </w:rPr>
              <w:t>he</w:t>
            </w:r>
            <w:r w:rsidRPr="00DE33B7">
              <w:rPr>
                <w:spacing w:val="-1"/>
                <w:szCs w:val="22"/>
                <w:lang w:val="en-US"/>
              </w:rPr>
              <w:t xml:space="preserve"> c</w:t>
            </w:r>
            <w:r w:rsidRPr="00DE33B7">
              <w:rPr>
                <w:szCs w:val="22"/>
                <w:lang w:val="en-US"/>
              </w:rPr>
              <w:t>orr</w:t>
            </w:r>
            <w:r w:rsidRPr="00DE33B7">
              <w:rPr>
                <w:spacing w:val="-1"/>
                <w:szCs w:val="22"/>
                <w:lang w:val="en-US"/>
              </w:rPr>
              <w:t>ec</w:t>
            </w:r>
            <w:r w:rsidRPr="00DE33B7">
              <w:rPr>
                <w:szCs w:val="22"/>
                <w:lang w:val="en-US"/>
              </w:rPr>
              <w:t>t form</w:t>
            </w:r>
            <w:r w:rsidRPr="00DE33B7">
              <w:rPr>
                <w:spacing w:val="-3"/>
                <w:szCs w:val="22"/>
                <w:lang w:val="en-US"/>
              </w:rPr>
              <w:t xml:space="preserve"> </w:t>
            </w:r>
            <w:r w:rsidRPr="00DE33B7">
              <w:rPr>
                <w:spacing w:val="-1"/>
                <w:szCs w:val="22"/>
                <w:lang w:val="en-US"/>
              </w:rPr>
              <w:t>i</w:t>
            </w:r>
            <w:r w:rsidRPr="00DE33B7">
              <w:rPr>
                <w:szCs w:val="22"/>
                <w:lang w:val="en-US"/>
              </w:rPr>
              <w:t>s</w:t>
            </w:r>
            <w:r w:rsidRPr="00DE33B7">
              <w:rPr>
                <w:szCs w:val="22"/>
                <w:u w:val="single" w:color="000000"/>
                <w:lang w:val="en-US"/>
              </w:rPr>
              <w:tab/>
            </w:r>
            <w:r w:rsidRPr="00DE33B7">
              <w:rPr>
                <w:szCs w:val="22"/>
                <w:lang w:val="en-US"/>
              </w:rPr>
              <w:t>.</w:t>
            </w:r>
            <w:r w:rsidRPr="00DE33B7">
              <w:rPr>
                <w:spacing w:val="-4"/>
                <w:szCs w:val="22"/>
                <w:lang w:val="en-US"/>
              </w:rPr>
              <w:t xml:space="preserve"> </w:t>
            </w:r>
            <w:r w:rsidRPr="00DE33B7">
              <w:rPr>
                <w:szCs w:val="22"/>
                <w:lang w:val="en-US"/>
              </w:rPr>
              <w:t>(</w:t>
            </w:r>
            <w:r w:rsidRPr="00DE33B7">
              <w:rPr>
                <w:spacing w:val="-1"/>
                <w:szCs w:val="22"/>
                <w:lang w:val="en-US"/>
              </w:rPr>
              <w:t>T</w:t>
            </w:r>
            <w:r w:rsidRPr="00DE33B7">
              <w:rPr>
                <w:szCs w:val="22"/>
                <w:lang w:val="en-US"/>
              </w:rPr>
              <w:t>h</w:t>
            </w:r>
            <w:r w:rsidRPr="00DE33B7">
              <w:rPr>
                <w:spacing w:val="-1"/>
                <w:szCs w:val="22"/>
                <w:lang w:val="en-US"/>
              </w:rPr>
              <w:t>i</w:t>
            </w:r>
            <w:r w:rsidRPr="00DE33B7">
              <w:rPr>
                <w:szCs w:val="22"/>
                <w:lang w:val="en-US"/>
              </w:rPr>
              <w:t>s basic word</w:t>
            </w:r>
            <w:r w:rsidRPr="00DE33B7">
              <w:rPr>
                <w:spacing w:val="-3"/>
                <w:szCs w:val="22"/>
                <w:lang w:val="en-US"/>
              </w:rPr>
              <w:t xml:space="preserve"> </w:t>
            </w:r>
            <w:r w:rsidRPr="00DE33B7">
              <w:rPr>
                <w:spacing w:val="-1"/>
                <w:szCs w:val="22"/>
                <w:lang w:val="en-US"/>
              </w:rPr>
              <w:t>ca</w:t>
            </w:r>
            <w:r w:rsidRPr="00DE33B7">
              <w:rPr>
                <w:szCs w:val="22"/>
                <w:lang w:val="en-US"/>
              </w:rPr>
              <w:t>n</w:t>
            </w:r>
            <w:r w:rsidRPr="00DE33B7">
              <w:rPr>
                <w:spacing w:val="-2"/>
                <w:szCs w:val="22"/>
                <w:lang w:val="en-US"/>
              </w:rPr>
              <w:t xml:space="preserve"> </w:t>
            </w:r>
            <w:r w:rsidRPr="00DE33B7">
              <w:rPr>
                <w:szCs w:val="22"/>
                <w:lang w:val="en-US"/>
              </w:rPr>
              <w:t>on</w:t>
            </w:r>
            <w:r w:rsidRPr="00DE33B7">
              <w:rPr>
                <w:spacing w:val="1"/>
                <w:szCs w:val="22"/>
                <w:lang w:val="en-US"/>
              </w:rPr>
              <w:t>l</w:t>
            </w:r>
            <w:r w:rsidRPr="00DE33B7">
              <w:rPr>
                <w:szCs w:val="22"/>
                <w:lang w:val="en-US"/>
              </w:rPr>
              <w:t>y</w:t>
            </w:r>
            <w:r w:rsidRPr="00DE33B7">
              <w:rPr>
                <w:spacing w:val="-2"/>
                <w:szCs w:val="22"/>
                <w:lang w:val="en-US"/>
              </w:rPr>
              <w:t xml:space="preserve"> </w:t>
            </w:r>
            <w:r w:rsidRPr="00DE33B7">
              <w:rPr>
                <w:szCs w:val="22"/>
                <w:lang w:val="en-US"/>
              </w:rPr>
              <w:t>be</w:t>
            </w:r>
            <w:r w:rsidRPr="00DE33B7">
              <w:rPr>
                <w:spacing w:val="-3"/>
                <w:szCs w:val="22"/>
                <w:lang w:val="en-US"/>
              </w:rPr>
              <w:t xml:space="preserve"> </w:t>
            </w:r>
            <w:r w:rsidRPr="00DE33B7">
              <w:rPr>
                <w:szCs w:val="22"/>
                <w:lang w:val="en-US"/>
              </w:rPr>
              <w:t>us</w:t>
            </w:r>
            <w:r w:rsidRPr="00DE33B7">
              <w:rPr>
                <w:spacing w:val="-1"/>
                <w:szCs w:val="22"/>
                <w:lang w:val="en-US"/>
              </w:rPr>
              <w:t>e</w:t>
            </w:r>
            <w:r w:rsidRPr="00DE33B7">
              <w:rPr>
                <w:szCs w:val="22"/>
                <w:lang w:val="en-US"/>
              </w:rPr>
              <w:t>d</w:t>
            </w:r>
            <w:r w:rsidRPr="00DE33B7">
              <w:rPr>
                <w:spacing w:val="-2"/>
                <w:szCs w:val="22"/>
                <w:lang w:val="en-US"/>
              </w:rPr>
              <w:t xml:space="preserve"> </w:t>
            </w:r>
            <w:r w:rsidRPr="00DE33B7">
              <w:rPr>
                <w:szCs w:val="22"/>
                <w:lang w:val="en-US"/>
              </w:rPr>
              <w:t>w</w:t>
            </w:r>
            <w:r w:rsidRPr="00DE33B7">
              <w:rPr>
                <w:spacing w:val="-1"/>
                <w:szCs w:val="22"/>
                <w:lang w:val="en-US"/>
              </w:rPr>
              <w:t>it</w:t>
            </w:r>
            <w:r w:rsidRPr="00DE33B7">
              <w:rPr>
                <w:szCs w:val="22"/>
                <w:lang w:val="en-US"/>
              </w:rPr>
              <w:t>h</w:t>
            </w:r>
            <w:r w:rsidRPr="00DE33B7">
              <w:rPr>
                <w:spacing w:val="-1"/>
                <w:szCs w:val="22"/>
                <w:lang w:val="en-US"/>
              </w:rPr>
              <w:t>i</w:t>
            </w:r>
            <w:r w:rsidRPr="00DE33B7">
              <w:rPr>
                <w:szCs w:val="22"/>
                <w:lang w:val="en-US"/>
              </w:rPr>
              <w:t>n</w:t>
            </w:r>
            <w:r w:rsidRPr="00DE33B7">
              <w:rPr>
                <w:spacing w:val="-2"/>
                <w:szCs w:val="22"/>
                <w:lang w:val="en-US"/>
              </w:rPr>
              <w:t xml:space="preserve"> </w:t>
            </w:r>
            <w:r w:rsidRPr="00DE33B7">
              <w:rPr>
                <w:szCs w:val="22"/>
                <w:lang w:val="en-US"/>
              </w:rPr>
              <w:t>a</w:t>
            </w:r>
            <w:r w:rsidRPr="00DE33B7">
              <w:rPr>
                <w:spacing w:val="-3"/>
                <w:szCs w:val="22"/>
                <w:lang w:val="en-US"/>
              </w:rPr>
              <w:t xml:space="preserve"> </w:t>
            </w:r>
            <w:r w:rsidRPr="00DE33B7">
              <w:rPr>
                <w:spacing w:val="-1"/>
                <w:szCs w:val="22"/>
                <w:lang w:val="en-US"/>
              </w:rPr>
              <w:t>t</w:t>
            </w:r>
            <w:r w:rsidRPr="00DE33B7">
              <w:rPr>
                <w:szCs w:val="22"/>
                <w:lang w:val="en-US"/>
              </w:rPr>
              <w:t>r</w:t>
            </w:r>
            <w:r w:rsidRPr="00DE33B7">
              <w:rPr>
                <w:spacing w:val="-1"/>
                <w:szCs w:val="22"/>
                <w:lang w:val="en-US"/>
              </w:rPr>
              <w:t>a</w:t>
            </w:r>
            <w:r w:rsidRPr="00DE33B7">
              <w:rPr>
                <w:szCs w:val="22"/>
                <w:lang w:val="en-US"/>
              </w:rPr>
              <w:t>ns</w:t>
            </w:r>
            <w:r w:rsidRPr="00DE33B7">
              <w:rPr>
                <w:spacing w:val="-3"/>
                <w:szCs w:val="22"/>
                <w:lang w:val="en-US"/>
              </w:rPr>
              <w:t>m</w:t>
            </w:r>
            <w:r w:rsidRPr="00DE33B7">
              <w:rPr>
                <w:spacing w:val="-1"/>
                <w:szCs w:val="22"/>
                <w:lang w:val="en-US"/>
              </w:rPr>
              <w:t>i</w:t>
            </w:r>
            <w:r w:rsidRPr="00DE33B7">
              <w:rPr>
                <w:szCs w:val="22"/>
                <w:lang w:val="en-US"/>
              </w:rPr>
              <w:t>ss</w:t>
            </w:r>
            <w:r w:rsidRPr="00DE33B7">
              <w:rPr>
                <w:spacing w:val="-1"/>
                <w:szCs w:val="22"/>
                <w:lang w:val="en-US"/>
              </w:rPr>
              <w:t>i</w:t>
            </w:r>
            <w:r w:rsidRPr="00DE33B7">
              <w:rPr>
                <w:szCs w:val="22"/>
                <w:lang w:val="en-US"/>
              </w:rPr>
              <w:t>on.</w:t>
            </w:r>
            <w:r w:rsidRPr="00DE33B7">
              <w:rPr>
                <w:spacing w:val="-1"/>
                <w:szCs w:val="22"/>
                <w:lang w:val="en-US"/>
              </w:rPr>
              <w:t xml:space="preserve"> </w:t>
            </w:r>
            <w:r w:rsidRPr="00DE33B7">
              <w:rPr>
                <w:szCs w:val="22"/>
                <w:lang w:val="en-US"/>
              </w:rPr>
              <w:t>Af</w:t>
            </w:r>
            <w:r w:rsidRPr="00DE33B7">
              <w:rPr>
                <w:spacing w:val="-1"/>
                <w:szCs w:val="22"/>
                <w:lang w:val="en-US"/>
              </w:rPr>
              <w:t>te</w:t>
            </w:r>
            <w:r w:rsidRPr="00DE33B7">
              <w:rPr>
                <w:szCs w:val="22"/>
                <w:lang w:val="en-US"/>
              </w:rPr>
              <w:t>r</w:t>
            </w:r>
            <w:r w:rsidRPr="00DE33B7">
              <w:rPr>
                <w:spacing w:val="-1"/>
                <w:szCs w:val="22"/>
                <w:lang w:val="en-US"/>
              </w:rPr>
              <w:t xml:space="preserve"> </w:t>
            </w:r>
            <w:r w:rsidRPr="00DE33B7">
              <w:rPr>
                <w:spacing w:val="-6"/>
                <w:szCs w:val="22"/>
                <w:lang w:val="en-US"/>
              </w:rPr>
              <w:t>y</w:t>
            </w:r>
            <w:r w:rsidRPr="00DE33B7">
              <w:rPr>
                <w:spacing w:val="1"/>
                <w:szCs w:val="22"/>
                <w:lang w:val="en-US"/>
              </w:rPr>
              <w:t>o</w:t>
            </w:r>
            <w:r w:rsidRPr="00DE33B7">
              <w:rPr>
                <w:szCs w:val="22"/>
                <w:lang w:val="en-US"/>
              </w:rPr>
              <w:t>u s</w:t>
            </w:r>
            <w:r w:rsidRPr="00DE33B7">
              <w:rPr>
                <w:spacing w:val="-1"/>
                <w:szCs w:val="22"/>
                <w:lang w:val="en-US"/>
              </w:rPr>
              <w:t>a</w:t>
            </w:r>
            <w:r w:rsidRPr="00DE33B7">
              <w:rPr>
                <w:szCs w:val="22"/>
                <w:lang w:val="en-US"/>
              </w:rPr>
              <w:t>y Ov</w:t>
            </w:r>
            <w:r w:rsidRPr="00DE33B7">
              <w:rPr>
                <w:spacing w:val="-1"/>
                <w:szCs w:val="22"/>
                <w:lang w:val="en-US"/>
              </w:rPr>
              <w:t>e</w:t>
            </w:r>
            <w:r w:rsidRPr="00DE33B7">
              <w:rPr>
                <w:szCs w:val="22"/>
                <w:lang w:val="en-US"/>
              </w:rPr>
              <w:t>r,</w:t>
            </w:r>
            <w:r w:rsidRPr="00DE33B7">
              <w:rPr>
                <w:spacing w:val="-4"/>
                <w:szCs w:val="22"/>
                <w:lang w:val="en-US"/>
              </w:rPr>
              <w:t xml:space="preserve"> </w:t>
            </w:r>
            <w:r w:rsidRPr="00DE33B7">
              <w:rPr>
                <w:spacing w:val="-1"/>
                <w:szCs w:val="22"/>
                <w:lang w:val="en-US"/>
              </w:rPr>
              <w:t>t</w:t>
            </w:r>
            <w:r w:rsidRPr="00DE33B7">
              <w:rPr>
                <w:szCs w:val="22"/>
                <w:lang w:val="en-US"/>
              </w:rPr>
              <w:t>he</w:t>
            </w:r>
            <w:r w:rsidRPr="00DE33B7">
              <w:rPr>
                <w:spacing w:val="-3"/>
                <w:szCs w:val="22"/>
                <w:lang w:val="en-US"/>
              </w:rPr>
              <w:t xml:space="preserve"> </w:t>
            </w:r>
            <w:r w:rsidRPr="00DE33B7">
              <w:rPr>
                <w:spacing w:val="-2"/>
                <w:szCs w:val="22"/>
                <w:lang w:val="en-US"/>
              </w:rPr>
              <w:t>w</w:t>
            </w:r>
            <w:r w:rsidRPr="00DE33B7">
              <w:rPr>
                <w:szCs w:val="22"/>
                <w:lang w:val="en-US"/>
              </w:rPr>
              <w:t>ho</w:t>
            </w:r>
            <w:r w:rsidRPr="00DE33B7">
              <w:rPr>
                <w:spacing w:val="-1"/>
                <w:szCs w:val="22"/>
                <w:lang w:val="en-US"/>
              </w:rPr>
              <w:t>l</w:t>
            </w:r>
            <w:r w:rsidRPr="00DE33B7">
              <w:rPr>
                <w:szCs w:val="22"/>
                <w:lang w:val="en-US"/>
              </w:rPr>
              <w:t>e</w:t>
            </w:r>
            <w:r w:rsidRPr="00DE33B7">
              <w:rPr>
                <w:spacing w:val="-3"/>
                <w:szCs w:val="22"/>
                <w:lang w:val="en-US"/>
              </w:rPr>
              <w:t xml:space="preserve"> </w:t>
            </w:r>
            <w:r w:rsidRPr="00DE33B7">
              <w:rPr>
                <w:spacing w:val="-1"/>
                <w:szCs w:val="22"/>
                <w:lang w:val="en-US"/>
              </w:rPr>
              <w:t>t</w:t>
            </w:r>
            <w:r w:rsidRPr="00DE33B7">
              <w:rPr>
                <w:szCs w:val="22"/>
                <w:lang w:val="en-US"/>
              </w:rPr>
              <w:t>r</w:t>
            </w:r>
            <w:r w:rsidRPr="00DE33B7">
              <w:rPr>
                <w:spacing w:val="-1"/>
                <w:szCs w:val="22"/>
                <w:lang w:val="en-US"/>
              </w:rPr>
              <w:t>a</w:t>
            </w:r>
            <w:r w:rsidRPr="00DE33B7">
              <w:rPr>
                <w:szCs w:val="22"/>
                <w:lang w:val="en-US"/>
              </w:rPr>
              <w:t>ns</w:t>
            </w:r>
            <w:r w:rsidRPr="00DE33B7">
              <w:rPr>
                <w:spacing w:val="-3"/>
                <w:szCs w:val="22"/>
                <w:lang w:val="en-US"/>
              </w:rPr>
              <w:t>m</w:t>
            </w:r>
            <w:r w:rsidRPr="00DE33B7">
              <w:rPr>
                <w:spacing w:val="-1"/>
                <w:szCs w:val="22"/>
                <w:lang w:val="en-US"/>
              </w:rPr>
              <w:t>i</w:t>
            </w:r>
            <w:r w:rsidRPr="00DE33B7">
              <w:rPr>
                <w:szCs w:val="22"/>
                <w:lang w:val="en-US"/>
              </w:rPr>
              <w:t>ss</w:t>
            </w:r>
            <w:r w:rsidRPr="00DE33B7">
              <w:rPr>
                <w:spacing w:val="-1"/>
                <w:szCs w:val="22"/>
                <w:lang w:val="en-US"/>
              </w:rPr>
              <w:t>i</w:t>
            </w:r>
            <w:r w:rsidRPr="00DE33B7">
              <w:rPr>
                <w:szCs w:val="22"/>
                <w:lang w:val="en-US"/>
              </w:rPr>
              <w:t>on</w:t>
            </w:r>
            <w:r w:rsidRPr="00DE33B7">
              <w:rPr>
                <w:spacing w:val="-1"/>
                <w:szCs w:val="22"/>
                <w:lang w:val="en-US"/>
              </w:rPr>
              <w:t xml:space="preserve"> </w:t>
            </w:r>
            <w:r w:rsidRPr="00DE33B7">
              <w:rPr>
                <w:spacing w:val="-3"/>
                <w:szCs w:val="22"/>
                <w:lang w:val="en-US"/>
              </w:rPr>
              <w:t>m</w:t>
            </w:r>
            <w:r w:rsidRPr="00DE33B7">
              <w:rPr>
                <w:szCs w:val="22"/>
                <w:lang w:val="en-US"/>
              </w:rPr>
              <w:t>ust</w:t>
            </w:r>
            <w:r w:rsidRPr="00DE33B7">
              <w:rPr>
                <w:spacing w:val="-3"/>
                <w:szCs w:val="22"/>
                <w:lang w:val="en-US"/>
              </w:rPr>
              <w:t xml:space="preserve"> </w:t>
            </w:r>
            <w:r w:rsidRPr="00DE33B7">
              <w:rPr>
                <w:szCs w:val="22"/>
                <w:lang w:val="en-US"/>
              </w:rPr>
              <w:t>be</w:t>
            </w:r>
            <w:r w:rsidRPr="00DE33B7">
              <w:rPr>
                <w:spacing w:val="-4"/>
                <w:szCs w:val="22"/>
                <w:lang w:val="en-US"/>
              </w:rPr>
              <w:t xml:space="preserve"> </w:t>
            </w:r>
            <w:r w:rsidRPr="00DE33B7">
              <w:rPr>
                <w:szCs w:val="22"/>
                <w:lang w:val="en-US"/>
              </w:rPr>
              <w:t>r</w:t>
            </w:r>
            <w:r w:rsidRPr="00DE33B7">
              <w:rPr>
                <w:spacing w:val="-1"/>
                <w:szCs w:val="22"/>
                <w:lang w:val="en-US"/>
              </w:rPr>
              <w:t>e</w:t>
            </w:r>
            <w:r w:rsidRPr="00DE33B7">
              <w:rPr>
                <w:szCs w:val="22"/>
                <w:lang w:val="en-US"/>
              </w:rPr>
              <w:t>s</w:t>
            </w:r>
            <w:r w:rsidRPr="00DE33B7">
              <w:rPr>
                <w:spacing w:val="-1"/>
                <w:szCs w:val="22"/>
                <w:lang w:val="en-US"/>
              </w:rPr>
              <w:t>e</w:t>
            </w:r>
            <w:r w:rsidRPr="00DE33B7">
              <w:rPr>
                <w:szCs w:val="22"/>
                <w:lang w:val="en-US"/>
              </w:rPr>
              <w:t>nt</w:t>
            </w:r>
            <w:r w:rsidRPr="00DE33B7">
              <w:rPr>
                <w:spacing w:val="-3"/>
                <w:szCs w:val="22"/>
                <w:lang w:val="en-US"/>
              </w:rPr>
              <w:t xml:space="preserve"> </w:t>
            </w:r>
            <w:r w:rsidRPr="00DE33B7">
              <w:rPr>
                <w:spacing w:val="-1"/>
                <w:szCs w:val="22"/>
                <w:lang w:val="en-US"/>
              </w:rPr>
              <w:t>i</w:t>
            </w:r>
            <w:r w:rsidRPr="00DE33B7">
              <w:rPr>
                <w:szCs w:val="22"/>
                <w:lang w:val="en-US"/>
              </w:rPr>
              <w:t>n</w:t>
            </w:r>
            <w:r w:rsidRPr="00DE33B7">
              <w:rPr>
                <w:spacing w:val="-4"/>
                <w:szCs w:val="22"/>
                <w:lang w:val="en-US"/>
              </w:rPr>
              <w:t xml:space="preserve"> </w:t>
            </w:r>
            <w:r w:rsidRPr="00DE33B7">
              <w:rPr>
                <w:spacing w:val="-1"/>
                <w:szCs w:val="22"/>
                <w:lang w:val="en-US"/>
              </w:rPr>
              <w:t>it</w:t>
            </w:r>
            <w:r w:rsidRPr="00DE33B7">
              <w:rPr>
                <w:szCs w:val="22"/>
                <w:lang w:val="en-US"/>
              </w:rPr>
              <w:t>s</w:t>
            </w:r>
            <w:r w:rsidRPr="00DE33B7">
              <w:rPr>
                <w:spacing w:val="-4"/>
                <w:szCs w:val="22"/>
                <w:lang w:val="en-US"/>
              </w:rPr>
              <w:t xml:space="preserve"> </w:t>
            </w:r>
            <w:r w:rsidRPr="00DE33B7">
              <w:rPr>
                <w:spacing w:val="-1"/>
                <w:szCs w:val="22"/>
                <w:lang w:val="en-US"/>
              </w:rPr>
              <w:t>c</w:t>
            </w:r>
            <w:r w:rsidRPr="00DE33B7">
              <w:rPr>
                <w:szCs w:val="22"/>
                <w:lang w:val="en-US"/>
              </w:rPr>
              <w:t>orr</w:t>
            </w:r>
            <w:r w:rsidRPr="00DE33B7">
              <w:rPr>
                <w:spacing w:val="-1"/>
                <w:szCs w:val="22"/>
                <w:lang w:val="en-US"/>
              </w:rPr>
              <w:t>ec</w:t>
            </w:r>
            <w:r w:rsidRPr="00DE33B7">
              <w:rPr>
                <w:szCs w:val="22"/>
                <w:lang w:val="en-US"/>
              </w:rPr>
              <w:t>t</w:t>
            </w:r>
            <w:r w:rsidRPr="00DE33B7">
              <w:rPr>
                <w:spacing w:val="-2"/>
                <w:szCs w:val="22"/>
                <w:lang w:val="en-US"/>
              </w:rPr>
              <w:t xml:space="preserve"> </w:t>
            </w:r>
            <w:r w:rsidRPr="00DE33B7">
              <w:rPr>
                <w:szCs w:val="22"/>
                <w:lang w:val="en-US"/>
              </w:rPr>
              <w:t>for</w:t>
            </w:r>
            <w:r w:rsidRPr="00DE33B7">
              <w:rPr>
                <w:spacing w:val="-3"/>
                <w:szCs w:val="22"/>
                <w:lang w:val="en-US"/>
              </w:rPr>
              <w:t>m</w:t>
            </w:r>
            <w:r w:rsidRPr="00DE33B7">
              <w:rPr>
                <w:szCs w:val="22"/>
                <w:lang w:val="en-US"/>
              </w:rPr>
              <w:t>.)</w:t>
            </w:r>
          </w:p>
        </w:tc>
      </w:tr>
      <w:tr w:rsidR="00D14613" w:rsidRPr="00DE33B7" w:rsidTr="00DE33B7">
        <w:tc>
          <w:tcPr>
            <w:tcW w:w="2127" w:type="dxa"/>
          </w:tcPr>
          <w:p w:rsidR="00D14613" w:rsidRPr="00DE33B7" w:rsidRDefault="00D14613" w:rsidP="00DE33B7">
            <w:pPr>
              <w:pStyle w:val="Reference"/>
              <w:numPr>
                <w:ilvl w:val="0"/>
                <w:numId w:val="0"/>
              </w:numPr>
              <w:rPr>
                <w:szCs w:val="22"/>
              </w:rPr>
            </w:pPr>
            <w:r w:rsidRPr="00DE33B7">
              <w:rPr>
                <w:szCs w:val="22"/>
              </w:rPr>
              <w:t>How do you read</w:t>
            </w:r>
          </w:p>
        </w:tc>
        <w:tc>
          <w:tcPr>
            <w:tcW w:w="7512" w:type="dxa"/>
          </w:tcPr>
          <w:p w:rsidR="00D14613" w:rsidRPr="00DE33B7" w:rsidRDefault="00D14613" w:rsidP="00DE33B7">
            <w:pPr>
              <w:pStyle w:val="Reference"/>
              <w:numPr>
                <w:ilvl w:val="0"/>
                <w:numId w:val="0"/>
              </w:numPr>
              <w:rPr>
                <w:szCs w:val="22"/>
              </w:rPr>
            </w:pPr>
            <w:r w:rsidRPr="00DE33B7">
              <w:rPr>
                <w:szCs w:val="22"/>
              </w:rPr>
              <w:t>What is the readability of my transmission?</w:t>
            </w:r>
          </w:p>
        </w:tc>
      </w:tr>
      <w:tr w:rsidR="00D14613" w:rsidRPr="00DE33B7" w:rsidTr="00DE33B7">
        <w:tc>
          <w:tcPr>
            <w:tcW w:w="2127" w:type="dxa"/>
          </w:tcPr>
          <w:p w:rsidR="00D14613" w:rsidRPr="00DE33B7" w:rsidRDefault="00D14613" w:rsidP="00DE33B7">
            <w:pPr>
              <w:pStyle w:val="Reference"/>
              <w:numPr>
                <w:ilvl w:val="0"/>
                <w:numId w:val="0"/>
              </w:numPr>
              <w:rPr>
                <w:szCs w:val="22"/>
              </w:rPr>
            </w:pPr>
            <w:r w:rsidRPr="00DE33B7">
              <w:rPr>
                <w:szCs w:val="22"/>
              </w:rPr>
              <w:t>Ignore</w:t>
            </w:r>
          </w:p>
        </w:tc>
        <w:tc>
          <w:tcPr>
            <w:tcW w:w="7512" w:type="dxa"/>
          </w:tcPr>
          <w:p w:rsidR="00D14613" w:rsidRPr="00DE33B7" w:rsidRDefault="00D14613" w:rsidP="00DE33B7">
            <w:pPr>
              <w:pStyle w:val="Reference"/>
              <w:numPr>
                <w:ilvl w:val="0"/>
                <w:numId w:val="0"/>
              </w:numPr>
              <w:rPr>
                <w:szCs w:val="22"/>
              </w:rPr>
            </w:pPr>
            <w:r w:rsidRPr="00DE33B7">
              <w:rPr>
                <w:szCs w:val="22"/>
              </w:rPr>
              <w:t>Disregard last message</w:t>
            </w:r>
          </w:p>
        </w:tc>
      </w:tr>
      <w:tr w:rsidR="00D14613" w:rsidRPr="00DE33B7" w:rsidTr="00DE33B7">
        <w:tc>
          <w:tcPr>
            <w:tcW w:w="2127" w:type="dxa"/>
          </w:tcPr>
          <w:p w:rsidR="00D14613" w:rsidRPr="00DE33B7" w:rsidRDefault="00D14613" w:rsidP="00DE33B7">
            <w:pPr>
              <w:pStyle w:val="Reference"/>
              <w:numPr>
                <w:ilvl w:val="0"/>
                <w:numId w:val="0"/>
              </w:numPr>
              <w:rPr>
                <w:szCs w:val="22"/>
              </w:rPr>
            </w:pPr>
            <w:r w:rsidRPr="00DE33B7">
              <w:rPr>
                <w:szCs w:val="22"/>
              </w:rPr>
              <w:t>Incorrect</w:t>
            </w:r>
          </w:p>
        </w:tc>
        <w:tc>
          <w:tcPr>
            <w:tcW w:w="7512" w:type="dxa"/>
          </w:tcPr>
          <w:p w:rsidR="00D14613" w:rsidRPr="00DE33B7" w:rsidRDefault="00D14613" w:rsidP="00DE33B7">
            <w:pPr>
              <w:pStyle w:val="Reference"/>
              <w:numPr>
                <w:ilvl w:val="0"/>
                <w:numId w:val="0"/>
              </w:numPr>
              <w:rPr>
                <w:szCs w:val="22"/>
              </w:rPr>
            </w:pPr>
            <w:r w:rsidRPr="00DE33B7">
              <w:rPr>
                <w:spacing w:val="-1"/>
                <w:szCs w:val="22"/>
                <w:lang w:val="en-US"/>
              </w:rPr>
              <w:t>T</w:t>
            </w:r>
            <w:r w:rsidRPr="00DE33B7">
              <w:rPr>
                <w:szCs w:val="22"/>
                <w:lang w:val="en-US"/>
              </w:rPr>
              <w:t>h</w:t>
            </w:r>
            <w:r w:rsidRPr="00DE33B7">
              <w:rPr>
                <w:spacing w:val="-1"/>
                <w:szCs w:val="22"/>
                <w:lang w:val="en-US"/>
              </w:rPr>
              <w:t>a</w:t>
            </w:r>
            <w:r w:rsidRPr="00DE33B7">
              <w:rPr>
                <w:szCs w:val="22"/>
                <w:lang w:val="en-US"/>
              </w:rPr>
              <w:t>t</w:t>
            </w:r>
            <w:r w:rsidRPr="00DE33B7">
              <w:rPr>
                <w:spacing w:val="-4"/>
                <w:szCs w:val="22"/>
                <w:lang w:val="en-US"/>
              </w:rPr>
              <w:t xml:space="preserve"> </w:t>
            </w:r>
            <w:r w:rsidRPr="00DE33B7">
              <w:rPr>
                <w:spacing w:val="-1"/>
                <w:szCs w:val="22"/>
                <w:lang w:val="en-US"/>
              </w:rPr>
              <w:t>i</w:t>
            </w:r>
            <w:r w:rsidRPr="00DE33B7">
              <w:rPr>
                <w:szCs w:val="22"/>
                <w:lang w:val="en-US"/>
              </w:rPr>
              <w:t>s</w:t>
            </w:r>
            <w:r w:rsidRPr="00DE33B7">
              <w:rPr>
                <w:spacing w:val="-5"/>
                <w:szCs w:val="22"/>
                <w:lang w:val="en-US"/>
              </w:rPr>
              <w:t xml:space="preserve"> </w:t>
            </w:r>
            <w:r w:rsidRPr="00DE33B7">
              <w:rPr>
                <w:szCs w:val="22"/>
                <w:lang w:val="en-US"/>
              </w:rPr>
              <w:t>not</w:t>
            </w:r>
            <w:r w:rsidRPr="00DE33B7">
              <w:rPr>
                <w:spacing w:val="-4"/>
                <w:szCs w:val="22"/>
                <w:lang w:val="en-US"/>
              </w:rPr>
              <w:t xml:space="preserve"> </w:t>
            </w:r>
            <w:r w:rsidRPr="00DE33B7">
              <w:rPr>
                <w:spacing w:val="-1"/>
                <w:szCs w:val="22"/>
                <w:lang w:val="en-US"/>
              </w:rPr>
              <w:t>c</w:t>
            </w:r>
            <w:r w:rsidRPr="00DE33B7">
              <w:rPr>
                <w:szCs w:val="22"/>
                <w:lang w:val="en-US"/>
              </w:rPr>
              <w:t>orr</w:t>
            </w:r>
            <w:r w:rsidRPr="00DE33B7">
              <w:rPr>
                <w:spacing w:val="-1"/>
                <w:szCs w:val="22"/>
                <w:lang w:val="en-US"/>
              </w:rPr>
              <w:t>ect</w:t>
            </w:r>
            <w:r w:rsidRPr="00DE33B7">
              <w:rPr>
                <w:szCs w:val="22"/>
                <w:lang w:val="en-US"/>
              </w:rPr>
              <w:t>.</w:t>
            </w:r>
          </w:p>
        </w:tc>
      </w:tr>
      <w:tr w:rsidR="00D14613" w:rsidRPr="00DE33B7" w:rsidTr="00DE33B7">
        <w:tc>
          <w:tcPr>
            <w:tcW w:w="2127" w:type="dxa"/>
          </w:tcPr>
          <w:p w:rsidR="00D14613" w:rsidRPr="00DE33B7" w:rsidRDefault="00D14613" w:rsidP="00DE33B7">
            <w:pPr>
              <w:pStyle w:val="Reference"/>
              <w:numPr>
                <w:ilvl w:val="0"/>
                <w:numId w:val="0"/>
              </w:numPr>
              <w:rPr>
                <w:szCs w:val="22"/>
              </w:rPr>
            </w:pPr>
            <w:r w:rsidRPr="00DE33B7">
              <w:rPr>
                <w:szCs w:val="22"/>
              </w:rPr>
              <w:t>I read back</w:t>
            </w:r>
          </w:p>
        </w:tc>
        <w:tc>
          <w:tcPr>
            <w:tcW w:w="7512" w:type="dxa"/>
          </w:tcPr>
          <w:p w:rsidR="00D14613" w:rsidRPr="00DE33B7" w:rsidRDefault="00D14613" w:rsidP="00DE33B7">
            <w:pPr>
              <w:pStyle w:val="Reference"/>
              <w:numPr>
                <w:ilvl w:val="0"/>
                <w:numId w:val="0"/>
              </w:numPr>
              <w:rPr>
                <w:szCs w:val="22"/>
              </w:rPr>
            </w:pPr>
            <w:r w:rsidRPr="00DE33B7">
              <w:rPr>
                <w:szCs w:val="22"/>
                <w:lang w:val="en-US"/>
              </w:rPr>
              <w:t>I</w:t>
            </w:r>
            <w:r w:rsidRPr="00DE33B7">
              <w:rPr>
                <w:spacing w:val="-3"/>
                <w:szCs w:val="22"/>
                <w:lang w:val="en-US"/>
              </w:rPr>
              <w:t xml:space="preserve"> </w:t>
            </w:r>
            <w:r w:rsidRPr="00DE33B7">
              <w:rPr>
                <w:szCs w:val="22"/>
                <w:lang w:val="en-US"/>
              </w:rPr>
              <w:t>r</w:t>
            </w:r>
            <w:r w:rsidRPr="00DE33B7">
              <w:rPr>
                <w:spacing w:val="-1"/>
                <w:szCs w:val="22"/>
                <w:lang w:val="en-US"/>
              </w:rPr>
              <w:t>ea</w:t>
            </w:r>
            <w:r w:rsidRPr="00DE33B7">
              <w:rPr>
                <w:szCs w:val="22"/>
                <w:lang w:val="en-US"/>
              </w:rPr>
              <w:t>d</w:t>
            </w:r>
            <w:r w:rsidRPr="00DE33B7">
              <w:rPr>
                <w:spacing w:val="-2"/>
                <w:szCs w:val="22"/>
                <w:lang w:val="en-US"/>
              </w:rPr>
              <w:t xml:space="preserve"> </w:t>
            </w:r>
            <w:r w:rsidRPr="00DE33B7">
              <w:rPr>
                <w:szCs w:val="22"/>
                <w:lang w:val="en-US"/>
              </w:rPr>
              <w:t>b</w:t>
            </w:r>
            <w:r w:rsidRPr="00DE33B7">
              <w:rPr>
                <w:spacing w:val="-1"/>
                <w:szCs w:val="22"/>
                <w:lang w:val="en-US"/>
              </w:rPr>
              <w:t>ac</w:t>
            </w:r>
            <w:r w:rsidRPr="00DE33B7">
              <w:rPr>
                <w:szCs w:val="22"/>
                <w:lang w:val="en-US"/>
              </w:rPr>
              <w:t>k</w:t>
            </w:r>
            <w:r w:rsidRPr="00DE33B7">
              <w:rPr>
                <w:spacing w:val="-3"/>
                <w:szCs w:val="22"/>
                <w:lang w:val="en-US"/>
              </w:rPr>
              <w:t xml:space="preserve"> </w:t>
            </w:r>
            <w:r w:rsidRPr="00DE33B7">
              <w:rPr>
                <w:spacing w:val="-1"/>
                <w:szCs w:val="22"/>
                <w:lang w:val="en-US"/>
              </w:rPr>
              <w:t>t</w:t>
            </w:r>
            <w:r w:rsidRPr="00DE33B7">
              <w:rPr>
                <w:szCs w:val="22"/>
                <w:lang w:val="en-US"/>
              </w:rPr>
              <w:t>o</w:t>
            </w:r>
            <w:r w:rsidRPr="00DE33B7">
              <w:rPr>
                <w:spacing w:val="-2"/>
                <w:szCs w:val="22"/>
                <w:lang w:val="en-US"/>
              </w:rPr>
              <w:t xml:space="preserve"> </w:t>
            </w:r>
            <w:r w:rsidRPr="00DE33B7">
              <w:rPr>
                <w:spacing w:val="-6"/>
                <w:szCs w:val="22"/>
                <w:lang w:val="en-US"/>
              </w:rPr>
              <w:t>y</w:t>
            </w:r>
            <w:r w:rsidRPr="00DE33B7">
              <w:rPr>
                <w:spacing w:val="1"/>
                <w:szCs w:val="22"/>
                <w:lang w:val="en-US"/>
              </w:rPr>
              <w:t>o</w:t>
            </w:r>
            <w:r w:rsidRPr="00DE33B7">
              <w:rPr>
                <w:szCs w:val="22"/>
                <w:lang w:val="en-US"/>
              </w:rPr>
              <w:t xml:space="preserve">u </w:t>
            </w:r>
            <w:r w:rsidRPr="00DE33B7">
              <w:rPr>
                <w:spacing w:val="-1"/>
                <w:szCs w:val="22"/>
                <w:lang w:val="en-US"/>
              </w:rPr>
              <w:t>t</w:t>
            </w:r>
            <w:r w:rsidRPr="00DE33B7">
              <w:rPr>
                <w:szCs w:val="22"/>
                <w:lang w:val="en-US"/>
              </w:rPr>
              <w:t>he</w:t>
            </w:r>
            <w:r w:rsidRPr="00DE33B7">
              <w:rPr>
                <w:spacing w:val="-3"/>
                <w:szCs w:val="22"/>
                <w:lang w:val="en-US"/>
              </w:rPr>
              <w:t xml:space="preserve"> m</w:t>
            </w:r>
            <w:r w:rsidRPr="00DE33B7">
              <w:rPr>
                <w:spacing w:val="-1"/>
                <w:szCs w:val="22"/>
                <w:lang w:val="en-US"/>
              </w:rPr>
              <w:t>e</w:t>
            </w:r>
            <w:r w:rsidRPr="00DE33B7">
              <w:rPr>
                <w:szCs w:val="22"/>
                <w:lang w:val="en-US"/>
              </w:rPr>
              <w:t>ss</w:t>
            </w:r>
            <w:r w:rsidRPr="00DE33B7">
              <w:rPr>
                <w:spacing w:val="-1"/>
                <w:szCs w:val="22"/>
                <w:lang w:val="en-US"/>
              </w:rPr>
              <w:t>a</w:t>
            </w:r>
            <w:r w:rsidRPr="00DE33B7">
              <w:rPr>
                <w:szCs w:val="22"/>
                <w:lang w:val="en-US"/>
              </w:rPr>
              <w:t>ge I</w:t>
            </w:r>
            <w:r w:rsidRPr="00DE33B7">
              <w:rPr>
                <w:spacing w:val="-3"/>
                <w:szCs w:val="22"/>
                <w:lang w:val="en-US"/>
              </w:rPr>
              <w:t xml:space="preserve"> </w:t>
            </w:r>
            <w:r w:rsidRPr="00DE33B7">
              <w:rPr>
                <w:spacing w:val="-1"/>
                <w:szCs w:val="22"/>
                <w:lang w:val="en-US"/>
              </w:rPr>
              <w:t>j</w:t>
            </w:r>
            <w:r w:rsidRPr="00DE33B7">
              <w:rPr>
                <w:szCs w:val="22"/>
                <w:lang w:val="en-US"/>
              </w:rPr>
              <w:t>ust</w:t>
            </w:r>
            <w:r w:rsidRPr="00DE33B7">
              <w:rPr>
                <w:spacing w:val="-4"/>
                <w:szCs w:val="22"/>
                <w:lang w:val="en-US"/>
              </w:rPr>
              <w:t xml:space="preserve"> </w:t>
            </w:r>
            <w:r w:rsidRPr="00DE33B7">
              <w:rPr>
                <w:szCs w:val="22"/>
                <w:lang w:val="en-US"/>
              </w:rPr>
              <w:t>r</w:t>
            </w:r>
            <w:r w:rsidRPr="00DE33B7">
              <w:rPr>
                <w:spacing w:val="-1"/>
                <w:szCs w:val="22"/>
                <w:lang w:val="en-US"/>
              </w:rPr>
              <w:t>ecei</w:t>
            </w:r>
            <w:r w:rsidRPr="00DE33B7">
              <w:rPr>
                <w:szCs w:val="22"/>
                <w:lang w:val="en-US"/>
              </w:rPr>
              <w:t>v</w:t>
            </w:r>
            <w:r w:rsidRPr="00DE33B7">
              <w:rPr>
                <w:spacing w:val="-1"/>
                <w:szCs w:val="22"/>
                <w:lang w:val="en-US"/>
              </w:rPr>
              <w:t>e</w:t>
            </w:r>
            <w:r w:rsidRPr="00DE33B7">
              <w:rPr>
                <w:szCs w:val="22"/>
                <w:lang w:val="en-US"/>
              </w:rPr>
              <w:t>d</w:t>
            </w:r>
            <w:r w:rsidRPr="00DE33B7">
              <w:rPr>
                <w:spacing w:val="-1"/>
                <w:szCs w:val="22"/>
                <w:lang w:val="en-US"/>
              </w:rPr>
              <w:t xml:space="preserve"> t</w:t>
            </w:r>
            <w:r w:rsidRPr="00DE33B7">
              <w:rPr>
                <w:szCs w:val="22"/>
                <w:lang w:val="en-US"/>
              </w:rPr>
              <w:t>o</w:t>
            </w:r>
            <w:r w:rsidRPr="00DE33B7">
              <w:rPr>
                <w:spacing w:val="-2"/>
                <w:szCs w:val="22"/>
                <w:lang w:val="en-US"/>
              </w:rPr>
              <w:t xml:space="preserve"> </w:t>
            </w:r>
            <w:r w:rsidRPr="00DE33B7">
              <w:rPr>
                <w:spacing w:val="-1"/>
                <w:szCs w:val="22"/>
                <w:lang w:val="en-US"/>
              </w:rPr>
              <w:t>c</w:t>
            </w:r>
            <w:r w:rsidRPr="00DE33B7">
              <w:rPr>
                <w:szCs w:val="22"/>
                <w:lang w:val="en-US"/>
              </w:rPr>
              <w:t>onf</w:t>
            </w:r>
            <w:r w:rsidRPr="00DE33B7">
              <w:rPr>
                <w:spacing w:val="-1"/>
                <w:szCs w:val="22"/>
                <w:lang w:val="en-US"/>
              </w:rPr>
              <w:t>i</w:t>
            </w:r>
            <w:r w:rsidRPr="00DE33B7">
              <w:rPr>
                <w:szCs w:val="22"/>
                <w:lang w:val="en-US"/>
              </w:rPr>
              <w:t>rm</w:t>
            </w:r>
            <w:r w:rsidRPr="00DE33B7">
              <w:rPr>
                <w:spacing w:val="-2"/>
                <w:szCs w:val="22"/>
                <w:lang w:val="en-US"/>
              </w:rPr>
              <w:t xml:space="preserve"> </w:t>
            </w:r>
            <w:r w:rsidRPr="00DE33B7">
              <w:rPr>
                <w:spacing w:val="-1"/>
                <w:szCs w:val="22"/>
                <w:lang w:val="en-US"/>
              </w:rPr>
              <w:t>t</w:t>
            </w:r>
            <w:r w:rsidRPr="00DE33B7">
              <w:rPr>
                <w:szCs w:val="22"/>
                <w:lang w:val="en-US"/>
              </w:rPr>
              <w:t>h</w:t>
            </w:r>
            <w:r w:rsidRPr="00DE33B7">
              <w:rPr>
                <w:spacing w:val="-1"/>
                <w:szCs w:val="22"/>
                <w:lang w:val="en-US"/>
              </w:rPr>
              <w:t>a</w:t>
            </w:r>
            <w:r w:rsidRPr="00DE33B7">
              <w:rPr>
                <w:szCs w:val="22"/>
                <w:lang w:val="en-US"/>
              </w:rPr>
              <w:t>t</w:t>
            </w:r>
            <w:r w:rsidRPr="00DE33B7">
              <w:rPr>
                <w:spacing w:val="-4"/>
                <w:szCs w:val="22"/>
                <w:lang w:val="en-US"/>
              </w:rPr>
              <w:t xml:space="preserve"> </w:t>
            </w:r>
            <w:r w:rsidRPr="00DE33B7">
              <w:rPr>
                <w:szCs w:val="22"/>
                <w:lang w:val="en-US"/>
              </w:rPr>
              <w:t>I r</w:t>
            </w:r>
            <w:r w:rsidRPr="00DE33B7">
              <w:rPr>
                <w:spacing w:val="-1"/>
                <w:szCs w:val="22"/>
                <w:lang w:val="en-US"/>
              </w:rPr>
              <w:t>ecei</w:t>
            </w:r>
            <w:r w:rsidRPr="00DE33B7">
              <w:rPr>
                <w:szCs w:val="22"/>
                <w:lang w:val="en-US"/>
              </w:rPr>
              <w:t>v</w:t>
            </w:r>
            <w:r w:rsidRPr="00DE33B7">
              <w:rPr>
                <w:spacing w:val="-1"/>
                <w:szCs w:val="22"/>
                <w:lang w:val="en-US"/>
              </w:rPr>
              <w:t>e</w:t>
            </w:r>
            <w:r w:rsidRPr="00DE33B7">
              <w:rPr>
                <w:szCs w:val="22"/>
                <w:lang w:val="en-US"/>
              </w:rPr>
              <w:t>d</w:t>
            </w:r>
            <w:r w:rsidRPr="00DE33B7">
              <w:rPr>
                <w:spacing w:val="-6"/>
                <w:szCs w:val="22"/>
                <w:lang w:val="en-US"/>
              </w:rPr>
              <w:t xml:space="preserve"> </w:t>
            </w:r>
            <w:r w:rsidRPr="00DE33B7">
              <w:rPr>
                <w:spacing w:val="-1"/>
                <w:szCs w:val="22"/>
                <w:lang w:val="en-US"/>
              </w:rPr>
              <w:t>i</w:t>
            </w:r>
            <w:r w:rsidRPr="00DE33B7">
              <w:rPr>
                <w:szCs w:val="22"/>
                <w:lang w:val="en-US"/>
              </w:rPr>
              <w:t>t</w:t>
            </w:r>
            <w:r w:rsidRPr="00DE33B7">
              <w:rPr>
                <w:spacing w:val="-8"/>
                <w:szCs w:val="22"/>
                <w:lang w:val="en-US"/>
              </w:rPr>
              <w:t xml:space="preserve"> </w:t>
            </w:r>
            <w:r w:rsidRPr="00DE33B7">
              <w:rPr>
                <w:spacing w:val="-1"/>
                <w:szCs w:val="22"/>
                <w:lang w:val="en-US"/>
              </w:rPr>
              <w:t>c</w:t>
            </w:r>
            <w:r w:rsidRPr="00DE33B7">
              <w:rPr>
                <w:szCs w:val="22"/>
                <w:lang w:val="en-US"/>
              </w:rPr>
              <w:t>orr</w:t>
            </w:r>
            <w:r w:rsidRPr="00DE33B7">
              <w:rPr>
                <w:spacing w:val="-1"/>
                <w:szCs w:val="22"/>
                <w:lang w:val="en-US"/>
              </w:rPr>
              <w:t>ect</w:t>
            </w:r>
            <w:r w:rsidRPr="00DE33B7">
              <w:rPr>
                <w:spacing w:val="1"/>
                <w:szCs w:val="22"/>
                <w:lang w:val="en-US"/>
              </w:rPr>
              <w:t>l</w:t>
            </w:r>
            <w:r w:rsidRPr="00DE33B7">
              <w:rPr>
                <w:spacing w:val="-5"/>
                <w:szCs w:val="22"/>
                <w:lang w:val="en-US"/>
              </w:rPr>
              <w:t>y</w:t>
            </w:r>
            <w:r w:rsidRPr="00DE33B7">
              <w:rPr>
                <w:szCs w:val="22"/>
                <w:lang w:val="en-US"/>
              </w:rPr>
              <w:t>.</w:t>
            </w:r>
          </w:p>
        </w:tc>
      </w:tr>
      <w:tr w:rsidR="00D14613" w:rsidRPr="00DE33B7" w:rsidTr="00DE33B7">
        <w:tc>
          <w:tcPr>
            <w:tcW w:w="2127" w:type="dxa"/>
          </w:tcPr>
          <w:p w:rsidR="00D14613" w:rsidRPr="00DE33B7" w:rsidRDefault="00D14613" w:rsidP="00DE33B7">
            <w:pPr>
              <w:pStyle w:val="Reference"/>
              <w:numPr>
                <w:ilvl w:val="0"/>
                <w:numId w:val="0"/>
              </w:numPr>
              <w:rPr>
                <w:szCs w:val="22"/>
              </w:rPr>
            </w:pPr>
            <w:r w:rsidRPr="00DE33B7">
              <w:rPr>
                <w:szCs w:val="22"/>
              </w:rPr>
              <w:t>I say again</w:t>
            </w:r>
          </w:p>
        </w:tc>
        <w:tc>
          <w:tcPr>
            <w:tcW w:w="7512" w:type="dxa"/>
          </w:tcPr>
          <w:p w:rsidR="00D14613" w:rsidRPr="00DE33B7" w:rsidRDefault="00D14613" w:rsidP="00DE33B7">
            <w:pPr>
              <w:pStyle w:val="Reference"/>
              <w:numPr>
                <w:ilvl w:val="0"/>
                <w:numId w:val="0"/>
              </w:numPr>
              <w:rPr>
                <w:szCs w:val="22"/>
              </w:rPr>
            </w:pPr>
            <w:r w:rsidRPr="00DE33B7">
              <w:rPr>
                <w:szCs w:val="22"/>
                <w:lang w:val="en-US"/>
              </w:rPr>
              <w:t>I</w:t>
            </w:r>
            <w:r w:rsidRPr="00DE33B7">
              <w:rPr>
                <w:spacing w:val="-4"/>
                <w:szCs w:val="22"/>
                <w:lang w:val="en-US"/>
              </w:rPr>
              <w:t xml:space="preserve"> </w:t>
            </w:r>
            <w:r w:rsidRPr="00DE33B7">
              <w:rPr>
                <w:spacing w:val="-1"/>
                <w:szCs w:val="22"/>
                <w:lang w:val="en-US"/>
              </w:rPr>
              <w:t>a</w:t>
            </w:r>
            <w:r w:rsidRPr="00DE33B7">
              <w:rPr>
                <w:szCs w:val="22"/>
                <w:lang w:val="en-US"/>
              </w:rPr>
              <w:t>m</w:t>
            </w:r>
            <w:r w:rsidRPr="00DE33B7">
              <w:rPr>
                <w:spacing w:val="-3"/>
                <w:szCs w:val="22"/>
                <w:lang w:val="en-US"/>
              </w:rPr>
              <w:t xml:space="preserve"> </w:t>
            </w:r>
            <w:r w:rsidRPr="00DE33B7">
              <w:rPr>
                <w:szCs w:val="22"/>
                <w:lang w:val="en-US"/>
              </w:rPr>
              <w:t>r</w:t>
            </w:r>
            <w:r w:rsidRPr="00DE33B7">
              <w:rPr>
                <w:spacing w:val="-1"/>
                <w:szCs w:val="22"/>
                <w:lang w:val="en-US"/>
              </w:rPr>
              <w:t>et</w:t>
            </w:r>
            <w:r w:rsidRPr="00DE33B7">
              <w:rPr>
                <w:szCs w:val="22"/>
                <w:lang w:val="en-US"/>
              </w:rPr>
              <w:t>r</w:t>
            </w:r>
            <w:r w:rsidRPr="00DE33B7">
              <w:rPr>
                <w:spacing w:val="-1"/>
                <w:szCs w:val="22"/>
                <w:lang w:val="en-US"/>
              </w:rPr>
              <w:t>a</w:t>
            </w:r>
            <w:r w:rsidRPr="00DE33B7">
              <w:rPr>
                <w:szCs w:val="22"/>
                <w:lang w:val="en-US"/>
              </w:rPr>
              <w:t>ns</w:t>
            </w:r>
            <w:r w:rsidRPr="00DE33B7">
              <w:rPr>
                <w:spacing w:val="-1"/>
                <w:szCs w:val="22"/>
                <w:lang w:val="en-US"/>
              </w:rPr>
              <w:t>mit</w:t>
            </w:r>
            <w:r w:rsidRPr="00DE33B7">
              <w:rPr>
                <w:spacing w:val="1"/>
                <w:szCs w:val="22"/>
                <w:lang w:val="en-US"/>
              </w:rPr>
              <w:t>t</w:t>
            </w:r>
            <w:r w:rsidRPr="00DE33B7">
              <w:rPr>
                <w:spacing w:val="-1"/>
                <w:szCs w:val="22"/>
                <w:lang w:val="en-US"/>
              </w:rPr>
              <w:t>i</w:t>
            </w:r>
            <w:r w:rsidRPr="00DE33B7">
              <w:rPr>
                <w:szCs w:val="22"/>
                <w:lang w:val="en-US"/>
              </w:rPr>
              <w:t>ng</w:t>
            </w:r>
            <w:r w:rsidRPr="00DE33B7">
              <w:rPr>
                <w:spacing w:val="-3"/>
                <w:szCs w:val="22"/>
                <w:lang w:val="en-US"/>
              </w:rPr>
              <w:t xml:space="preserve"> </w:t>
            </w:r>
            <w:r w:rsidRPr="00DE33B7">
              <w:rPr>
                <w:szCs w:val="22"/>
                <w:lang w:val="en-US"/>
              </w:rPr>
              <w:t>so</w:t>
            </w:r>
            <w:r w:rsidRPr="00DE33B7">
              <w:rPr>
                <w:spacing w:val="-3"/>
                <w:szCs w:val="22"/>
                <w:lang w:val="en-US"/>
              </w:rPr>
              <w:t>m</w:t>
            </w:r>
            <w:r w:rsidRPr="00DE33B7">
              <w:rPr>
                <w:spacing w:val="-1"/>
                <w:szCs w:val="22"/>
                <w:lang w:val="en-US"/>
              </w:rPr>
              <w:t>et</w:t>
            </w:r>
            <w:r w:rsidRPr="00DE33B7">
              <w:rPr>
                <w:szCs w:val="22"/>
                <w:lang w:val="en-US"/>
              </w:rPr>
              <w:t>h</w:t>
            </w:r>
            <w:r w:rsidRPr="00DE33B7">
              <w:rPr>
                <w:spacing w:val="-1"/>
                <w:szCs w:val="22"/>
                <w:lang w:val="en-US"/>
              </w:rPr>
              <w:t>i</w:t>
            </w:r>
            <w:r w:rsidRPr="00DE33B7">
              <w:rPr>
                <w:szCs w:val="22"/>
                <w:lang w:val="en-US"/>
              </w:rPr>
              <w:t>ng</w:t>
            </w:r>
            <w:r w:rsidRPr="00DE33B7">
              <w:rPr>
                <w:spacing w:val="-2"/>
                <w:szCs w:val="22"/>
                <w:lang w:val="en-US"/>
              </w:rPr>
              <w:t xml:space="preserve"> </w:t>
            </w:r>
            <w:r w:rsidRPr="00DE33B7">
              <w:rPr>
                <w:szCs w:val="22"/>
                <w:lang w:val="en-US"/>
              </w:rPr>
              <w:t>pr</w:t>
            </w:r>
            <w:r w:rsidRPr="00DE33B7">
              <w:rPr>
                <w:spacing w:val="-1"/>
                <w:szCs w:val="22"/>
                <w:lang w:val="en-US"/>
              </w:rPr>
              <w:t>e</w:t>
            </w:r>
            <w:r w:rsidRPr="00DE33B7">
              <w:rPr>
                <w:szCs w:val="22"/>
                <w:lang w:val="en-US"/>
              </w:rPr>
              <w:t>v</w:t>
            </w:r>
            <w:r w:rsidRPr="00DE33B7">
              <w:rPr>
                <w:spacing w:val="-1"/>
                <w:szCs w:val="22"/>
                <w:lang w:val="en-US"/>
              </w:rPr>
              <w:t>i</w:t>
            </w:r>
            <w:r w:rsidRPr="00DE33B7">
              <w:rPr>
                <w:szCs w:val="22"/>
                <w:lang w:val="en-US"/>
              </w:rPr>
              <w:t>ous</w:t>
            </w:r>
            <w:r w:rsidRPr="00DE33B7">
              <w:rPr>
                <w:spacing w:val="1"/>
                <w:szCs w:val="22"/>
                <w:lang w:val="en-US"/>
              </w:rPr>
              <w:t>l</w:t>
            </w:r>
            <w:r w:rsidRPr="00DE33B7">
              <w:rPr>
                <w:szCs w:val="22"/>
                <w:lang w:val="en-US"/>
              </w:rPr>
              <w:t>y</w:t>
            </w:r>
            <w:r w:rsidRPr="00DE33B7">
              <w:rPr>
                <w:spacing w:val="-4"/>
                <w:szCs w:val="22"/>
                <w:lang w:val="en-US"/>
              </w:rPr>
              <w:t xml:space="preserve"> </w:t>
            </w:r>
            <w:r w:rsidRPr="00DE33B7">
              <w:rPr>
                <w:spacing w:val="-2"/>
                <w:szCs w:val="22"/>
                <w:lang w:val="en-US"/>
              </w:rPr>
              <w:t>s</w:t>
            </w:r>
            <w:r w:rsidRPr="00DE33B7">
              <w:rPr>
                <w:spacing w:val="-1"/>
                <w:szCs w:val="22"/>
                <w:lang w:val="en-US"/>
              </w:rPr>
              <w:t>e</w:t>
            </w:r>
            <w:r w:rsidRPr="00DE33B7">
              <w:rPr>
                <w:szCs w:val="22"/>
                <w:lang w:val="en-US"/>
              </w:rPr>
              <w:t>n</w:t>
            </w:r>
            <w:r w:rsidRPr="00DE33B7">
              <w:rPr>
                <w:spacing w:val="-1"/>
                <w:szCs w:val="22"/>
                <w:lang w:val="en-US"/>
              </w:rPr>
              <w:t>t</w:t>
            </w:r>
            <w:r w:rsidRPr="00DE33B7">
              <w:rPr>
                <w:szCs w:val="22"/>
                <w:lang w:val="en-US"/>
              </w:rPr>
              <w:t>.</w:t>
            </w:r>
            <w:r w:rsidRPr="00DE33B7">
              <w:rPr>
                <w:spacing w:val="-3"/>
                <w:szCs w:val="22"/>
                <w:lang w:val="en-US"/>
              </w:rPr>
              <w:t xml:space="preserve"> </w:t>
            </w:r>
            <w:r w:rsidRPr="00DE33B7">
              <w:rPr>
                <w:spacing w:val="-1"/>
                <w:szCs w:val="22"/>
                <w:lang w:val="en-US"/>
              </w:rPr>
              <w:t>T</w:t>
            </w:r>
            <w:r w:rsidRPr="00DE33B7">
              <w:rPr>
                <w:szCs w:val="22"/>
                <w:lang w:val="en-US"/>
              </w:rPr>
              <w:t>h</w:t>
            </w:r>
            <w:r w:rsidRPr="00DE33B7">
              <w:rPr>
                <w:spacing w:val="-1"/>
                <w:szCs w:val="22"/>
                <w:lang w:val="en-US"/>
              </w:rPr>
              <w:t>i</w:t>
            </w:r>
            <w:r w:rsidRPr="00DE33B7">
              <w:rPr>
                <w:szCs w:val="22"/>
                <w:lang w:val="en-US"/>
              </w:rPr>
              <w:t>s</w:t>
            </w:r>
            <w:r w:rsidRPr="00DE33B7">
              <w:rPr>
                <w:spacing w:val="-3"/>
                <w:szCs w:val="22"/>
                <w:lang w:val="en-US"/>
              </w:rPr>
              <w:t xml:space="preserve"> </w:t>
            </w:r>
            <w:r w:rsidRPr="00DE33B7">
              <w:rPr>
                <w:spacing w:val="-1"/>
                <w:szCs w:val="22"/>
                <w:lang w:val="en-US"/>
              </w:rPr>
              <w:t>ca</w:t>
            </w:r>
            <w:r w:rsidRPr="00DE33B7">
              <w:rPr>
                <w:szCs w:val="22"/>
                <w:lang w:val="en-US"/>
              </w:rPr>
              <w:t>n</w:t>
            </w:r>
            <w:r w:rsidRPr="00DE33B7">
              <w:rPr>
                <w:spacing w:val="-3"/>
                <w:szCs w:val="22"/>
                <w:lang w:val="en-US"/>
              </w:rPr>
              <w:t xml:space="preserve"> </w:t>
            </w:r>
            <w:r w:rsidRPr="00DE33B7">
              <w:rPr>
                <w:szCs w:val="22"/>
                <w:lang w:val="en-US"/>
              </w:rPr>
              <w:t>be</w:t>
            </w:r>
            <w:r w:rsidRPr="00DE33B7">
              <w:rPr>
                <w:spacing w:val="-5"/>
                <w:szCs w:val="22"/>
                <w:lang w:val="en-US"/>
              </w:rPr>
              <w:t xml:space="preserve"> </w:t>
            </w:r>
            <w:r w:rsidRPr="00DE33B7">
              <w:rPr>
                <w:szCs w:val="22"/>
                <w:lang w:val="en-US"/>
              </w:rPr>
              <w:t>us</w:t>
            </w:r>
            <w:r w:rsidRPr="00DE33B7">
              <w:rPr>
                <w:spacing w:val="-1"/>
                <w:szCs w:val="22"/>
                <w:lang w:val="en-US"/>
              </w:rPr>
              <w:t>e</w:t>
            </w:r>
            <w:r w:rsidRPr="00DE33B7">
              <w:rPr>
                <w:szCs w:val="22"/>
                <w:lang w:val="en-US"/>
              </w:rPr>
              <w:t>d w</w:t>
            </w:r>
            <w:r w:rsidRPr="00DE33B7">
              <w:rPr>
                <w:spacing w:val="-1"/>
                <w:szCs w:val="22"/>
                <w:lang w:val="en-US"/>
              </w:rPr>
              <w:t>it</w:t>
            </w:r>
            <w:r w:rsidRPr="00DE33B7">
              <w:rPr>
                <w:szCs w:val="22"/>
                <w:lang w:val="en-US"/>
              </w:rPr>
              <w:t>h</w:t>
            </w:r>
            <w:r w:rsidRPr="00DE33B7">
              <w:rPr>
                <w:spacing w:val="-3"/>
                <w:szCs w:val="22"/>
                <w:lang w:val="en-US"/>
              </w:rPr>
              <w:t xml:space="preserve"> </w:t>
            </w:r>
            <w:r w:rsidRPr="00DE33B7">
              <w:rPr>
                <w:szCs w:val="22"/>
                <w:lang w:val="en-US"/>
              </w:rPr>
              <w:t>A</w:t>
            </w:r>
            <w:r w:rsidRPr="00DE33B7">
              <w:rPr>
                <w:spacing w:val="-1"/>
                <w:szCs w:val="22"/>
                <w:lang w:val="en-US"/>
              </w:rPr>
              <w:t>l</w:t>
            </w:r>
            <w:r w:rsidRPr="00DE33B7">
              <w:rPr>
                <w:szCs w:val="22"/>
                <w:lang w:val="en-US"/>
              </w:rPr>
              <w:t>l</w:t>
            </w:r>
            <w:r w:rsidRPr="00DE33B7">
              <w:rPr>
                <w:spacing w:val="-4"/>
                <w:szCs w:val="22"/>
                <w:lang w:val="en-US"/>
              </w:rPr>
              <w:t xml:space="preserve"> </w:t>
            </w:r>
            <w:r w:rsidRPr="00DE33B7">
              <w:rPr>
                <w:spacing w:val="-1"/>
                <w:szCs w:val="22"/>
                <w:lang w:val="en-US"/>
              </w:rPr>
              <w:t>a</w:t>
            </w:r>
            <w:r w:rsidRPr="00DE33B7">
              <w:rPr>
                <w:szCs w:val="22"/>
                <w:lang w:val="en-US"/>
              </w:rPr>
              <w:t>f</w:t>
            </w:r>
            <w:r w:rsidRPr="00DE33B7">
              <w:rPr>
                <w:spacing w:val="-1"/>
                <w:szCs w:val="22"/>
                <w:lang w:val="en-US"/>
              </w:rPr>
              <w:t>te</w:t>
            </w:r>
            <w:r w:rsidRPr="00DE33B7">
              <w:rPr>
                <w:szCs w:val="22"/>
                <w:lang w:val="en-US"/>
              </w:rPr>
              <w:t>r,</w:t>
            </w:r>
            <w:r w:rsidRPr="00DE33B7">
              <w:rPr>
                <w:spacing w:val="-2"/>
                <w:szCs w:val="22"/>
                <w:lang w:val="en-US"/>
              </w:rPr>
              <w:t xml:space="preserve"> </w:t>
            </w:r>
            <w:r w:rsidRPr="00DE33B7">
              <w:rPr>
                <w:szCs w:val="22"/>
                <w:lang w:val="en-US"/>
              </w:rPr>
              <w:t>A</w:t>
            </w:r>
            <w:r w:rsidRPr="00DE33B7">
              <w:rPr>
                <w:spacing w:val="-1"/>
                <w:szCs w:val="22"/>
                <w:lang w:val="en-US"/>
              </w:rPr>
              <w:t>l</w:t>
            </w:r>
            <w:r w:rsidRPr="00DE33B7">
              <w:rPr>
                <w:szCs w:val="22"/>
                <w:lang w:val="en-US"/>
              </w:rPr>
              <w:t>l</w:t>
            </w:r>
            <w:r w:rsidRPr="00DE33B7">
              <w:rPr>
                <w:spacing w:val="-4"/>
                <w:szCs w:val="22"/>
                <w:lang w:val="en-US"/>
              </w:rPr>
              <w:t xml:space="preserve"> </w:t>
            </w:r>
            <w:r w:rsidRPr="00DE33B7">
              <w:rPr>
                <w:szCs w:val="22"/>
                <w:lang w:val="en-US"/>
              </w:rPr>
              <w:t>b</w:t>
            </w:r>
            <w:r w:rsidRPr="00DE33B7">
              <w:rPr>
                <w:spacing w:val="-1"/>
                <w:szCs w:val="22"/>
                <w:lang w:val="en-US"/>
              </w:rPr>
              <w:t>e</w:t>
            </w:r>
            <w:r w:rsidRPr="00DE33B7">
              <w:rPr>
                <w:szCs w:val="22"/>
                <w:lang w:val="en-US"/>
              </w:rPr>
              <w:t>for</w:t>
            </w:r>
            <w:r w:rsidRPr="00DE33B7">
              <w:rPr>
                <w:spacing w:val="-1"/>
                <w:szCs w:val="22"/>
                <w:lang w:val="en-US"/>
              </w:rPr>
              <w:t>e</w:t>
            </w:r>
            <w:r w:rsidRPr="00DE33B7">
              <w:rPr>
                <w:szCs w:val="22"/>
                <w:lang w:val="en-US"/>
              </w:rPr>
              <w:t>,</w:t>
            </w:r>
            <w:r w:rsidRPr="00DE33B7">
              <w:rPr>
                <w:spacing w:val="-2"/>
                <w:szCs w:val="22"/>
                <w:lang w:val="en-US"/>
              </w:rPr>
              <w:t xml:space="preserve"> </w:t>
            </w:r>
            <w:r w:rsidRPr="00DE33B7">
              <w:rPr>
                <w:spacing w:val="-1"/>
                <w:szCs w:val="22"/>
                <w:lang w:val="en-US"/>
              </w:rPr>
              <w:t>W</w:t>
            </w:r>
            <w:r w:rsidRPr="00DE33B7">
              <w:rPr>
                <w:szCs w:val="22"/>
                <w:lang w:val="en-US"/>
              </w:rPr>
              <w:t>ord</w:t>
            </w:r>
            <w:r w:rsidRPr="00DE33B7">
              <w:rPr>
                <w:spacing w:val="-3"/>
                <w:szCs w:val="22"/>
                <w:lang w:val="en-US"/>
              </w:rPr>
              <w:t xml:space="preserve"> </w:t>
            </w:r>
            <w:r w:rsidRPr="00DE33B7">
              <w:rPr>
                <w:spacing w:val="-1"/>
                <w:szCs w:val="22"/>
                <w:lang w:val="en-US"/>
              </w:rPr>
              <w:t>a</w:t>
            </w:r>
            <w:r w:rsidRPr="00DE33B7">
              <w:rPr>
                <w:szCs w:val="22"/>
                <w:lang w:val="en-US"/>
              </w:rPr>
              <w:t>f</w:t>
            </w:r>
            <w:r w:rsidRPr="00DE33B7">
              <w:rPr>
                <w:spacing w:val="-1"/>
                <w:szCs w:val="22"/>
                <w:lang w:val="en-US"/>
              </w:rPr>
              <w:t>te</w:t>
            </w:r>
            <w:r w:rsidRPr="00DE33B7">
              <w:rPr>
                <w:szCs w:val="22"/>
                <w:lang w:val="en-US"/>
              </w:rPr>
              <w:t>r,</w:t>
            </w:r>
            <w:r w:rsidRPr="00DE33B7">
              <w:rPr>
                <w:spacing w:val="-2"/>
                <w:szCs w:val="22"/>
                <w:lang w:val="en-US"/>
              </w:rPr>
              <w:t xml:space="preserve"> </w:t>
            </w:r>
            <w:r w:rsidRPr="00DE33B7">
              <w:rPr>
                <w:szCs w:val="22"/>
                <w:lang w:val="en-US"/>
              </w:rPr>
              <w:t>or</w:t>
            </w:r>
            <w:r w:rsidRPr="00DE33B7">
              <w:rPr>
                <w:spacing w:val="-3"/>
                <w:szCs w:val="22"/>
                <w:lang w:val="en-US"/>
              </w:rPr>
              <w:t xml:space="preserve"> </w:t>
            </w:r>
            <w:r w:rsidRPr="00DE33B7">
              <w:rPr>
                <w:spacing w:val="-1"/>
                <w:szCs w:val="22"/>
                <w:lang w:val="en-US"/>
              </w:rPr>
              <w:t>W</w:t>
            </w:r>
            <w:r w:rsidRPr="00DE33B7">
              <w:rPr>
                <w:szCs w:val="22"/>
                <w:lang w:val="en-US"/>
              </w:rPr>
              <w:t>ord</w:t>
            </w:r>
            <w:r w:rsidRPr="00DE33B7">
              <w:rPr>
                <w:spacing w:val="-3"/>
                <w:szCs w:val="22"/>
                <w:lang w:val="en-US"/>
              </w:rPr>
              <w:t xml:space="preserve"> </w:t>
            </w:r>
            <w:r w:rsidRPr="00DE33B7">
              <w:rPr>
                <w:szCs w:val="22"/>
                <w:lang w:val="en-US"/>
              </w:rPr>
              <w:t>b</w:t>
            </w:r>
            <w:r w:rsidRPr="00DE33B7">
              <w:rPr>
                <w:spacing w:val="-1"/>
                <w:szCs w:val="22"/>
                <w:lang w:val="en-US"/>
              </w:rPr>
              <w:t>e</w:t>
            </w:r>
            <w:r w:rsidRPr="00DE33B7">
              <w:rPr>
                <w:szCs w:val="22"/>
                <w:lang w:val="en-US"/>
              </w:rPr>
              <w:t>for</w:t>
            </w:r>
            <w:r w:rsidRPr="00DE33B7">
              <w:rPr>
                <w:spacing w:val="-1"/>
                <w:szCs w:val="22"/>
                <w:lang w:val="en-US"/>
              </w:rPr>
              <w:t>e</w:t>
            </w:r>
            <w:r w:rsidRPr="00DE33B7">
              <w:rPr>
                <w:szCs w:val="22"/>
                <w:lang w:val="en-US"/>
              </w:rPr>
              <w:t>.*</w:t>
            </w:r>
          </w:p>
        </w:tc>
      </w:tr>
      <w:tr w:rsidR="00D14613" w:rsidRPr="00DE33B7" w:rsidTr="00DE33B7">
        <w:tc>
          <w:tcPr>
            <w:tcW w:w="2127" w:type="dxa"/>
          </w:tcPr>
          <w:p w:rsidR="00D14613" w:rsidRPr="00DE33B7" w:rsidRDefault="00D14613" w:rsidP="00DE33B7">
            <w:pPr>
              <w:pStyle w:val="Reference"/>
              <w:numPr>
                <w:ilvl w:val="0"/>
                <w:numId w:val="0"/>
              </w:numPr>
              <w:rPr>
                <w:szCs w:val="22"/>
              </w:rPr>
            </w:pPr>
            <w:r w:rsidRPr="00DE33B7">
              <w:rPr>
                <w:szCs w:val="22"/>
              </w:rPr>
              <w:t>I spell</w:t>
            </w:r>
          </w:p>
        </w:tc>
        <w:tc>
          <w:tcPr>
            <w:tcW w:w="7512" w:type="dxa"/>
          </w:tcPr>
          <w:p w:rsidR="00D14613" w:rsidRPr="00DE33B7" w:rsidRDefault="00D14613" w:rsidP="00DE33B7">
            <w:pPr>
              <w:pStyle w:val="Reference"/>
              <w:numPr>
                <w:ilvl w:val="0"/>
                <w:numId w:val="0"/>
              </w:numPr>
              <w:rPr>
                <w:szCs w:val="22"/>
              </w:rPr>
            </w:pPr>
            <w:r w:rsidRPr="00DE33B7">
              <w:rPr>
                <w:szCs w:val="22"/>
                <w:lang w:val="en-US"/>
              </w:rPr>
              <w:t>Phon</w:t>
            </w:r>
            <w:r w:rsidRPr="00DE33B7">
              <w:rPr>
                <w:spacing w:val="-1"/>
                <w:szCs w:val="22"/>
                <w:lang w:val="en-US"/>
              </w:rPr>
              <w:t>eti</w:t>
            </w:r>
            <w:r w:rsidRPr="00DE33B7">
              <w:rPr>
                <w:szCs w:val="22"/>
                <w:lang w:val="en-US"/>
              </w:rPr>
              <w:t>c</w:t>
            </w:r>
            <w:r w:rsidRPr="00DE33B7">
              <w:rPr>
                <w:spacing w:val="-3"/>
                <w:szCs w:val="22"/>
                <w:lang w:val="en-US"/>
              </w:rPr>
              <w:t xml:space="preserve"> </w:t>
            </w:r>
            <w:r w:rsidRPr="00DE33B7">
              <w:rPr>
                <w:szCs w:val="22"/>
                <w:lang w:val="en-US"/>
              </w:rPr>
              <w:t>sp</w:t>
            </w:r>
            <w:r w:rsidRPr="00DE33B7">
              <w:rPr>
                <w:spacing w:val="-1"/>
                <w:szCs w:val="22"/>
                <w:lang w:val="en-US"/>
              </w:rPr>
              <w:t>elli</w:t>
            </w:r>
            <w:r w:rsidRPr="00DE33B7">
              <w:rPr>
                <w:szCs w:val="22"/>
                <w:lang w:val="en-US"/>
              </w:rPr>
              <w:t>ng</w:t>
            </w:r>
            <w:r w:rsidRPr="00DE33B7">
              <w:rPr>
                <w:spacing w:val="-3"/>
                <w:szCs w:val="22"/>
                <w:lang w:val="en-US"/>
              </w:rPr>
              <w:t xml:space="preserve"> </w:t>
            </w:r>
            <w:r w:rsidRPr="00DE33B7">
              <w:rPr>
                <w:szCs w:val="22"/>
                <w:lang w:val="en-US"/>
              </w:rPr>
              <w:t>fo</w:t>
            </w:r>
            <w:r w:rsidRPr="00DE33B7">
              <w:rPr>
                <w:spacing w:val="-1"/>
                <w:szCs w:val="22"/>
                <w:lang w:val="en-US"/>
              </w:rPr>
              <w:t>ll</w:t>
            </w:r>
            <w:r w:rsidRPr="00DE33B7">
              <w:rPr>
                <w:szCs w:val="22"/>
                <w:lang w:val="en-US"/>
              </w:rPr>
              <w:t>ows.</w:t>
            </w:r>
            <w:r w:rsidRPr="00DE33B7">
              <w:rPr>
                <w:spacing w:val="-4"/>
                <w:szCs w:val="22"/>
                <w:lang w:val="en-US"/>
              </w:rPr>
              <w:t xml:space="preserve"> </w:t>
            </w:r>
            <w:r w:rsidRPr="00DE33B7">
              <w:rPr>
                <w:szCs w:val="22"/>
                <w:lang w:val="en-US"/>
              </w:rPr>
              <w:t>(</w:t>
            </w:r>
            <w:r w:rsidRPr="00DE33B7">
              <w:rPr>
                <w:spacing w:val="-1"/>
                <w:szCs w:val="22"/>
                <w:lang w:val="en-US"/>
              </w:rPr>
              <w:t>W</w:t>
            </w:r>
            <w:r w:rsidRPr="00DE33B7">
              <w:rPr>
                <w:szCs w:val="22"/>
                <w:lang w:val="en-US"/>
              </w:rPr>
              <w:t>h</w:t>
            </w:r>
            <w:r w:rsidRPr="00DE33B7">
              <w:rPr>
                <w:spacing w:val="-1"/>
                <w:szCs w:val="22"/>
                <w:lang w:val="en-US"/>
              </w:rPr>
              <w:t>e</w:t>
            </w:r>
            <w:r w:rsidRPr="00DE33B7">
              <w:rPr>
                <w:szCs w:val="22"/>
                <w:lang w:val="en-US"/>
              </w:rPr>
              <w:t>n</w:t>
            </w:r>
            <w:r w:rsidRPr="00DE33B7">
              <w:rPr>
                <w:spacing w:val="-3"/>
                <w:szCs w:val="22"/>
                <w:lang w:val="en-US"/>
              </w:rPr>
              <w:t xml:space="preserve"> </w:t>
            </w:r>
            <w:r w:rsidRPr="00DE33B7">
              <w:rPr>
                <w:spacing w:val="-2"/>
                <w:szCs w:val="22"/>
                <w:lang w:val="en-US"/>
              </w:rPr>
              <w:t>s</w:t>
            </w:r>
            <w:r w:rsidRPr="00DE33B7">
              <w:rPr>
                <w:szCs w:val="22"/>
                <w:lang w:val="en-US"/>
              </w:rPr>
              <w:t>p</w:t>
            </w:r>
            <w:r w:rsidRPr="00DE33B7">
              <w:rPr>
                <w:spacing w:val="-1"/>
                <w:szCs w:val="22"/>
                <w:lang w:val="en-US"/>
              </w:rPr>
              <w:t>elli</w:t>
            </w:r>
            <w:r w:rsidRPr="00DE33B7">
              <w:rPr>
                <w:szCs w:val="22"/>
                <w:lang w:val="en-US"/>
              </w:rPr>
              <w:t>ng</w:t>
            </w:r>
            <w:r w:rsidRPr="00DE33B7">
              <w:rPr>
                <w:spacing w:val="-1"/>
                <w:szCs w:val="22"/>
                <w:lang w:val="en-US"/>
              </w:rPr>
              <w:t xml:space="preserve"> </w:t>
            </w:r>
            <w:r w:rsidRPr="00DE33B7">
              <w:rPr>
                <w:spacing w:val="-2"/>
                <w:szCs w:val="22"/>
                <w:lang w:val="en-US"/>
              </w:rPr>
              <w:t>s</w:t>
            </w:r>
            <w:r w:rsidRPr="00DE33B7">
              <w:rPr>
                <w:spacing w:val="1"/>
                <w:szCs w:val="22"/>
                <w:lang w:val="en-US"/>
              </w:rPr>
              <w:t>a</w:t>
            </w:r>
            <w:r w:rsidRPr="00DE33B7">
              <w:rPr>
                <w:szCs w:val="22"/>
                <w:lang w:val="en-US"/>
              </w:rPr>
              <w:t>y</w:t>
            </w:r>
            <w:r w:rsidRPr="00DE33B7">
              <w:rPr>
                <w:spacing w:val="-6"/>
                <w:szCs w:val="22"/>
                <w:lang w:val="en-US"/>
              </w:rPr>
              <w:t xml:space="preserve"> </w:t>
            </w:r>
            <w:r w:rsidRPr="00DE33B7">
              <w:rPr>
                <w:spacing w:val="-1"/>
                <w:szCs w:val="22"/>
                <w:lang w:val="en-US"/>
              </w:rPr>
              <w:t>t</w:t>
            </w:r>
            <w:r w:rsidRPr="00DE33B7">
              <w:rPr>
                <w:szCs w:val="22"/>
                <w:lang w:val="en-US"/>
              </w:rPr>
              <w:t>he</w:t>
            </w:r>
            <w:r w:rsidRPr="00DE33B7">
              <w:rPr>
                <w:spacing w:val="-3"/>
                <w:szCs w:val="22"/>
                <w:lang w:val="en-US"/>
              </w:rPr>
              <w:t xml:space="preserve"> </w:t>
            </w:r>
            <w:r w:rsidRPr="00DE33B7">
              <w:rPr>
                <w:szCs w:val="22"/>
                <w:lang w:val="en-US"/>
              </w:rPr>
              <w:t>word</w:t>
            </w:r>
            <w:r w:rsidRPr="00DE33B7">
              <w:rPr>
                <w:spacing w:val="-4"/>
                <w:szCs w:val="22"/>
                <w:lang w:val="en-US"/>
              </w:rPr>
              <w:t xml:space="preserve"> </w:t>
            </w:r>
            <w:r w:rsidRPr="00DE33B7">
              <w:rPr>
                <w:szCs w:val="22"/>
                <w:lang w:val="en-US"/>
              </w:rPr>
              <w:t>b</w:t>
            </w:r>
            <w:r w:rsidRPr="00DE33B7">
              <w:rPr>
                <w:spacing w:val="-1"/>
                <w:szCs w:val="22"/>
                <w:lang w:val="en-US"/>
              </w:rPr>
              <w:t>e</w:t>
            </w:r>
            <w:r w:rsidRPr="00DE33B7">
              <w:rPr>
                <w:szCs w:val="22"/>
                <w:lang w:val="en-US"/>
              </w:rPr>
              <w:t>fore</w:t>
            </w:r>
            <w:r w:rsidRPr="00DE33B7">
              <w:rPr>
                <w:spacing w:val="-5"/>
                <w:szCs w:val="22"/>
                <w:lang w:val="en-US"/>
              </w:rPr>
              <w:t xml:space="preserve"> </w:t>
            </w:r>
            <w:r w:rsidRPr="00DE33B7">
              <w:rPr>
                <w:spacing w:val="-1"/>
                <w:szCs w:val="22"/>
                <w:lang w:val="en-US"/>
              </w:rPr>
              <w:t>a</w:t>
            </w:r>
            <w:r w:rsidRPr="00DE33B7">
              <w:rPr>
                <w:szCs w:val="22"/>
                <w:lang w:val="en-US"/>
              </w:rPr>
              <w:t xml:space="preserve">nd </w:t>
            </w:r>
            <w:r w:rsidRPr="00DE33B7">
              <w:rPr>
                <w:spacing w:val="-1"/>
                <w:szCs w:val="22"/>
                <w:lang w:val="en-US"/>
              </w:rPr>
              <w:t>a</w:t>
            </w:r>
            <w:r w:rsidRPr="00DE33B7">
              <w:rPr>
                <w:szCs w:val="22"/>
                <w:lang w:val="en-US"/>
              </w:rPr>
              <w:t>f</w:t>
            </w:r>
            <w:r w:rsidRPr="00DE33B7">
              <w:rPr>
                <w:spacing w:val="-1"/>
                <w:szCs w:val="22"/>
                <w:lang w:val="en-US"/>
              </w:rPr>
              <w:t>te</w:t>
            </w:r>
            <w:r w:rsidRPr="00DE33B7">
              <w:rPr>
                <w:szCs w:val="22"/>
                <w:lang w:val="en-US"/>
              </w:rPr>
              <w:t>r</w:t>
            </w:r>
            <w:r w:rsidRPr="00DE33B7">
              <w:rPr>
                <w:spacing w:val="-3"/>
                <w:szCs w:val="22"/>
                <w:lang w:val="en-US"/>
              </w:rPr>
              <w:t xml:space="preserve"> </w:t>
            </w:r>
            <w:r w:rsidRPr="00DE33B7">
              <w:rPr>
                <w:szCs w:val="22"/>
                <w:lang w:val="en-US"/>
              </w:rPr>
              <w:t>sp</w:t>
            </w:r>
            <w:r w:rsidRPr="00DE33B7">
              <w:rPr>
                <w:spacing w:val="-1"/>
                <w:szCs w:val="22"/>
                <w:lang w:val="en-US"/>
              </w:rPr>
              <w:t>elli</w:t>
            </w:r>
            <w:r w:rsidRPr="00DE33B7">
              <w:rPr>
                <w:szCs w:val="22"/>
                <w:lang w:val="en-US"/>
              </w:rPr>
              <w:t>ng</w:t>
            </w:r>
            <w:r w:rsidRPr="00DE33B7">
              <w:rPr>
                <w:spacing w:val="-4"/>
                <w:szCs w:val="22"/>
                <w:lang w:val="en-US"/>
              </w:rPr>
              <w:t xml:space="preserve"> </w:t>
            </w:r>
            <w:r w:rsidRPr="00DE33B7">
              <w:rPr>
                <w:spacing w:val="-1"/>
                <w:szCs w:val="22"/>
                <w:lang w:val="en-US"/>
              </w:rPr>
              <w:t>it</w:t>
            </w:r>
            <w:r w:rsidRPr="00DE33B7">
              <w:rPr>
                <w:szCs w:val="22"/>
                <w:lang w:val="en-US"/>
              </w:rPr>
              <w:t>.</w:t>
            </w:r>
            <w:r w:rsidRPr="00DE33B7">
              <w:rPr>
                <w:spacing w:val="-3"/>
                <w:szCs w:val="22"/>
                <w:lang w:val="en-US"/>
              </w:rPr>
              <w:t xml:space="preserve"> </w:t>
            </w:r>
            <w:r w:rsidRPr="00DE33B7">
              <w:rPr>
                <w:spacing w:val="-1"/>
                <w:szCs w:val="22"/>
                <w:lang w:val="en-US"/>
              </w:rPr>
              <w:t>“</w:t>
            </w:r>
            <w:r w:rsidRPr="00DE33B7">
              <w:rPr>
                <w:szCs w:val="22"/>
                <w:lang w:val="en-US"/>
              </w:rPr>
              <w:t>S</w:t>
            </w:r>
            <w:r w:rsidRPr="00DE33B7">
              <w:rPr>
                <w:spacing w:val="-1"/>
                <w:szCs w:val="22"/>
                <w:lang w:val="en-US"/>
              </w:rPr>
              <w:t>c</w:t>
            </w:r>
            <w:r w:rsidRPr="00DE33B7">
              <w:rPr>
                <w:szCs w:val="22"/>
                <w:lang w:val="en-US"/>
              </w:rPr>
              <w:t>h</w:t>
            </w:r>
            <w:r w:rsidRPr="00DE33B7">
              <w:rPr>
                <w:spacing w:val="-3"/>
                <w:szCs w:val="22"/>
                <w:lang w:val="en-US"/>
              </w:rPr>
              <w:t>m</w:t>
            </w:r>
            <w:r w:rsidRPr="00DE33B7">
              <w:rPr>
                <w:spacing w:val="-1"/>
                <w:szCs w:val="22"/>
                <w:lang w:val="en-US"/>
              </w:rPr>
              <w:t>i</w:t>
            </w:r>
            <w:r w:rsidRPr="00DE33B7">
              <w:rPr>
                <w:spacing w:val="1"/>
                <w:szCs w:val="22"/>
                <w:lang w:val="en-US"/>
              </w:rPr>
              <w:t>d</w:t>
            </w:r>
            <w:r w:rsidRPr="00DE33B7">
              <w:rPr>
                <w:spacing w:val="-1"/>
                <w:szCs w:val="22"/>
                <w:lang w:val="en-US"/>
              </w:rPr>
              <w:t>t</w:t>
            </w:r>
            <w:r w:rsidRPr="00DE33B7">
              <w:rPr>
                <w:szCs w:val="22"/>
                <w:lang w:val="en-US"/>
              </w:rPr>
              <w:t>,</w:t>
            </w:r>
            <w:r w:rsidRPr="00DE33B7">
              <w:rPr>
                <w:spacing w:val="-1"/>
                <w:szCs w:val="22"/>
                <w:lang w:val="en-US"/>
              </w:rPr>
              <w:t xml:space="preserve"> </w:t>
            </w:r>
            <w:r w:rsidRPr="00DE33B7">
              <w:rPr>
                <w:b/>
                <w:bCs/>
                <w:szCs w:val="22"/>
                <w:lang w:val="en-US"/>
              </w:rPr>
              <w:t>I</w:t>
            </w:r>
            <w:r w:rsidRPr="00DE33B7">
              <w:rPr>
                <w:b/>
                <w:bCs/>
                <w:spacing w:val="-4"/>
                <w:szCs w:val="22"/>
                <w:lang w:val="en-US"/>
              </w:rPr>
              <w:t xml:space="preserve"> </w:t>
            </w:r>
            <w:r w:rsidRPr="00DE33B7">
              <w:rPr>
                <w:b/>
                <w:bCs/>
                <w:spacing w:val="-2"/>
                <w:szCs w:val="22"/>
                <w:lang w:val="en-US"/>
              </w:rPr>
              <w:t>s</w:t>
            </w:r>
            <w:r w:rsidRPr="00DE33B7">
              <w:rPr>
                <w:b/>
                <w:bCs/>
                <w:szCs w:val="22"/>
                <w:lang w:val="en-US"/>
              </w:rPr>
              <w:t>p</w:t>
            </w:r>
            <w:r w:rsidRPr="00DE33B7">
              <w:rPr>
                <w:b/>
                <w:bCs/>
                <w:spacing w:val="-1"/>
                <w:szCs w:val="22"/>
                <w:lang w:val="en-US"/>
              </w:rPr>
              <w:t>el</w:t>
            </w:r>
            <w:r w:rsidRPr="00DE33B7">
              <w:rPr>
                <w:b/>
                <w:bCs/>
                <w:spacing w:val="1"/>
                <w:szCs w:val="22"/>
                <w:lang w:val="en-US"/>
              </w:rPr>
              <w:t>l</w:t>
            </w:r>
            <w:r w:rsidRPr="00DE33B7">
              <w:rPr>
                <w:szCs w:val="22"/>
                <w:lang w:val="en-US"/>
              </w:rPr>
              <w:t>,</w:t>
            </w:r>
            <w:r w:rsidRPr="00DE33B7">
              <w:rPr>
                <w:spacing w:val="-4"/>
                <w:szCs w:val="22"/>
                <w:lang w:val="en-US"/>
              </w:rPr>
              <w:t xml:space="preserve"> </w:t>
            </w:r>
            <w:r w:rsidRPr="00DE33B7">
              <w:rPr>
                <w:szCs w:val="22"/>
                <w:lang w:val="en-US"/>
              </w:rPr>
              <w:t>S</w:t>
            </w:r>
            <w:r w:rsidRPr="00DE33B7">
              <w:rPr>
                <w:spacing w:val="-1"/>
                <w:szCs w:val="22"/>
                <w:lang w:val="en-US"/>
              </w:rPr>
              <w:t>ie</w:t>
            </w:r>
            <w:r w:rsidRPr="00DE33B7">
              <w:rPr>
                <w:szCs w:val="22"/>
                <w:lang w:val="en-US"/>
              </w:rPr>
              <w:t>rr</w:t>
            </w:r>
            <w:r w:rsidRPr="00DE33B7">
              <w:rPr>
                <w:spacing w:val="-1"/>
                <w:szCs w:val="22"/>
                <w:lang w:val="en-US"/>
              </w:rPr>
              <w:t>a</w:t>
            </w:r>
            <w:r w:rsidRPr="00DE33B7">
              <w:rPr>
                <w:szCs w:val="22"/>
                <w:lang w:val="en-US"/>
              </w:rPr>
              <w:t>,</w:t>
            </w:r>
            <w:r w:rsidRPr="00DE33B7">
              <w:rPr>
                <w:spacing w:val="-3"/>
                <w:szCs w:val="22"/>
                <w:lang w:val="en-US"/>
              </w:rPr>
              <w:t xml:space="preserve"> </w:t>
            </w:r>
            <w:r w:rsidRPr="00DE33B7">
              <w:rPr>
                <w:szCs w:val="22"/>
                <w:lang w:val="en-US"/>
              </w:rPr>
              <w:t>Ch</w:t>
            </w:r>
            <w:r w:rsidRPr="00DE33B7">
              <w:rPr>
                <w:spacing w:val="-1"/>
                <w:szCs w:val="22"/>
                <w:lang w:val="en-US"/>
              </w:rPr>
              <w:t>a</w:t>
            </w:r>
            <w:r w:rsidRPr="00DE33B7">
              <w:rPr>
                <w:szCs w:val="22"/>
                <w:lang w:val="en-US"/>
              </w:rPr>
              <w:t>r</w:t>
            </w:r>
            <w:r w:rsidRPr="00DE33B7">
              <w:rPr>
                <w:spacing w:val="-1"/>
                <w:szCs w:val="22"/>
                <w:lang w:val="en-US"/>
              </w:rPr>
              <w:t>lie</w:t>
            </w:r>
            <w:r w:rsidRPr="00DE33B7">
              <w:rPr>
                <w:szCs w:val="22"/>
                <w:lang w:val="en-US"/>
              </w:rPr>
              <w:t>,</w:t>
            </w:r>
            <w:r w:rsidRPr="00DE33B7">
              <w:rPr>
                <w:spacing w:val="-3"/>
                <w:szCs w:val="22"/>
                <w:lang w:val="en-US"/>
              </w:rPr>
              <w:t xml:space="preserve"> </w:t>
            </w:r>
            <w:r w:rsidRPr="00DE33B7">
              <w:rPr>
                <w:szCs w:val="22"/>
                <w:lang w:val="en-US"/>
              </w:rPr>
              <w:t>Ho</w:t>
            </w:r>
            <w:r w:rsidRPr="00DE33B7">
              <w:rPr>
                <w:spacing w:val="-1"/>
                <w:szCs w:val="22"/>
                <w:lang w:val="en-US"/>
              </w:rPr>
              <w:t>tel</w:t>
            </w:r>
            <w:r w:rsidRPr="00DE33B7">
              <w:rPr>
                <w:szCs w:val="22"/>
                <w:lang w:val="en-US"/>
              </w:rPr>
              <w:t>,</w:t>
            </w:r>
            <w:r w:rsidRPr="00DE33B7">
              <w:rPr>
                <w:spacing w:val="-3"/>
                <w:szCs w:val="22"/>
                <w:lang w:val="en-US"/>
              </w:rPr>
              <w:t xml:space="preserve"> </w:t>
            </w:r>
            <w:r w:rsidRPr="00DE33B7">
              <w:rPr>
                <w:szCs w:val="22"/>
                <w:lang w:val="en-US"/>
              </w:rPr>
              <w:t>M</w:t>
            </w:r>
            <w:r w:rsidRPr="00DE33B7">
              <w:rPr>
                <w:spacing w:val="-1"/>
                <w:szCs w:val="22"/>
                <w:lang w:val="en-US"/>
              </w:rPr>
              <w:t>i</w:t>
            </w:r>
            <w:r w:rsidRPr="00DE33B7">
              <w:rPr>
                <w:szCs w:val="22"/>
                <w:lang w:val="en-US"/>
              </w:rPr>
              <w:t>k</w:t>
            </w:r>
            <w:r w:rsidRPr="00DE33B7">
              <w:rPr>
                <w:spacing w:val="-1"/>
                <w:szCs w:val="22"/>
                <w:lang w:val="en-US"/>
              </w:rPr>
              <w:t>e</w:t>
            </w:r>
            <w:r w:rsidRPr="00DE33B7">
              <w:rPr>
                <w:szCs w:val="22"/>
                <w:lang w:val="en-US"/>
              </w:rPr>
              <w:t>, Ind</w:t>
            </w:r>
            <w:r w:rsidRPr="00DE33B7">
              <w:rPr>
                <w:spacing w:val="-1"/>
                <w:szCs w:val="22"/>
                <w:lang w:val="en-US"/>
              </w:rPr>
              <w:t>ia</w:t>
            </w:r>
            <w:r w:rsidRPr="00DE33B7">
              <w:rPr>
                <w:szCs w:val="22"/>
                <w:lang w:val="en-US"/>
              </w:rPr>
              <w:t>,</w:t>
            </w:r>
            <w:r w:rsidRPr="00DE33B7">
              <w:rPr>
                <w:spacing w:val="-6"/>
                <w:szCs w:val="22"/>
                <w:lang w:val="en-US"/>
              </w:rPr>
              <w:t xml:space="preserve"> </w:t>
            </w:r>
            <w:r w:rsidRPr="00DE33B7">
              <w:rPr>
                <w:szCs w:val="22"/>
                <w:lang w:val="en-US"/>
              </w:rPr>
              <w:t>D</w:t>
            </w:r>
            <w:r w:rsidRPr="00DE33B7">
              <w:rPr>
                <w:spacing w:val="-1"/>
                <w:szCs w:val="22"/>
                <w:lang w:val="en-US"/>
              </w:rPr>
              <w:t>elta</w:t>
            </w:r>
            <w:r w:rsidRPr="00DE33B7">
              <w:rPr>
                <w:szCs w:val="22"/>
                <w:lang w:val="en-US"/>
              </w:rPr>
              <w:t>,</w:t>
            </w:r>
            <w:r w:rsidRPr="00DE33B7">
              <w:rPr>
                <w:spacing w:val="-5"/>
                <w:szCs w:val="22"/>
                <w:lang w:val="en-US"/>
              </w:rPr>
              <w:t xml:space="preserve"> </w:t>
            </w:r>
            <w:r w:rsidRPr="00DE33B7">
              <w:rPr>
                <w:spacing w:val="-1"/>
                <w:szCs w:val="22"/>
                <w:lang w:val="en-US"/>
              </w:rPr>
              <w:t>Ta</w:t>
            </w:r>
            <w:r w:rsidRPr="00DE33B7">
              <w:rPr>
                <w:szCs w:val="22"/>
                <w:lang w:val="en-US"/>
              </w:rPr>
              <w:t>ngo,</w:t>
            </w:r>
            <w:r w:rsidRPr="00DE33B7">
              <w:rPr>
                <w:spacing w:val="-6"/>
                <w:szCs w:val="22"/>
                <w:lang w:val="en-US"/>
              </w:rPr>
              <w:t xml:space="preserve"> </w:t>
            </w:r>
            <w:r w:rsidRPr="00DE33B7">
              <w:rPr>
                <w:szCs w:val="22"/>
                <w:lang w:val="en-US"/>
              </w:rPr>
              <w:t>S</w:t>
            </w:r>
            <w:r w:rsidRPr="00DE33B7">
              <w:rPr>
                <w:spacing w:val="-1"/>
                <w:szCs w:val="22"/>
                <w:lang w:val="en-US"/>
              </w:rPr>
              <w:t>c</w:t>
            </w:r>
            <w:r w:rsidRPr="00DE33B7">
              <w:rPr>
                <w:szCs w:val="22"/>
                <w:lang w:val="en-US"/>
              </w:rPr>
              <w:t>h</w:t>
            </w:r>
            <w:r w:rsidRPr="00DE33B7">
              <w:rPr>
                <w:spacing w:val="-3"/>
                <w:szCs w:val="22"/>
                <w:lang w:val="en-US"/>
              </w:rPr>
              <w:t>m</w:t>
            </w:r>
            <w:r w:rsidRPr="00DE33B7">
              <w:rPr>
                <w:spacing w:val="-1"/>
                <w:szCs w:val="22"/>
                <w:lang w:val="en-US"/>
              </w:rPr>
              <w:t>i</w:t>
            </w:r>
            <w:r w:rsidRPr="00DE33B7">
              <w:rPr>
                <w:spacing w:val="1"/>
                <w:szCs w:val="22"/>
                <w:lang w:val="en-US"/>
              </w:rPr>
              <w:t>d</w:t>
            </w:r>
            <w:r w:rsidRPr="00DE33B7">
              <w:rPr>
                <w:spacing w:val="-1"/>
                <w:szCs w:val="22"/>
                <w:lang w:val="en-US"/>
              </w:rPr>
              <w:t>t</w:t>
            </w:r>
            <w:r w:rsidRPr="00DE33B7">
              <w:rPr>
                <w:szCs w:val="22"/>
                <w:lang w:val="en-US"/>
              </w:rPr>
              <w:t>.</w:t>
            </w:r>
            <w:r w:rsidRPr="00DE33B7">
              <w:rPr>
                <w:spacing w:val="-1"/>
                <w:szCs w:val="22"/>
                <w:lang w:val="en-US"/>
              </w:rPr>
              <w:t>”</w:t>
            </w:r>
            <w:r w:rsidRPr="00DE33B7">
              <w:rPr>
                <w:szCs w:val="22"/>
                <w:lang w:val="en-US"/>
              </w:rPr>
              <w:t>)</w:t>
            </w:r>
          </w:p>
        </w:tc>
      </w:tr>
      <w:tr w:rsidR="00D14613" w:rsidRPr="00DE33B7" w:rsidTr="00DE33B7">
        <w:tc>
          <w:tcPr>
            <w:tcW w:w="2127" w:type="dxa"/>
          </w:tcPr>
          <w:p w:rsidR="00D14613" w:rsidRPr="00DE33B7" w:rsidRDefault="00D14613" w:rsidP="00DE33B7">
            <w:pPr>
              <w:pStyle w:val="Reference"/>
              <w:numPr>
                <w:ilvl w:val="0"/>
                <w:numId w:val="0"/>
              </w:numPr>
              <w:rPr>
                <w:szCs w:val="22"/>
              </w:rPr>
            </w:pPr>
            <w:r w:rsidRPr="00DE33B7">
              <w:rPr>
                <w:szCs w:val="22"/>
              </w:rPr>
              <w:t>Maintain</w:t>
            </w:r>
          </w:p>
        </w:tc>
        <w:tc>
          <w:tcPr>
            <w:tcW w:w="7512" w:type="dxa"/>
          </w:tcPr>
          <w:p w:rsidR="00D14613" w:rsidRPr="00DE33B7" w:rsidRDefault="00D14613" w:rsidP="00DE33B7">
            <w:pPr>
              <w:pStyle w:val="Reference"/>
              <w:numPr>
                <w:ilvl w:val="0"/>
                <w:numId w:val="0"/>
              </w:numPr>
              <w:rPr>
                <w:szCs w:val="22"/>
              </w:rPr>
            </w:pPr>
            <w:r w:rsidRPr="00DE33B7">
              <w:rPr>
                <w:szCs w:val="22"/>
              </w:rPr>
              <w:t>Continue in accordance with the condition(s) specified or in its literal sense, e.g. ‘’Maintain VFR’’.</w:t>
            </w:r>
          </w:p>
        </w:tc>
      </w:tr>
      <w:tr w:rsidR="00D14613" w:rsidRPr="00DE33B7" w:rsidTr="00DE33B7">
        <w:tc>
          <w:tcPr>
            <w:tcW w:w="2127" w:type="dxa"/>
          </w:tcPr>
          <w:p w:rsidR="00D14613" w:rsidRPr="00DE33B7" w:rsidRDefault="00D14613" w:rsidP="00DE33B7">
            <w:pPr>
              <w:pStyle w:val="Reference"/>
              <w:numPr>
                <w:ilvl w:val="0"/>
                <w:numId w:val="0"/>
              </w:numPr>
              <w:rPr>
                <w:szCs w:val="22"/>
              </w:rPr>
            </w:pPr>
            <w:r w:rsidRPr="00DE33B7">
              <w:rPr>
                <w:szCs w:val="22"/>
              </w:rPr>
              <w:t>Negative</w:t>
            </w:r>
          </w:p>
        </w:tc>
        <w:tc>
          <w:tcPr>
            <w:tcW w:w="7512" w:type="dxa"/>
          </w:tcPr>
          <w:p w:rsidR="00D14613" w:rsidRPr="00DE33B7" w:rsidRDefault="00D14613" w:rsidP="00DE33B7">
            <w:pPr>
              <w:pStyle w:val="Reference"/>
              <w:numPr>
                <w:ilvl w:val="0"/>
                <w:numId w:val="0"/>
              </w:numPr>
              <w:rPr>
                <w:szCs w:val="22"/>
              </w:rPr>
            </w:pPr>
            <w:r w:rsidRPr="00DE33B7">
              <w:rPr>
                <w:szCs w:val="22"/>
                <w:lang w:val="en-US"/>
              </w:rPr>
              <w:t>No.</w:t>
            </w:r>
            <w:r w:rsidRPr="00DE33B7">
              <w:rPr>
                <w:spacing w:val="-5"/>
                <w:szCs w:val="22"/>
                <w:lang w:val="en-US"/>
              </w:rPr>
              <w:t xml:space="preserve"> </w:t>
            </w:r>
            <w:r w:rsidRPr="00DE33B7">
              <w:rPr>
                <w:szCs w:val="22"/>
                <w:lang w:val="en-US"/>
              </w:rPr>
              <w:t>Not</w:t>
            </w:r>
            <w:r w:rsidRPr="00DE33B7">
              <w:rPr>
                <w:spacing w:val="-5"/>
                <w:szCs w:val="22"/>
                <w:lang w:val="en-US"/>
              </w:rPr>
              <w:t xml:space="preserve"> </w:t>
            </w:r>
            <w:r w:rsidRPr="00DE33B7">
              <w:rPr>
                <w:szCs w:val="22"/>
                <w:lang w:val="en-US"/>
              </w:rPr>
              <w:t>r</w:t>
            </w:r>
            <w:r w:rsidRPr="00DE33B7">
              <w:rPr>
                <w:spacing w:val="-1"/>
                <w:szCs w:val="22"/>
                <w:lang w:val="en-US"/>
              </w:rPr>
              <w:t>ecei</w:t>
            </w:r>
            <w:r w:rsidRPr="00DE33B7">
              <w:rPr>
                <w:szCs w:val="22"/>
                <w:lang w:val="en-US"/>
              </w:rPr>
              <w:t>v</w:t>
            </w:r>
            <w:r w:rsidRPr="00DE33B7">
              <w:rPr>
                <w:spacing w:val="-1"/>
                <w:szCs w:val="22"/>
                <w:lang w:val="en-US"/>
              </w:rPr>
              <w:t>e</w:t>
            </w:r>
            <w:r w:rsidRPr="00DE33B7">
              <w:rPr>
                <w:szCs w:val="22"/>
                <w:lang w:val="en-US"/>
              </w:rPr>
              <w:t>d.</w:t>
            </w:r>
          </w:p>
        </w:tc>
      </w:tr>
      <w:tr w:rsidR="00D14613" w:rsidRPr="00DE33B7" w:rsidTr="00DE33B7">
        <w:tc>
          <w:tcPr>
            <w:tcW w:w="2127" w:type="dxa"/>
          </w:tcPr>
          <w:p w:rsidR="00D14613" w:rsidRPr="00DE33B7" w:rsidRDefault="00D14613" w:rsidP="00DE33B7">
            <w:pPr>
              <w:pStyle w:val="Reference"/>
              <w:numPr>
                <w:ilvl w:val="0"/>
                <w:numId w:val="0"/>
              </w:numPr>
              <w:rPr>
                <w:szCs w:val="22"/>
              </w:rPr>
            </w:pPr>
            <w:r w:rsidRPr="00DE33B7">
              <w:rPr>
                <w:szCs w:val="22"/>
              </w:rPr>
              <w:t>Out</w:t>
            </w:r>
          </w:p>
        </w:tc>
        <w:tc>
          <w:tcPr>
            <w:tcW w:w="7512" w:type="dxa"/>
          </w:tcPr>
          <w:p w:rsidR="00D14613" w:rsidRPr="00DE33B7" w:rsidRDefault="00D14613" w:rsidP="00DE33B7">
            <w:pPr>
              <w:pStyle w:val="Reference"/>
              <w:numPr>
                <w:ilvl w:val="0"/>
                <w:numId w:val="0"/>
              </w:numPr>
              <w:rPr>
                <w:szCs w:val="22"/>
              </w:rPr>
            </w:pPr>
            <w:r w:rsidRPr="00DE33B7">
              <w:rPr>
                <w:spacing w:val="-1"/>
                <w:szCs w:val="22"/>
                <w:lang w:val="en-US"/>
              </w:rPr>
              <w:t>E</w:t>
            </w:r>
            <w:r w:rsidRPr="00DE33B7">
              <w:rPr>
                <w:szCs w:val="22"/>
                <w:lang w:val="en-US"/>
              </w:rPr>
              <w:t>nd</w:t>
            </w:r>
            <w:r w:rsidRPr="00DE33B7">
              <w:rPr>
                <w:spacing w:val="-3"/>
                <w:szCs w:val="22"/>
                <w:lang w:val="en-US"/>
              </w:rPr>
              <w:t xml:space="preserve"> </w:t>
            </w:r>
            <w:r w:rsidRPr="00DE33B7">
              <w:rPr>
                <w:szCs w:val="22"/>
                <w:lang w:val="en-US"/>
              </w:rPr>
              <w:t>of</w:t>
            </w:r>
            <w:r w:rsidRPr="00DE33B7">
              <w:rPr>
                <w:spacing w:val="-3"/>
                <w:szCs w:val="22"/>
                <w:lang w:val="en-US"/>
              </w:rPr>
              <w:t xml:space="preserve"> </w:t>
            </w:r>
            <w:r w:rsidRPr="00DE33B7">
              <w:rPr>
                <w:spacing w:val="-1"/>
                <w:szCs w:val="22"/>
                <w:lang w:val="en-US"/>
              </w:rPr>
              <w:t>t</w:t>
            </w:r>
            <w:r w:rsidRPr="00DE33B7">
              <w:rPr>
                <w:szCs w:val="22"/>
                <w:lang w:val="en-US"/>
              </w:rPr>
              <w:t>r</w:t>
            </w:r>
            <w:r w:rsidRPr="00DE33B7">
              <w:rPr>
                <w:spacing w:val="-1"/>
                <w:szCs w:val="22"/>
                <w:lang w:val="en-US"/>
              </w:rPr>
              <w:t>a</w:t>
            </w:r>
            <w:r w:rsidRPr="00DE33B7">
              <w:rPr>
                <w:szCs w:val="22"/>
                <w:lang w:val="en-US"/>
              </w:rPr>
              <w:t>ns</w:t>
            </w:r>
            <w:r w:rsidRPr="00DE33B7">
              <w:rPr>
                <w:spacing w:val="-3"/>
                <w:szCs w:val="22"/>
                <w:lang w:val="en-US"/>
              </w:rPr>
              <w:t>m</w:t>
            </w:r>
            <w:r w:rsidRPr="00DE33B7">
              <w:rPr>
                <w:spacing w:val="-1"/>
                <w:szCs w:val="22"/>
                <w:lang w:val="en-US"/>
              </w:rPr>
              <w:t>i</w:t>
            </w:r>
            <w:r w:rsidRPr="00DE33B7">
              <w:rPr>
                <w:szCs w:val="22"/>
                <w:lang w:val="en-US"/>
              </w:rPr>
              <w:t>ss</w:t>
            </w:r>
            <w:r w:rsidRPr="00DE33B7">
              <w:rPr>
                <w:spacing w:val="-1"/>
                <w:szCs w:val="22"/>
                <w:lang w:val="en-US"/>
              </w:rPr>
              <w:t>i</w:t>
            </w:r>
            <w:r w:rsidRPr="00DE33B7">
              <w:rPr>
                <w:szCs w:val="22"/>
                <w:lang w:val="en-US"/>
              </w:rPr>
              <w:t>on.</w:t>
            </w:r>
            <w:r w:rsidRPr="00DE33B7">
              <w:rPr>
                <w:spacing w:val="-2"/>
                <w:szCs w:val="22"/>
                <w:lang w:val="en-US"/>
              </w:rPr>
              <w:t xml:space="preserve"> </w:t>
            </w:r>
            <w:r w:rsidRPr="00DE33B7">
              <w:rPr>
                <w:szCs w:val="22"/>
                <w:lang w:val="en-US"/>
              </w:rPr>
              <w:t>No</w:t>
            </w:r>
            <w:r w:rsidRPr="00DE33B7">
              <w:rPr>
                <w:spacing w:val="-3"/>
                <w:szCs w:val="22"/>
                <w:lang w:val="en-US"/>
              </w:rPr>
              <w:t xml:space="preserve"> </w:t>
            </w:r>
            <w:r w:rsidRPr="00DE33B7">
              <w:rPr>
                <w:spacing w:val="-1"/>
                <w:szCs w:val="22"/>
                <w:lang w:val="en-US"/>
              </w:rPr>
              <w:t>a</w:t>
            </w:r>
            <w:r w:rsidRPr="00DE33B7">
              <w:rPr>
                <w:szCs w:val="22"/>
                <w:lang w:val="en-US"/>
              </w:rPr>
              <w:t>n</w:t>
            </w:r>
            <w:r w:rsidRPr="00DE33B7">
              <w:rPr>
                <w:spacing w:val="-2"/>
                <w:szCs w:val="22"/>
                <w:lang w:val="en-US"/>
              </w:rPr>
              <w:t>s</w:t>
            </w:r>
            <w:r w:rsidRPr="00DE33B7">
              <w:rPr>
                <w:szCs w:val="22"/>
                <w:lang w:val="en-US"/>
              </w:rPr>
              <w:t>w</w:t>
            </w:r>
            <w:r w:rsidRPr="00DE33B7">
              <w:rPr>
                <w:spacing w:val="-1"/>
                <w:szCs w:val="22"/>
                <w:lang w:val="en-US"/>
              </w:rPr>
              <w:t>e</w:t>
            </w:r>
            <w:r w:rsidRPr="00DE33B7">
              <w:rPr>
                <w:szCs w:val="22"/>
                <w:lang w:val="en-US"/>
              </w:rPr>
              <w:t>r</w:t>
            </w:r>
            <w:r w:rsidRPr="00DE33B7">
              <w:rPr>
                <w:spacing w:val="-2"/>
                <w:szCs w:val="22"/>
                <w:lang w:val="en-US"/>
              </w:rPr>
              <w:t xml:space="preserve"> </w:t>
            </w:r>
            <w:r w:rsidRPr="00DE33B7">
              <w:rPr>
                <w:spacing w:val="-1"/>
                <w:szCs w:val="22"/>
                <w:lang w:val="en-US"/>
              </w:rPr>
              <w:t>i</w:t>
            </w:r>
            <w:r w:rsidRPr="00DE33B7">
              <w:rPr>
                <w:szCs w:val="22"/>
                <w:lang w:val="en-US"/>
              </w:rPr>
              <w:t>s</w:t>
            </w:r>
            <w:r w:rsidRPr="00DE33B7">
              <w:rPr>
                <w:spacing w:val="-3"/>
                <w:szCs w:val="22"/>
                <w:lang w:val="en-US"/>
              </w:rPr>
              <w:t xml:space="preserve"> </w:t>
            </w:r>
            <w:r w:rsidRPr="00DE33B7">
              <w:rPr>
                <w:szCs w:val="22"/>
                <w:lang w:val="en-US"/>
              </w:rPr>
              <w:t>r</w:t>
            </w:r>
            <w:r w:rsidRPr="00DE33B7">
              <w:rPr>
                <w:spacing w:val="-1"/>
                <w:szCs w:val="22"/>
                <w:lang w:val="en-US"/>
              </w:rPr>
              <w:t>e</w:t>
            </w:r>
            <w:r w:rsidRPr="00DE33B7">
              <w:rPr>
                <w:szCs w:val="22"/>
                <w:lang w:val="en-US"/>
              </w:rPr>
              <w:t>qu</w:t>
            </w:r>
            <w:r w:rsidRPr="00DE33B7">
              <w:rPr>
                <w:spacing w:val="-1"/>
                <w:szCs w:val="22"/>
                <w:lang w:val="en-US"/>
              </w:rPr>
              <w:t>i</w:t>
            </w:r>
            <w:r w:rsidRPr="00DE33B7">
              <w:rPr>
                <w:szCs w:val="22"/>
                <w:lang w:val="en-US"/>
              </w:rPr>
              <w:t>r</w:t>
            </w:r>
            <w:r w:rsidRPr="00DE33B7">
              <w:rPr>
                <w:spacing w:val="-1"/>
                <w:szCs w:val="22"/>
                <w:lang w:val="en-US"/>
              </w:rPr>
              <w:t>e</w:t>
            </w:r>
            <w:r w:rsidRPr="00DE33B7">
              <w:rPr>
                <w:szCs w:val="22"/>
                <w:lang w:val="en-US"/>
              </w:rPr>
              <w:t>d</w:t>
            </w:r>
            <w:r w:rsidRPr="00DE33B7">
              <w:rPr>
                <w:spacing w:val="-2"/>
                <w:szCs w:val="22"/>
                <w:lang w:val="en-US"/>
              </w:rPr>
              <w:t xml:space="preserve"> </w:t>
            </w:r>
            <w:r w:rsidRPr="00DE33B7">
              <w:rPr>
                <w:szCs w:val="22"/>
                <w:lang w:val="en-US"/>
              </w:rPr>
              <w:t>or</w:t>
            </w:r>
            <w:r w:rsidRPr="00DE33B7">
              <w:rPr>
                <w:spacing w:val="-3"/>
                <w:szCs w:val="22"/>
                <w:lang w:val="en-US"/>
              </w:rPr>
              <w:t xml:space="preserve"> </w:t>
            </w:r>
            <w:r w:rsidRPr="00DE33B7">
              <w:rPr>
                <w:spacing w:val="-1"/>
                <w:szCs w:val="22"/>
                <w:lang w:val="en-US"/>
              </w:rPr>
              <w:t>e</w:t>
            </w:r>
            <w:r w:rsidRPr="00DE33B7">
              <w:rPr>
                <w:szCs w:val="22"/>
                <w:lang w:val="en-US"/>
              </w:rPr>
              <w:t>xp</w:t>
            </w:r>
            <w:r w:rsidRPr="00DE33B7">
              <w:rPr>
                <w:spacing w:val="-1"/>
                <w:szCs w:val="22"/>
                <w:lang w:val="en-US"/>
              </w:rPr>
              <w:t>ecte</w:t>
            </w:r>
            <w:r w:rsidRPr="00DE33B7">
              <w:rPr>
                <w:szCs w:val="22"/>
                <w:lang w:val="en-US"/>
              </w:rPr>
              <w:t>d.</w:t>
            </w:r>
          </w:p>
        </w:tc>
      </w:tr>
      <w:tr w:rsidR="00D14613" w:rsidRPr="00DE33B7" w:rsidTr="00DE33B7">
        <w:tc>
          <w:tcPr>
            <w:tcW w:w="2127" w:type="dxa"/>
          </w:tcPr>
          <w:p w:rsidR="00D14613" w:rsidRPr="00DE33B7" w:rsidRDefault="00D14613" w:rsidP="00DE33B7">
            <w:pPr>
              <w:pStyle w:val="Reference"/>
              <w:numPr>
                <w:ilvl w:val="0"/>
                <w:numId w:val="0"/>
              </w:numPr>
              <w:rPr>
                <w:szCs w:val="22"/>
              </w:rPr>
            </w:pPr>
            <w:r w:rsidRPr="00DE33B7">
              <w:rPr>
                <w:szCs w:val="22"/>
              </w:rPr>
              <w:t>Over</w:t>
            </w:r>
          </w:p>
        </w:tc>
        <w:tc>
          <w:tcPr>
            <w:tcW w:w="7512" w:type="dxa"/>
          </w:tcPr>
          <w:p w:rsidR="00D14613" w:rsidRPr="00DE33B7" w:rsidRDefault="00D14613" w:rsidP="00DE33B7">
            <w:pPr>
              <w:pStyle w:val="Reference"/>
              <w:numPr>
                <w:ilvl w:val="0"/>
                <w:numId w:val="0"/>
              </w:numPr>
              <w:rPr>
                <w:szCs w:val="22"/>
              </w:rPr>
            </w:pPr>
            <w:r w:rsidRPr="00DE33B7">
              <w:rPr>
                <w:spacing w:val="-1"/>
                <w:szCs w:val="22"/>
                <w:lang w:val="en-US"/>
              </w:rPr>
              <w:t>E</w:t>
            </w:r>
            <w:r w:rsidRPr="00DE33B7">
              <w:rPr>
                <w:szCs w:val="22"/>
                <w:lang w:val="en-US"/>
              </w:rPr>
              <w:t>nd</w:t>
            </w:r>
            <w:r w:rsidRPr="00DE33B7">
              <w:rPr>
                <w:spacing w:val="-2"/>
                <w:szCs w:val="22"/>
                <w:lang w:val="en-US"/>
              </w:rPr>
              <w:t xml:space="preserve"> </w:t>
            </w:r>
            <w:r w:rsidRPr="00DE33B7">
              <w:rPr>
                <w:szCs w:val="22"/>
                <w:lang w:val="en-US"/>
              </w:rPr>
              <w:t>of</w:t>
            </w:r>
            <w:r w:rsidRPr="00DE33B7">
              <w:rPr>
                <w:spacing w:val="-3"/>
                <w:szCs w:val="22"/>
                <w:lang w:val="en-US"/>
              </w:rPr>
              <w:t xml:space="preserve"> </w:t>
            </w:r>
            <w:r w:rsidRPr="00DE33B7">
              <w:rPr>
                <w:spacing w:val="-1"/>
                <w:szCs w:val="22"/>
                <w:lang w:val="en-US"/>
              </w:rPr>
              <w:t>t</w:t>
            </w:r>
            <w:r w:rsidRPr="00DE33B7">
              <w:rPr>
                <w:szCs w:val="22"/>
                <w:lang w:val="en-US"/>
              </w:rPr>
              <w:t>r</w:t>
            </w:r>
            <w:r w:rsidRPr="00DE33B7">
              <w:rPr>
                <w:spacing w:val="-1"/>
                <w:szCs w:val="22"/>
                <w:lang w:val="en-US"/>
              </w:rPr>
              <w:t>a</w:t>
            </w:r>
            <w:r w:rsidRPr="00DE33B7">
              <w:rPr>
                <w:szCs w:val="22"/>
                <w:lang w:val="en-US"/>
              </w:rPr>
              <w:t>ns</w:t>
            </w:r>
            <w:r w:rsidRPr="00DE33B7">
              <w:rPr>
                <w:spacing w:val="-3"/>
                <w:szCs w:val="22"/>
                <w:lang w:val="en-US"/>
              </w:rPr>
              <w:t>m</w:t>
            </w:r>
            <w:r w:rsidRPr="00DE33B7">
              <w:rPr>
                <w:spacing w:val="-1"/>
                <w:szCs w:val="22"/>
                <w:lang w:val="en-US"/>
              </w:rPr>
              <w:t>i</w:t>
            </w:r>
            <w:r w:rsidRPr="00DE33B7">
              <w:rPr>
                <w:szCs w:val="22"/>
                <w:lang w:val="en-US"/>
              </w:rPr>
              <w:t>ss</w:t>
            </w:r>
            <w:r w:rsidRPr="00DE33B7">
              <w:rPr>
                <w:spacing w:val="-1"/>
                <w:szCs w:val="22"/>
                <w:lang w:val="en-US"/>
              </w:rPr>
              <w:t>i</w:t>
            </w:r>
            <w:r w:rsidRPr="00DE33B7">
              <w:rPr>
                <w:szCs w:val="22"/>
                <w:lang w:val="en-US"/>
              </w:rPr>
              <w:t>on.</w:t>
            </w:r>
            <w:r w:rsidRPr="00DE33B7">
              <w:rPr>
                <w:spacing w:val="-1"/>
                <w:szCs w:val="22"/>
                <w:lang w:val="en-US"/>
              </w:rPr>
              <w:t xml:space="preserve"> </w:t>
            </w:r>
            <w:r w:rsidRPr="00DE33B7">
              <w:rPr>
                <w:szCs w:val="22"/>
                <w:lang w:val="en-US"/>
              </w:rPr>
              <w:t>An</w:t>
            </w:r>
            <w:r w:rsidRPr="00DE33B7">
              <w:rPr>
                <w:spacing w:val="-3"/>
                <w:szCs w:val="22"/>
                <w:lang w:val="en-US"/>
              </w:rPr>
              <w:t xml:space="preserve"> </w:t>
            </w:r>
            <w:r w:rsidRPr="00DE33B7">
              <w:rPr>
                <w:spacing w:val="-1"/>
                <w:szCs w:val="22"/>
                <w:lang w:val="en-US"/>
              </w:rPr>
              <w:t>a</w:t>
            </w:r>
            <w:r w:rsidRPr="00DE33B7">
              <w:rPr>
                <w:szCs w:val="22"/>
                <w:lang w:val="en-US"/>
              </w:rPr>
              <w:t>n</w:t>
            </w:r>
            <w:r w:rsidRPr="00DE33B7">
              <w:rPr>
                <w:spacing w:val="-2"/>
                <w:szCs w:val="22"/>
                <w:lang w:val="en-US"/>
              </w:rPr>
              <w:t>s</w:t>
            </w:r>
            <w:r w:rsidRPr="00DE33B7">
              <w:rPr>
                <w:szCs w:val="22"/>
                <w:lang w:val="en-US"/>
              </w:rPr>
              <w:t>w</w:t>
            </w:r>
            <w:r w:rsidRPr="00DE33B7">
              <w:rPr>
                <w:spacing w:val="-1"/>
                <w:szCs w:val="22"/>
                <w:lang w:val="en-US"/>
              </w:rPr>
              <w:t>e</w:t>
            </w:r>
            <w:r w:rsidRPr="00DE33B7">
              <w:rPr>
                <w:szCs w:val="22"/>
                <w:lang w:val="en-US"/>
              </w:rPr>
              <w:t>r</w:t>
            </w:r>
            <w:r w:rsidRPr="00DE33B7">
              <w:rPr>
                <w:spacing w:val="-1"/>
                <w:szCs w:val="22"/>
                <w:lang w:val="en-US"/>
              </w:rPr>
              <w:t xml:space="preserve"> i</w:t>
            </w:r>
            <w:r w:rsidRPr="00DE33B7">
              <w:rPr>
                <w:szCs w:val="22"/>
                <w:lang w:val="en-US"/>
              </w:rPr>
              <w:t>s</w:t>
            </w:r>
            <w:r w:rsidRPr="00DE33B7">
              <w:rPr>
                <w:spacing w:val="-3"/>
                <w:szCs w:val="22"/>
                <w:lang w:val="en-US"/>
              </w:rPr>
              <w:t xml:space="preserve"> </w:t>
            </w:r>
            <w:r w:rsidRPr="00DE33B7">
              <w:rPr>
                <w:spacing w:val="-1"/>
                <w:szCs w:val="22"/>
                <w:lang w:val="en-US"/>
              </w:rPr>
              <w:t>e</w:t>
            </w:r>
            <w:r w:rsidRPr="00DE33B7">
              <w:rPr>
                <w:szCs w:val="22"/>
                <w:lang w:val="en-US"/>
              </w:rPr>
              <w:t>xp</w:t>
            </w:r>
            <w:r w:rsidRPr="00DE33B7">
              <w:rPr>
                <w:spacing w:val="-1"/>
                <w:szCs w:val="22"/>
                <w:lang w:val="en-US"/>
              </w:rPr>
              <w:t>ecte</w:t>
            </w:r>
            <w:r w:rsidRPr="00DE33B7">
              <w:rPr>
                <w:szCs w:val="22"/>
                <w:lang w:val="en-US"/>
              </w:rPr>
              <w:t>d.</w:t>
            </w:r>
            <w:r w:rsidRPr="00DE33B7">
              <w:rPr>
                <w:spacing w:val="-1"/>
                <w:szCs w:val="22"/>
                <w:lang w:val="en-US"/>
              </w:rPr>
              <w:t xml:space="preserve"> </w:t>
            </w:r>
            <w:r w:rsidRPr="00DE33B7">
              <w:rPr>
                <w:szCs w:val="22"/>
                <w:lang w:val="en-US"/>
              </w:rPr>
              <w:t>Go</w:t>
            </w:r>
            <w:r w:rsidRPr="00DE33B7">
              <w:rPr>
                <w:spacing w:val="-3"/>
                <w:szCs w:val="22"/>
                <w:lang w:val="en-US"/>
              </w:rPr>
              <w:t xml:space="preserve"> </w:t>
            </w:r>
            <w:r w:rsidRPr="00DE33B7">
              <w:rPr>
                <w:spacing w:val="-1"/>
                <w:szCs w:val="22"/>
                <w:lang w:val="en-US"/>
              </w:rPr>
              <w:t>a</w:t>
            </w:r>
            <w:r w:rsidRPr="00DE33B7">
              <w:rPr>
                <w:szCs w:val="22"/>
                <w:lang w:val="en-US"/>
              </w:rPr>
              <w:t>h</w:t>
            </w:r>
            <w:r w:rsidRPr="00DE33B7">
              <w:rPr>
                <w:spacing w:val="-1"/>
                <w:szCs w:val="22"/>
                <w:lang w:val="en-US"/>
              </w:rPr>
              <w:t>ea</w:t>
            </w:r>
            <w:r w:rsidRPr="00DE33B7">
              <w:rPr>
                <w:szCs w:val="22"/>
                <w:lang w:val="en-US"/>
              </w:rPr>
              <w:t>d</w:t>
            </w:r>
            <w:r w:rsidRPr="00DE33B7">
              <w:rPr>
                <w:spacing w:val="-2"/>
                <w:szCs w:val="22"/>
                <w:lang w:val="en-US"/>
              </w:rPr>
              <w:t xml:space="preserve"> </w:t>
            </w:r>
            <w:r w:rsidRPr="00DE33B7">
              <w:rPr>
                <w:spacing w:val="-1"/>
                <w:szCs w:val="22"/>
                <w:lang w:val="en-US"/>
              </w:rPr>
              <w:t>a</w:t>
            </w:r>
            <w:r w:rsidRPr="00DE33B7">
              <w:rPr>
                <w:szCs w:val="22"/>
                <w:lang w:val="en-US"/>
              </w:rPr>
              <w:t xml:space="preserve">nd </w:t>
            </w:r>
            <w:r w:rsidRPr="00DE33B7">
              <w:rPr>
                <w:spacing w:val="-1"/>
                <w:szCs w:val="22"/>
                <w:lang w:val="en-US"/>
              </w:rPr>
              <w:t>t</w:t>
            </w:r>
            <w:r w:rsidRPr="00DE33B7">
              <w:rPr>
                <w:szCs w:val="22"/>
                <w:lang w:val="en-US"/>
              </w:rPr>
              <w:t>r</w:t>
            </w:r>
            <w:r w:rsidRPr="00DE33B7">
              <w:rPr>
                <w:spacing w:val="-1"/>
                <w:szCs w:val="22"/>
                <w:lang w:val="en-US"/>
              </w:rPr>
              <w:t>a</w:t>
            </w:r>
            <w:r w:rsidRPr="00DE33B7">
              <w:rPr>
                <w:szCs w:val="22"/>
                <w:lang w:val="en-US"/>
              </w:rPr>
              <w:t>ns</w:t>
            </w:r>
            <w:r w:rsidRPr="00DE33B7">
              <w:rPr>
                <w:spacing w:val="-1"/>
                <w:szCs w:val="22"/>
                <w:lang w:val="en-US"/>
              </w:rPr>
              <w:t>mit</w:t>
            </w:r>
            <w:r w:rsidRPr="00DE33B7">
              <w:rPr>
                <w:szCs w:val="22"/>
                <w:lang w:val="en-US"/>
              </w:rPr>
              <w:t xml:space="preserve">. </w:t>
            </w:r>
            <w:r w:rsidRPr="00DE33B7">
              <w:rPr>
                <w:spacing w:val="-2"/>
                <w:szCs w:val="22"/>
                <w:lang w:val="en-US"/>
              </w:rPr>
              <w:t>(</w:t>
            </w:r>
            <w:r w:rsidRPr="00DE33B7">
              <w:rPr>
                <w:szCs w:val="22"/>
                <w:lang w:val="en-US"/>
              </w:rPr>
              <w:t>No</w:t>
            </w:r>
            <w:r w:rsidRPr="00DE33B7">
              <w:rPr>
                <w:spacing w:val="-1"/>
                <w:szCs w:val="22"/>
                <w:lang w:val="en-US"/>
              </w:rPr>
              <w:t>t</w:t>
            </w:r>
            <w:r w:rsidRPr="00DE33B7">
              <w:rPr>
                <w:szCs w:val="22"/>
                <w:lang w:val="en-US"/>
              </w:rPr>
              <w:t>e</w:t>
            </w:r>
            <w:r w:rsidRPr="00DE33B7">
              <w:rPr>
                <w:spacing w:val="-2"/>
                <w:szCs w:val="22"/>
                <w:lang w:val="en-US"/>
              </w:rPr>
              <w:t xml:space="preserve"> </w:t>
            </w:r>
            <w:r w:rsidRPr="00DE33B7">
              <w:rPr>
                <w:spacing w:val="-1"/>
                <w:szCs w:val="22"/>
                <w:lang w:val="en-US"/>
              </w:rPr>
              <w:t>t</w:t>
            </w:r>
            <w:r w:rsidRPr="00DE33B7">
              <w:rPr>
                <w:szCs w:val="22"/>
                <w:lang w:val="en-US"/>
              </w:rPr>
              <w:t>h</w:t>
            </w:r>
            <w:r w:rsidRPr="00DE33B7">
              <w:rPr>
                <w:spacing w:val="-1"/>
                <w:szCs w:val="22"/>
                <w:lang w:val="en-US"/>
              </w:rPr>
              <w:t>a</w:t>
            </w:r>
            <w:r w:rsidRPr="00DE33B7">
              <w:rPr>
                <w:szCs w:val="22"/>
                <w:lang w:val="en-US"/>
              </w:rPr>
              <w:t>t</w:t>
            </w:r>
            <w:r w:rsidRPr="00DE33B7">
              <w:rPr>
                <w:spacing w:val="-2"/>
                <w:szCs w:val="22"/>
                <w:lang w:val="en-US"/>
              </w:rPr>
              <w:t xml:space="preserve"> </w:t>
            </w:r>
            <w:r w:rsidRPr="00DE33B7">
              <w:rPr>
                <w:spacing w:val="-1"/>
                <w:szCs w:val="22"/>
                <w:lang w:val="en-US"/>
              </w:rPr>
              <w:t>t</w:t>
            </w:r>
            <w:r w:rsidRPr="00DE33B7">
              <w:rPr>
                <w:szCs w:val="22"/>
                <w:lang w:val="en-US"/>
              </w:rPr>
              <w:t>he</w:t>
            </w:r>
            <w:r w:rsidRPr="00DE33B7">
              <w:rPr>
                <w:spacing w:val="-4"/>
                <w:szCs w:val="22"/>
                <w:lang w:val="en-US"/>
              </w:rPr>
              <w:t xml:space="preserve"> </w:t>
            </w:r>
            <w:r w:rsidRPr="00DE33B7">
              <w:rPr>
                <w:szCs w:val="22"/>
                <w:lang w:val="en-US"/>
              </w:rPr>
              <w:t>basic word</w:t>
            </w:r>
            <w:r w:rsidRPr="00DE33B7">
              <w:rPr>
                <w:spacing w:val="-2"/>
                <w:szCs w:val="22"/>
                <w:lang w:val="en-US"/>
              </w:rPr>
              <w:t xml:space="preserve"> </w:t>
            </w:r>
            <w:r w:rsidRPr="00DE33B7">
              <w:rPr>
                <w:szCs w:val="22"/>
                <w:lang w:val="en-US"/>
              </w:rPr>
              <w:t>Ov</w:t>
            </w:r>
            <w:r w:rsidRPr="00DE33B7">
              <w:rPr>
                <w:spacing w:val="-1"/>
                <w:szCs w:val="22"/>
                <w:lang w:val="en-US"/>
              </w:rPr>
              <w:t>e</w:t>
            </w:r>
            <w:r w:rsidRPr="00DE33B7">
              <w:rPr>
                <w:szCs w:val="22"/>
                <w:lang w:val="en-US"/>
              </w:rPr>
              <w:t>r</w:t>
            </w:r>
            <w:r w:rsidRPr="00DE33B7">
              <w:rPr>
                <w:spacing w:val="-3"/>
                <w:szCs w:val="22"/>
                <w:lang w:val="en-US"/>
              </w:rPr>
              <w:t xml:space="preserve"> </w:t>
            </w:r>
            <w:r w:rsidRPr="00DE33B7">
              <w:rPr>
                <w:spacing w:val="-1"/>
                <w:szCs w:val="22"/>
                <w:lang w:val="en-US"/>
              </w:rPr>
              <w:t>a</w:t>
            </w:r>
            <w:r w:rsidRPr="00DE33B7">
              <w:rPr>
                <w:szCs w:val="22"/>
                <w:lang w:val="en-US"/>
              </w:rPr>
              <w:t>nd</w:t>
            </w:r>
            <w:r w:rsidRPr="00DE33B7">
              <w:rPr>
                <w:spacing w:val="-3"/>
                <w:szCs w:val="22"/>
                <w:lang w:val="en-US"/>
              </w:rPr>
              <w:t xml:space="preserve"> </w:t>
            </w:r>
            <w:r w:rsidRPr="00DE33B7">
              <w:rPr>
                <w:spacing w:val="-1"/>
                <w:szCs w:val="22"/>
                <w:lang w:val="en-US"/>
              </w:rPr>
              <w:t>t</w:t>
            </w:r>
            <w:r w:rsidRPr="00DE33B7">
              <w:rPr>
                <w:szCs w:val="22"/>
                <w:lang w:val="en-US"/>
              </w:rPr>
              <w:t>he</w:t>
            </w:r>
            <w:r w:rsidRPr="00DE33B7">
              <w:rPr>
                <w:spacing w:val="-1"/>
                <w:szCs w:val="22"/>
                <w:lang w:val="en-US"/>
              </w:rPr>
              <w:t xml:space="preserve"> </w:t>
            </w:r>
            <w:r w:rsidRPr="00DE33B7">
              <w:rPr>
                <w:szCs w:val="22"/>
                <w:lang w:val="en-US"/>
              </w:rPr>
              <w:t>basic word</w:t>
            </w:r>
            <w:r w:rsidRPr="00DE33B7">
              <w:rPr>
                <w:spacing w:val="-3"/>
                <w:szCs w:val="22"/>
                <w:lang w:val="en-US"/>
              </w:rPr>
              <w:t xml:space="preserve"> </w:t>
            </w:r>
            <w:r w:rsidRPr="00DE33B7">
              <w:rPr>
                <w:szCs w:val="22"/>
                <w:lang w:val="en-US"/>
              </w:rPr>
              <w:t>Out</w:t>
            </w:r>
            <w:r w:rsidRPr="00DE33B7">
              <w:rPr>
                <w:spacing w:val="-4"/>
                <w:szCs w:val="22"/>
                <w:lang w:val="en-US"/>
              </w:rPr>
              <w:t xml:space="preserve"> </w:t>
            </w:r>
            <w:r w:rsidRPr="00DE33B7">
              <w:rPr>
                <w:spacing w:val="-3"/>
                <w:szCs w:val="22"/>
                <w:lang w:val="en-US"/>
              </w:rPr>
              <w:t>m</w:t>
            </w:r>
            <w:r w:rsidRPr="00DE33B7">
              <w:rPr>
                <w:spacing w:val="1"/>
                <w:szCs w:val="22"/>
                <w:lang w:val="en-US"/>
              </w:rPr>
              <w:t>e</w:t>
            </w:r>
            <w:r w:rsidRPr="00DE33B7">
              <w:rPr>
                <w:spacing w:val="-1"/>
                <w:szCs w:val="22"/>
                <w:lang w:val="en-US"/>
              </w:rPr>
              <w:t>a</w:t>
            </w:r>
            <w:r w:rsidRPr="00DE33B7">
              <w:rPr>
                <w:szCs w:val="22"/>
                <w:lang w:val="en-US"/>
              </w:rPr>
              <w:t>n oppos</w:t>
            </w:r>
            <w:r w:rsidRPr="00DE33B7">
              <w:rPr>
                <w:spacing w:val="-1"/>
                <w:szCs w:val="22"/>
                <w:lang w:val="en-US"/>
              </w:rPr>
              <w:t>it</w:t>
            </w:r>
            <w:r w:rsidRPr="00DE33B7">
              <w:rPr>
                <w:szCs w:val="22"/>
                <w:lang w:val="en-US"/>
              </w:rPr>
              <w:t>e</w:t>
            </w:r>
            <w:r w:rsidRPr="00DE33B7">
              <w:rPr>
                <w:spacing w:val="-3"/>
                <w:szCs w:val="22"/>
                <w:lang w:val="en-US"/>
              </w:rPr>
              <w:t xml:space="preserve"> </w:t>
            </w:r>
            <w:r w:rsidRPr="00DE33B7">
              <w:rPr>
                <w:spacing w:val="-1"/>
                <w:szCs w:val="22"/>
                <w:lang w:val="en-US"/>
              </w:rPr>
              <w:t>t</w:t>
            </w:r>
            <w:r w:rsidRPr="00DE33B7">
              <w:rPr>
                <w:szCs w:val="22"/>
                <w:lang w:val="en-US"/>
              </w:rPr>
              <w:t>h</w:t>
            </w:r>
            <w:r w:rsidRPr="00DE33B7">
              <w:rPr>
                <w:spacing w:val="-1"/>
                <w:szCs w:val="22"/>
                <w:lang w:val="en-US"/>
              </w:rPr>
              <w:t>i</w:t>
            </w:r>
            <w:r w:rsidRPr="00DE33B7">
              <w:rPr>
                <w:szCs w:val="22"/>
                <w:lang w:val="en-US"/>
              </w:rPr>
              <w:t>ngs.</w:t>
            </w:r>
            <w:r w:rsidRPr="00DE33B7">
              <w:rPr>
                <w:spacing w:val="-3"/>
                <w:szCs w:val="22"/>
                <w:lang w:val="en-US"/>
              </w:rPr>
              <w:t xml:space="preserve"> </w:t>
            </w:r>
            <w:r w:rsidRPr="00DE33B7">
              <w:rPr>
                <w:szCs w:val="22"/>
                <w:lang w:val="en-US"/>
              </w:rPr>
              <w:t>One</w:t>
            </w:r>
            <w:r w:rsidRPr="00DE33B7">
              <w:rPr>
                <w:spacing w:val="-5"/>
                <w:szCs w:val="22"/>
                <w:lang w:val="en-US"/>
              </w:rPr>
              <w:t xml:space="preserve"> </w:t>
            </w:r>
            <w:r w:rsidRPr="00DE33B7">
              <w:rPr>
                <w:szCs w:val="22"/>
                <w:lang w:val="en-US"/>
              </w:rPr>
              <w:t>s</w:t>
            </w:r>
            <w:r w:rsidRPr="00DE33B7">
              <w:rPr>
                <w:spacing w:val="1"/>
                <w:szCs w:val="22"/>
                <w:lang w:val="en-US"/>
              </w:rPr>
              <w:t>a</w:t>
            </w:r>
            <w:r w:rsidRPr="00DE33B7">
              <w:rPr>
                <w:spacing w:val="-6"/>
                <w:szCs w:val="22"/>
                <w:lang w:val="en-US"/>
              </w:rPr>
              <w:t>y</w:t>
            </w:r>
            <w:r w:rsidRPr="00DE33B7">
              <w:rPr>
                <w:szCs w:val="22"/>
                <w:lang w:val="en-US"/>
              </w:rPr>
              <w:t>s</w:t>
            </w:r>
            <w:r w:rsidRPr="00DE33B7">
              <w:rPr>
                <w:spacing w:val="1"/>
                <w:szCs w:val="22"/>
                <w:lang w:val="en-US"/>
              </w:rPr>
              <w:t xml:space="preserve"> </w:t>
            </w:r>
            <w:r w:rsidRPr="00DE33B7">
              <w:rPr>
                <w:szCs w:val="22"/>
                <w:lang w:val="en-US"/>
              </w:rPr>
              <w:t>don’t</w:t>
            </w:r>
            <w:r w:rsidRPr="00DE33B7">
              <w:rPr>
                <w:spacing w:val="-4"/>
                <w:szCs w:val="22"/>
                <w:lang w:val="en-US"/>
              </w:rPr>
              <w:t xml:space="preserve"> </w:t>
            </w:r>
            <w:r w:rsidRPr="00DE33B7">
              <w:rPr>
                <w:spacing w:val="-1"/>
                <w:szCs w:val="22"/>
                <w:lang w:val="en-US"/>
              </w:rPr>
              <w:t>a</w:t>
            </w:r>
            <w:r w:rsidRPr="00DE33B7">
              <w:rPr>
                <w:szCs w:val="22"/>
                <w:lang w:val="en-US"/>
              </w:rPr>
              <w:t>nsw</w:t>
            </w:r>
            <w:r w:rsidRPr="00DE33B7">
              <w:rPr>
                <w:spacing w:val="-1"/>
                <w:szCs w:val="22"/>
                <w:lang w:val="en-US"/>
              </w:rPr>
              <w:t>e</w:t>
            </w:r>
            <w:r w:rsidRPr="00DE33B7">
              <w:rPr>
                <w:szCs w:val="22"/>
                <w:lang w:val="en-US"/>
              </w:rPr>
              <w:t>r,</w:t>
            </w:r>
            <w:r w:rsidRPr="00DE33B7">
              <w:rPr>
                <w:spacing w:val="-4"/>
                <w:szCs w:val="22"/>
                <w:lang w:val="en-US"/>
              </w:rPr>
              <w:t xml:space="preserve"> </w:t>
            </w:r>
            <w:r w:rsidRPr="00DE33B7">
              <w:rPr>
                <w:spacing w:val="-1"/>
                <w:szCs w:val="22"/>
                <w:lang w:val="en-US"/>
              </w:rPr>
              <w:t>t</w:t>
            </w:r>
            <w:r w:rsidRPr="00DE33B7">
              <w:rPr>
                <w:szCs w:val="22"/>
                <w:lang w:val="en-US"/>
              </w:rPr>
              <w:t>he</w:t>
            </w:r>
            <w:r w:rsidRPr="00DE33B7">
              <w:rPr>
                <w:spacing w:val="-4"/>
                <w:szCs w:val="22"/>
                <w:lang w:val="en-US"/>
              </w:rPr>
              <w:t xml:space="preserve"> </w:t>
            </w:r>
            <w:r w:rsidRPr="00DE33B7">
              <w:rPr>
                <w:szCs w:val="22"/>
                <w:lang w:val="en-US"/>
              </w:rPr>
              <w:t>o</w:t>
            </w:r>
            <w:r w:rsidRPr="00DE33B7">
              <w:rPr>
                <w:spacing w:val="-1"/>
                <w:szCs w:val="22"/>
                <w:lang w:val="en-US"/>
              </w:rPr>
              <w:t>t</w:t>
            </w:r>
            <w:r w:rsidRPr="00DE33B7">
              <w:rPr>
                <w:szCs w:val="22"/>
                <w:lang w:val="en-US"/>
              </w:rPr>
              <w:t>h</w:t>
            </w:r>
            <w:r w:rsidRPr="00DE33B7">
              <w:rPr>
                <w:spacing w:val="-1"/>
                <w:szCs w:val="22"/>
                <w:lang w:val="en-US"/>
              </w:rPr>
              <w:t>e</w:t>
            </w:r>
            <w:r w:rsidRPr="00DE33B7">
              <w:rPr>
                <w:szCs w:val="22"/>
                <w:lang w:val="en-US"/>
              </w:rPr>
              <w:t>r</w:t>
            </w:r>
            <w:r w:rsidRPr="00DE33B7">
              <w:rPr>
                <w:spacing w:val="-2"/>
                <w:szCs w:val="22"/>
                <w:lang w:val="en-US"/>
              </w:rPr>
              <w:t xml:space="preserve"> </w:t>
            </w:r>
            <w:r w:rsidRPr="00DE33B7">
              <w:rPr>
                <w:szCs w:val="22"/>
                <w:lang w:val="en-US"/>
              </w:rPr>
              <w:t>r</w:t>
            </w:r>
            <w:r w:rsidRPr="00DE33B7">
              <w:rPr>
                <w:spacing w:val="-1"/>
                <w:szCs w:val="22"/>
                <w:lang w:val="en-US"/>
              </w:rPr>
              <w:t>e</w:t>
            </w:r>
            <w:r w:rsidRPr="00DE33B7">
              <w:rPr>
                <w:szCs w:val="22"/>
                <w:lang w:val="en-US"/>
              </w:rPr>
              <w:t>qu</w:t>
            </w:r>
            <w:r w:rsidRPr="00DE33B7">
              <w:rPr>
                <w:spacing w:val="-1"/>
                <w:szCs w:val="22"/>
                <w:lang w:val="en-US"/>
              </w:rPr>
              <w:t>i</w:t>
            </w:r>
            <w:r w:rsidRPr="00DE33B7">
              <w:rPr>
                <w:szCs w:val="22"/>
                <w:lang w:val="en-US"/>
              </w:rPr>
              <w:t>r</w:t>
            </w:r>
            <w:r w:rsidRPr="00DE33B7">
              <w:rPr>
                <w:spacing w:val="-1"/>
                <w:szCs w:val="22"/>
                <w:lang w:val="en-US"/>
              </w:rPr>
              <w:t>e</w:t>
            </w:r>
            <w:r w:rsidRPr="00DE33B7">
              <w:rPr>
                <w:szCs w:val="22"/>
                <w:lang w:val="en-US"/>
              </w:rPr>
              <w:t>s</w:t>
            </w:r>
            <w:r w:rsidRPr="00DE33B7">
              <w:rPr>
                <w:spacing w:val="-2"/>
                <w:szCs w:val="22"/>
                <w:lang w:val="en-US"/>
              </w:rPr>
              <w:t xml:space="preserve"> </w:t>
            </w:r>
            <w:r w:rsidRPr="00DE33B7">
              <w:rPr>
                <w:spacing w:val="-1"/>
                <w:szCs w:val="22"/>
                <w:lang w:val="en-US"/>
              </w:rPr>
              <w:t>a</w:t>
            </w:r>
            <w:r w:rsidRPr="00DE33B7">
              <w:rPr>
                <w:szCs w:val="22"/>
                <w:lang w:val="en-US"/>
              </w:rPr>
              <w:t xml:space="preserve">n </w:t>
            </w:r>
            <w:r w:rsidRPr="00DE33B7">
              <w:rPr>
                <w:spacing w:val="-1"/>
                <w:szCs w:val="22"/>
                <w:lang w:val="en-US"/>
              </w:rPr>
              <w:t>a</w:t>
            </w:r>
            <w:r w:rsidRPr="00DE33B7">
              <w:rPr>
                <w:szCs w:val="22"/>
                <w:lang w:val="en-US"/>
              </w:rPr>
              <w:t>nsw</w:t>
            </w:r>
            <w:r w:rsidRPr="00DE33B7">
              <w:rPr>
                <w:spacing w:val="-1"/>
                <w:szCs w:val="22"/>
                <w:lang w:val="en-US"/>
              </w:rPr>
              <w:t>e</w:t>
            </w:r>
            <w:r w:rsidRPr="00DE33B7">
              <w:rPr>
                <w:szCs w:val="22"/>
                <w:lang w:val="en-US"/>
              </w:rPr>
              <w:t>r.</w:t>
            </w:r>
            <w:r w:rsidRPr="00DE33B7">
              <w:rPr>
                <w:spacing w:val="-3"/>
                <w:szCs w:val="22"/>
                <w:lang w:val="en-US"/>
              </w:rPr>
              <w:t xml:space="preserve"> </w:t>
            </w:r>
            <w:r w:rsidRPr="00DE33B7">
              <w:rPr>
                <w:b/>
                <w:bCs/>
                <w:szCs w:val="22"/>
                <w:lang w:val="en-US"/>
              </w:rPr>
              <w:t>“</w:t>
            </w:r>
            <w:r w:rsidRPr="00DE33B7">
              <w:rPr>
                <w:b/>
                <w:bCs/>
                <w:spacing w:val="-1"/>
                <w:szCs w:val="22"/>
                <w:lang w:val="en-US"/>
              </w:rPr>
              <w:t>O</w:t>
            </w:r>
            <w:r w:rsidRPr="00DE33B7">
              <w:rPr>
                <w:b/>
                <w:bCs/>
                <w:szCs w:val="22"/>
                <w:lang w:val="en-US"/>
              </w:rPr>
              <w:t>v</w:t>
            </w:r>
            <w:r w:rsidRPr="00DE33B7">
              <w:rPr>
                <w:b/>
                <w:bCs/>
                <w:spacing w:val="-1"/>
                <w:szCs w:val="22"/>
                <w:lang w:val="en-US"/>
              </w:rPr>
              <w:t>e</w:t>
            </w:r>
            <w:r w:rsidRPr="00DE33B7">
              <w:rPr>
                <w:b/>
                <w:bCs/>
                <w:szCs w:val="22"/>
                <w:lang w:val="en-US"/>
              </w:rPr>
              <w:t>r</w:t>
            </w:r>
            <w:r w:rsidRPr="00DE33B7">
              <w:rPr>
                <w:b/>
                <w:bCs/>
                <w:spacing w:val="-1"/>
                <w:szCs w:val="22"/>
                <w:lang w:val="en-US"/>
              </w:rPr>
              <w:t xml:space="preserve"> </w:t>
            </w:r>
            <w:r w:rsidRPr="00DE33B7">
              <w:rPr>
                <w:b/>
                <w:bCs/>
                <w:szCs w:val="22"/>
                <w:lang w:val="en-US"/>
              </w:rPr>
              <w:t>and</w:t>
            </w:r>
            <w:r w:rsidRPr="00DE33B7">
              <w:rPr>
                <w:b/>
                <w:bCs/>
                <w:spacing w:val="-3"/>
                <w:szCs w:val="22"/>
                <w:lang w:val="en-US"/>
              </w:rPr>
              <w:t xml:space="preserve"> </w:t>
            </w:r>
            <w:r w:rsidRPr="00DE33B7">
              <w:rPr>
                <w:b/>
                <w:bCs/>
                <w:spacing w:val="-2"/>
                <w:szCs w:val="22"/>
                <w:lang w:val="en-US"/>
              </w:rPr>
              <w:t>o</w:t>
            </w:r>
            <w:r w:rsidRPr="00DE33B7">
              <w:rPr>
                <w:b/>
                <w:bCs/>
                <w:szCs w:val="22"/>
                <w:lang w:val="en-US"/>
              </w:rPr>
              <w:t>ut”</w:t>
            </w:r>
            <w:r w:rsidRPr="00DE33B7">
              <w:rPr>
                <w:b/>
                <w:bCs/>
                <w:spacing w:val="-2"/>
                <w:szCs w:val="22"/>
                <w:lang w:val="en-US"/>
              </w:rPr>
              <w:t xml:space="preserve"> </w:t>
            </w:r>
            <w:r w:rsidRPr="00DE33B7">
              <w:rPr>
                <w:b/>
                <w:bCs/>
                <w:spacing w:val="-1"/>
                <w:szCs w:val="22"/>
                <w:lang w:val="en-US"/>
              </w:rPr>
              <w:t>i</w:t>
            </w:r>
            <w:r w:rsidRPr="00DE33B7">
              <w:rPr>
                <w:b/>
                <w:bCs/>
                <w:szCs w:val="22"/>
                <w:lang w:val="en-US"/>
              </w:rPr>
              <w:t>s</w:t>
            </w:r>
            <w:r w:rsidRPr="00DE33B7">
              <w:rPr>
                <w:b/>
                <w:bCs/>
                <w:spacing w:val="-3"/>
                <w:szCs w:val="22"/>
                <w:lang w:val="en-US"/>
              </w:rPr>
              <w:t xml:space="preserve"> </w:t>
            </w:r>
            <w:r w:rsidRPr="00DE33B7">
              <w:rPr>
                <w:b/>
                <w:bCs/>
                <w:szCs w:val="22"/>
                <w:lang w:val="en-US"/>
              </w:rPr>
              <w:t>n</w:t>
            </w:r>
            <w:r w:rsidRPr="00DE33B7">
              <w:rPr>
                <w:b/>
                <w:bCs/>
                <w:spacing w:val="-1"/>
                <w:szCs w:val="22"/>
                <w:lang w:val="en-US"/>
              </w:rPr>
              <w:t>e</w:t>
            </w:r>
            <w:r w:rsidRPr="00DE33B7">
              <w:rPr>
                <w:b/>
                <w:bCs/>
                <w:szCs w:val="22"/>
                <w:lang w:val="en-US"/>
              </w:rPr>
              <w:t>v</w:t>
            </w:r>
            <w:r w:rsidRPr="00DE33B7">
              <w:rPr>
                <w:b/>
                <w:bCs/>
                <w:spacing w:val="-1"/>
                <w:szCs w:val="22"/>
                <w:lang w:val="en-US"/>
              </w:rPr>
              <w:t>e</w:t>
            </w:r>
            <w:r w:rsidRPr="00DE33B7">
              <w:rPr>
                <w:b/>
                <w:bCs/>
                <w:szCs w:val="22"/>
                <w:lang w:val="en-US"/>
              </w:rPr>
              <w:t>r</w:t>
            </w:r>
            <w:r w:rsidRPr="00DE33B7">
              <w:rPr>
                <w:b/>
                <w:bCs/>
                <w:spacing w:val="-1"/>
                <w:szCs w:val="22"/>
                <w:lang w:val="en-US"/>
              </w:rPr>
              <w:t xml:space="preserve"> c</w:t>
            </w:r>
            <w:r w:rsidRPr="00DE33B7">
              <w:rPr>
                <w:b/>
                <w:bCs/>
                <w:szCs w:val="22"/>
                <w:lang w:val="en-US"/>
              </w:rPr>
              <w:t>o</w:t>
            </w:r>
            <w:r w:rsidRPr="00DE33B7">
              <w:rPr>
                <w:b/>
                <w:bCs/>
                <w:spacing w:val="-1"/>
                <w:szCs w:val="22"/>
                <w:lang w:val="en-US"/>
              </w:rPr>
              <w:t>rrec</w:t>
            </w:r>
            <w:r w:rsidRPr="00DE33B7">
              <w:rPr>
                <w:b/>
                <w:bCs/>
                <w:szCs w:val="22"/>
                <w:lang w:val="en-US"/>
              </w:rPr>
              <w:t>t,</w:t>
            </w:r>
            <w:r w:rsidRPr="00DE33B7">
              <w:rPr>
                <w:b/>
                <w:bCs/>
                <w:spacing w:val="-2"/>
                <w:szCs w:val="22"/>
                <w:lang w:val="en-US"/>
              </w:rPr>
              <w:t xml:space="preserve"> </w:t>
            </w:r>
            <w:r w:rsidRPr="00DE33B7">
              <w:rPr>
                <w:b/>
                <w:bCs/>
                <w:szCs w:val="22"/>
                <w:lang w:val="en-US"/>
              </w:rPr>
              <w:t>I</w:t>
            </w:r>
            <w:r w:rsidRPr="00DE33B7">
              <w:rPr>
                <w:b/>
                <w:bCs/>
                <w:spacing w:val="-2"/>
                <w:szCs w:val="22"/>
                <w:lang w:val="en-US"/>
              </w:rPr>
              <w:t xml:space="preserve"> </w:t>
            </w:r>
            <w:r w:rsidRPr="00DE33B7">
              <w:rPr>
                <w:b/>
                <w:bCs/>
                <w:szCs w:val="22"/>
                <w:lang w:val="en-US"/>
              </w:rPr>
              <w:t>d</w:t>
            </w:r>
            <w:r w:rsidRPr="00DE33B7">
              <w:rPr>
                <w:b/>
                <w:bCs/>
                <w:spacing w:val="-2"/>
                <w:szCs w:val="22"/>
                <w:lang w:val="en-US"/>
              </w:rPr>
              <w:t>o</w:t>
            </w:r>
            <w:r w:rsidRPr="00DE33B7">
              <w:rPr>
                <w:b/>
                <w:bCs/>
                <w:szCs w:val="22"/>
                <w:lang w:val="en-US"/>
              </w:rPr>
              <w:t>n’t</w:t>
            </w:r>
            <w:r w:rsidRPr="00DE33B7">
              <w:rPr>
                <w:b/>
                <w:bCs/>
                <w:spacing w:val="-3"/>
                <w:szCs w:val="22"/>
                <w:lang w:val="en-US"/>
              </w:rPr>
              <w:t xml:space="preserve"> </w:t>
            </w:r>
            <w:r w:rsidRPr="00DE33B7">
              <w:rPr>
                <w:b/>
                <w:bCs/>
                <w:spacing w:val="-1"/>
                <w:szCs w:val="22"/>
                <w:lang w:val="en-US"/>
              </w:rPr>
              <w:t>c</w:t>
            </w:r>
            <w:r w:rsidRPr="00DE33B7">
              <w:rPr>
                <w:b/>
                <w:bCs/>
                <w:szCs w:val="22"/>
                <w:lang w:val="en-US"/>
              </w:rPr>
              <w:t>a</w:t>
            </w:r>
            <w:r w:rsidRPr="00DE33B7">
              <w:rPr>
                <w:b/>
                <w:bCs/>
                <w:spacing w:val="-1"/>
                <w:szCs w:val="22"/>
                <w:lang w:val="en-US"/>
              </w:rPr>
              <w:t>r</w:t>
            </w:r>
            <w:r w:rsidRPr="00DE33B7">
              <w:rPr>
                <w:b/>
                <w:bCs/>
                <w:szCs w:val="22"/>
                <w:lang w:val="en-US"/>
              </w:rPr>
              <w:t>e</w:t>
            </w:r>
            <w:r w:rsidRPr="00DE33B7">
              <w:rPr>
                <w:b/>
                <w:bCs/>
                <w:spacing w:val="-1"/>
                <w:szCs w:val="22"/>
                <w:lang w:val="en-US"/>
              </w:rPr>
              <w:t xml:space="preserve"> </w:t>
            </w:r>
            <w:r w:rsidRPr="00DE33B7">
              <w:rPr>
                <w:b/>
                <w:bCs/>
                <w:spacing w:val="2"/>
                <w:szCs w:val="22"/>
                <w:lang w:val="en-US"/>
              </w:rPr>
              <w:t>w</w:t>
            </w:r>
            <w:r w:rsidRPr="00DE33B7">
              <w:rPr>
                <w:b/>
                <w:bCs/>
                <w:szCs w:val="22"/>
                <w:lang w:val="en-US"/>
              </w:rPr>
              <w:t>h</w:t>
            </w:r>
            <w:r w:rsidRPr="00DE33B7">
              <w:rPr>
                <w:b/>
                <w:bCs/>
                <w:spacing w:val="-2"/>
                <w:szCs w:val="22"/>
                <w:lang w:val="en-US"/>
              </w:rPr>
              <w:t>a</w:t>
            </w:r>
            <w:r w:rsidRPr="00DE33B7">
              <w:rPr>
                <w:b/>
                <w:bCs/>
                <w:szCs w:val="22"/>
                <w:lang w:val="en-US"/>
              </w:rPr>
              <w:t xml:space="preserve">t </w:t>
            </w:r>
            <w:r w:rsidRPr="00DE33B7">
              <w:rPr>
                <w:b/>
                <w:bCs/>
                <w:spacing w:val="-1"/>
                <w:szCs w:val="22"/>
                <w:lang w:val="en-US"/>
              </w:rPr>
              <w:t>H</w:t>
            </w:r>
            <w:r w:rsidRPr="00DE33B7">
              <w:rPr>
                <w:b/>
                <w:bCs/>
                <w:szCs w:val="22"/>
                <w:lang w:val="en-US"/>
              </w:rPr>
              <w:t>o</w:t>
            </w:r>
            <w:r w:rsidRPr="00DE33B7">
              <w:rPr>
                <w:b/>
                <w:bCs/>
                <w:spacing w:val="-1"/>
                <w:szCs w:val="22"/>
                <w:lang w:val="en-US"/>
              </w:rPr>
              <w:t>ll</w:t>
            </w:r>
            <w:r w:rsidRPr="00DE33B7">
              <w:rPr>
                <w:b/>
                <w:bCs/>
                <w:szCs w:val="22"/>
                <w:lang w:val="en-US"/>
              </w:rPr>
              <w:t>y</w:t>
            </w:r>
            <w:r w:rsidRPr="00DE33B7">
              <w:rPr>
                <w:b/>
                <w:bCs/>
                <w:spacing w:val="4"/>
                <w:szCs w:val="22"/>
                <w:lang w:val="en-US"/>
              </w:rPr>
              <w:t>w</w:t>
            </w:r>
            <w:r w:rsidRPr="00DE33B7">
              <w:rPr>
                <w:b/>
                <w:bCs/>
                <w:spacing w:val="-2"/>
                <w:szCs w:val="22"/>
                <w:lang w:val="en-US"/>
              </w:rPr>
              <w:t>o</w:t>
            </w:r>
            <w:r w:rsidRPr="00DE33B7">
              <w:rPr>
                <w:b/>
                <w:bCs/>
                <w:szCs w:val="22"/>
                <w:lang w:val="en-US"/>
              </w:rPr>
              <w:t>od</w:t>
            </w:r>
            <w:r w:rsidRPr="00DE33B7">
              <w:rPr>
                <w:b/>
                <w:bCs/>
                <w:spacing w:val="-6"/>
                <w:szCs w:val="22"/>
                <w:lang w:val="en-US"/>
              </w:rPr>
              <w:t xml:space="preserve"> </w:t>
            </w:r>
            <w:r w:rsidRPr="00DE33B7">
              <w:rPr>
                <w:b/>
                <w:bCs/>
                <w:spacing w:val="-2"/>
                <w:szCs w:val="22"/>
                <w:lang w:val="en-US"/>
              </w:rPr>
              <w:t>t</w:t>
            </w:r>
            <w:r w:rsidRPr="00DE33B7">
              <w:rPr>
                <w:b/>
                <w:bCs/>
                <w:szCs w:val="22"/>
                <w:lang w:val="en-US"/>
              </w:rPr>
              <w:t>h</w:t>
            </w:r>
            <w:r w:rsidRPr="00DE33B7">
              <w:rPr>
                <w:b/>
                <w:bCs/>
                <w:spacing w:val="-1"/>
                <w:szCs w:val="22"/>
                <w:lang w:val="en-US"/>
              </w:rPr>
              <w:t>i</w:t>
            </w:r>
            <w:r w:rsidRPr="00DE33B7">
              <w:rPr>
                <w:b/>
                <w:bCs/>
                <w:szCs w:val="22"/>
                <w:lang w:val="en-US"/>
              </w:rPr>
              <w:t>nks.)</w:t>
            </w:r>
          </w:p>
        </w:tc>
      </w:tr>
      <w:tr w:rsidR="00D14613" w:rsidRPr="00DE33B7" w:rsidTr="00DE33B7">
        <w:tc>
          <w:tcPr>
            <w:tcW w:w="2127" w:type="dxa"/>
          </w:tcPr>
          <w:p w:rsidR="00D14613" w:rsidRPr="00DE33B7" w:rsidRDefault="00D14613" w:rsidP="00DE33B7">
            <w:pPr>
              <w:pStyle w:val="Reference"/>
              <w:numPr>
                <w:ilvl w:val="0"/>
                <w:numId w:val="0"/>
              </w:numPr>
              <w:rPr>
                <w:szCs w:val="22"/>
              </w:rPr>
            </w:pPr>
            <w:r w:rsidRPr="00DE33B7">
              <w:rPr>
                <w:szCs w:val="22"/>
              </w:rPr>
              <w:t>Read back</w:t>
            </w:r>
          </w:p>
        </w:tc>
        <w:tc>
          <w:tcPr>
            <w:tcW w:w="7512" w:type="dxa"/>
          </w:tcPr>
          <w:p w:rsidR="00D14613" w:rsidRPr="00DE33B7" w:rsidRDefault="00D14613" w:rsidP="00DE33B7">
            <w:pPr>
              <w:pStyle w:val="Reference"/>
              <w:numPr>
                <w:ilvl w:val="0"/>
                <w:numId w:val="0"/>
              </w:numPr>
              <w:rPr>
                <w:szCs w:val="22"/>
              </w:rPr>
            </w:pPr>
            <w:r w:rsidRPr="00DE33B7">
              <w:rPr>
                <w:szCs w:val="22"/>
                <w:lang w:val="en-US"/>
              </w:rPr>
              <w:t>R</w:t>
            </w:r>
            <w:r w:rsidRPr="00DE33B7">
              <w:rPr>
                <w:spacing w:val="-1"/>
                <w:szCs w:val="22"/>
                <w:lang w:val="en-US"/>
              </w:rPr>
              <w:t>ea</w:t>
            </w:r>
            <w:r w:rsidRPr="00DE33B7">
              <w:rPr>
                <w:szCs w:val="22"/>
                <w:lang w:val="en-US"/>
              </w:rPr>
              <w:t>d</w:t>
            </w:r>
            <w:r w:rsidRPr="00DE33B7">
              <w:rPr>
                <w:spacing w:val="-3"/>
                <w:szCs w:val="22"/>
                <w:lang w:val="en-US"/>
              </w:rPr>
              <w:t xml:space="preserve"> </w:t>
            </w:r>
            <w:r w:rsidRPr="00DE33B7">
              <w:rPr>
                <w:szCs w:val="22"/>
                <w:lang w:val="en-US"/>
              </w:rPr>
              <w:t>b</w:t>
            </w:r>
            <w:r w:rsidRPr="00DE33B7">
              <w:rPr>
                <w:spacing w:val="-1"/>
                <w:szCs w:val="22"/>
                <w:lang w:val="en-US"/>
              </w:rPr>
              <w:t>ac</w:t>
            </w:r>
            <w:r w:rsidRPr="00DE33B7">
              <w:rPr>
                <w:szCs w:val="22"/>
                <w:lang w:val="en-US"/>
              </w:rPr>
              <w:t>k</w:t>
            </w:r>
            <w:r w:rsidRPr="00DE33B7">
              <w:rPr>
                <w:spacing w:val="-3"/>
                <w:szCs w:val="22"/>
                <w:lang w:val="en-US"/>
              </w:rPr>
              <w:t xml:space="preserve"> </w:t>
            </w:r>
            <w:r w:rsidRPr="00DE33B7">
              <w:rPr>
                <w:spacing w:val="-1"/>
                <w:szCs w:val="22"/>
                <w:lang w:val="en-US"/>
              </w:rPr>
              <w:t>t</w:t>
            </w:r>
            <w:r w:rsidRPr="00DE33B7">
              <w:rPr>
                <w:szCs w:val="22"/>
                <w:lang w:val="en-US"/>
              </w:rPr>
              <w:t>o</w:t>
            </w:r>
            <w:r w:rsidRPr="00DE33B7">
              <w:rPr>
                <w:spacing w:val="-2"/>
                <w:szCs w:val="22"/>
                <w:lang w:val="en-US"/>
              </w:rPr>
              <w:t xml:space="preserve"> </w:t>
            </w:r>
            <w:r w:rsidRPr="00DE33B7">
              <w:rPr>
                <w:spacing w:val="-3"/>
                <w:szCs w:val="22"/>
                <w:lang w:val="en-US"/>
              </w:rPr>
              <w:t>m</w:t>
            </w:r>
            <w:r w:rsidRPr="00DE33B7">
              <w:rPr>
                <w:szCs w:val="22"/>
                <w:lang w:val="en-US"/>
              </w:rPr>
              <w:t>e</w:t>
            </w:r>
            <w:r w:rsidRPr="00DE33B7">
              <w:rPr>
                <w:spacing w:val="-2"/>
                <w:szCs w:val="22"/>
                <w:lang w:val="en-US"/>
              </w:rPr>
              <w:t xml:space="preserve"> </w:t>
            </w:r>
            <w:r w:rsidRPr="00DE33B7">
              <w:rPr>
                <w:spacing w:val="-1"/>
                <w:szCs w:val="22"/>
                <w:lang w:val="en-US"/>
              </w:rPr>
              <w:t>t</w:t>
            </w:r>
            <w:r w:rsidRPr="00DE33B7">
              <w:rPr>
                <w:szCs w:val="22"/>
                <w:lang w:val="en-US"/>
              </w:rPr>
              <w:t>he</w:t>
            </w:r>
            <w:r w:rsidRPr="00DE33B7">
              <w:rPr>
                <w:spacing w:val="-3"/>
                <w:szCs w:val="22"/>
                <w:lang w:val="en-US"/>
              </w:rPr>
              <w:t xml:space="preserve"> m</w:t>
            </w:r>
            <w:r w:rsidRPr="00DE33B7">
              <w:rPr>
                <w:spacing w:val="-1"/>
                <w:szCs w:val="22"/>
                <w:lang w:val="en-US"/>
              </w:rPr>
              <w:t>e</w:t>
            </w:r>
            <w:r w:rsidRPr="00DE33B7">
              <w:rPr>
                <w:szCs w:val="22"/>
                <w:lang w:val="en-US"/>
              </w:rPr>
              <w:t>ss</w:t>
            </w:r>
            <w:r w:rsidRPr="00DE33B7">
              <w:rPr>
                <w:spacing w:val="-1"/>
                <w:szCs w:val="22"/>
                <w:lang w:val="en-US"/>
              </w:rPr>
              <w:t>a</w:t>
            </w:r>
            <w:r w:rsidRPr="00DE33B7">
              <w:rPr>
                <w:szCs w:val="22"/>
                <w:lang w:val="en-US"/>
              </w:rPr>
              <w:t>ge</w:t>
            </w:r>
            <w:r w:rsidRPr="00DE33B7">
              <w:rPr>
                <w:spacing w:val="-2"/>
                <w:szCs w:val="22"/>
                <w:lang w:val="en-US"/>
              </w:rPr>
              <w:t xml:space="preserve"> </w:t>
            </w:r>
            <w:r w:rsidRPr="00DE33B7">
              <w:rPr>
                <w:spacing w:val="-1"/>
                <w:szCs w:val="22"/>
                <w:lang w:val="en-US"/>
              </w:rPr>
              <w:t>a</w:t>
            </w:r>
            <w:r w:rsidRPr="00DE33B7">
              <w:rPr>
                <w:szCs w:val="22"/>
                <w:lang w:val="en-US"/>
              </w:rPr>
              <w:t>s</w:t>
            </w:r>
            <w:r w:rsidRPr="00DE33B7">
              <w:rPr>
                <w:spacing w:val="-3"/>
                <w:szCs w:val="22"/>
                <w:lang w:val="en-US"/>
              </w:rPr>
              <w:t xml:space="preserve"> </w:t>
            </w:r>
            <w:r w:rsidRPr="00DE33B7">
              <w:rPr>
                <w:spacing w:val="-5"/>
                <w:szCs w:val="22"/>
                <w:lang w:val="en-US"/>
              </w:rPr>
              <w:t>y</w:t>
            </w:r>
            <w:r w:rsidRPr="00DE33B7">
              <w:rPr>
                <w:szCs w:val="22"/>
                <w:lang w:val="en-US"/>
              </w:rPr>
              <w:t>ou r</w:t>
            </w:r>
            <w:r w:rsidRPr="00DE33B7">
              <w:rPr>
                <w:spacing w:val="-1"/>
                <w:szCs w:val="22"/>
                <w:lang w:val="en-US"/>
              </w:rPr>
              <w:t>ecei</w:t>
            </w:r>
            <w:r w:rsidRPr="00DE33B7">
              <w:rPr>
                <w:szCs w:val="22"/>
                <w:lang w:val="en-US"/>
              </w:rPr>
              <w:t>v</w:t>
            </w:r>
            <w:r w:rsidRPr="00DE33B7">
              <w:rPr>
                <w:spacing w:val="-1"/>
                <w:szCs w:val="22"/>
                <w:lang w:val="en-US"/>
              </w:rPr>
              <w:t>e</w:t>
            </w:r>
            <w:r w:rsidRPr="00DE33B7">
              <w:rPr>
                <w:szCs w:val="22"/>
                <w:lang w:val="en-US"/>
              </w:rPr>
              <w:t>d</w:t>
            </w:r>
            <w:r w:rsidRPr="00DE33B7">
              <w:rPr>
                <w:spacing w:val="-3"/>
                <w:szCs w:val="22"/>
                <w:lang w:val="en-US"/>
              </w:rPr>
              <w:t xml:space="preserve"> </w:t>
            </w:r>
            <w:r w:rsidRPr="00DE33B7">
              <w:rPr>
                <w:spacing w:val="-1"/>
                <w:szCs w:val="22"/>
                <w:lang w:val="en-US"/>
              </w:rPr>
              <w:t>it</w:t>
            </w:r>
            <w:r w:rsidRPr="00DE33B7">
              <w:rPr>
                <w:szCs w:val="22"/>
                <w:lang w:val="en-US"/>
              </w:rPr>
              <w:t>.</w:t>
            </w:r>
          </w:p>
        </w:tc>
      </w:tr>
      <w:tr w:rsidR="00D14613" w:rsidRPr="00DE33B7" w:rsidTr="00DE33B7">
        <w:tc>
          <w:tcPr>
            <w:tcW w:w="2127" w:type="dxa"/>
          </w:tcPr>
          <w:p w:rsidR="00D14613" w:rsidRPr="00DE33B7" w:rsidRDefault="00D14613" w:rsidP="00DE33B7">
            <w:pPr>
              <w:pStyle w:val="Reference"/>
              <w:numPr>
                <w:ilvl w:val="0"/>
                <w:numId w:val="0"/>
              </w:numPr>
              <w:rPr>
                <w:szCs w:val="22"/>
              </w:rPr>
            </w:pPr>
            <w:r w:rsidRPr="00DE33B7">
              <w:rPr>
                <w:szCs w:val="22"/>
              </w:rPr>
              <w:t>Read back correct</w:t>
            </w:r>
          </w:p>
        </w:tc>
        <w:tc>
          <w:tcPr>
            <w:tcW w:w="7512" w:type="dxa"/>
          </w:tcPr>
          <w:p w:rsidR="00D14613" w:rsidRPr="00DE33B7" w:rsidRDefault="00D14613" w:rsidP="00DE33B7">
            <w:pPr>
              <w:pStyle w:val="Reference"/>
              <w:numPr>
                <w:ilvl w:val="0"/>
                <w:numId w:val="0"/>
              </w:numPr>
              <w:rPr>
                <w:szCs w:val="22"/>
              </w:rPr>
            </w:pPr>
            <w:r w:rsidRPr="00DE33B7">
              <w:rPr>
                <w:szCs w:val="22"/>
                <w:lang w:val="en-US"/>
              </w:rPr>
              <w:t>Your</w:t>
            </w:r>
            <w:r w:rsidRPr="00DE33B7">
              <w:rPr>
                <w:spacing w:val="-4"/>
                <w:szCs w:val="22"/>
                <w:lang w:val="en-US"/>
              </w:rPr>
              <w:t xml:space="preserve"> </w:t>
            </w:r>
            <w:r w:rsidRPr="00DE33B7">
              <w:rPr>
                <w:szCs w:val="22"/>
                <w:lang w:val="en-US"/>
              </w:rPr>
              <w:t>r</w:t>
            </w:r>
            <w:r w:rsidRPr="00DE33B7">
              <w:rPr>
                <w:spacing w:val="-1"/>
                <w:szCs w:val="22"/>
                <w:lang w:val="en-US"/>
              </w:rPr>
              <w:t>ea</w:t>
            </w:r>
            <w:r w:rsidRPr="00DE33B7">
              <w:rPr>
                <w:szCs w:val="22"/>
                <w:lang w:val="en-US"/>
              </w:rPr>
              <w:t>d</w:t>
            </w:r>
            <w:r w:rsidRPr="00DE33B7">
              <w:rPr>
                <w:spacing w:val="-3"/>
                <w:szCs w:val="22"/>
                <w:lang w:val="en-US"/>
              </w:rPr>
              <w:t xml:space="preserve"> </w:t>
            </w:r>
            <w:r w:rsidRPr="00DE33B7">
              <w:rPr>
                <w:szCs w:val="22"/>
                <w:lang w:val="en-US"/>
              </w:rPr>
              <w:t>b</w:t>
            </w:r>
            <w:r w:rsidRPr="00DE33B7">
              <w:rPr>
                <w:spacing w:val="-1"/>
                <w:szCs w:val="22"/>
                <w:lang w:val="en-US"/>
              </w:rPr>
              <w:t>ac</w:t>
            </w:r>
            <w:r w:rsidRPr="00DE33B7">
              <w:rPr>
                <w:szCs w:val="22"/>
                <w:lang w:val="en-US"/>
              </w:rPr>
              <w:t>k</w:t>
            </w:r>
            <w:r w:rsidRPr="00DE33B7">
              <w:rPr>
                <w:spacing w:val="-2"/>
                <w:szCs w:val="22"/>
                <w:lang w:val="en-US"/>
              </w:rPr>
              <w:t xml:space="preserve"> </w:t>
            </w:r>
            <w:r w:rsidRPr="00DE33B7">
              <w:rPr>
                <w:szCs w:val="22"/>
                <w:lang w:val="en-US"/>
              </w:rPr>
              <w:t>of</w:t>
            </w:r>
            <w:r w:rsidRPr="00DE33B7">
              <w:rPr>
                <w:spacing w:val="-4"/>
                <w:szCs w:val="22"/>
                <w:lang w:val="en-US"/>
              </w:rPr>
              <w:t xml:space="preserve"> </w:t>
            </w:r>
            <w:r w:rsidRPr="00DE33B7">
              <w:rPr>
                <w:spacing w:val="-1"/>
                <w:szCs w:val="22"/>
                <w:lang w:val="en-US"/>
              </w:rPr>
              <w:t>t</w:t>
            </w:r>
            <w:r w:rsidRPr="00DE33B7">
              <w:rPr>
                <w:szCs w:val="22"/>
                <w:lang w:val="en-US"/>
              </w:rPr>
              <w:t>he</w:t>
            </w:r>
            <w:r w:rsidRPr="00DE33B7">
              <w:rPr>
                <w:spacing w:val="-2"/>
                <w:szCs w:val="22"/>
                <w:lang w:val="en-US"/>
              </w:rPr>
              <w:t xml:space="preserve"> </w:t>
            </w:r>
            <w:r w:rsidRPr="00DE33B7">
              <w:rPr>
                <w:spacing w:val="-3"/>
                <w:szCs w:val="22"/>
                <w:lang w:val="en-US"/>
              </w:rPr>
              <w:t>m</w:t>
            </w:r>
            <w:r w:rsidRPr="00DE33B7">
              <w:rPr>
                <w:spacing w:val="-1"/>
                <w:szCs w:val="22"/>
                <w:lang w:val="en-US"/>
              </w:rPr>
              <w:t>e</w:t>
            </w:r>
            <w:r w:rsidRPr="00DE33B7">
              <w:rPr>
                <w:szCs w:val="22"/>
                <w:lang w:val="en-US"/>
              </w:rPr>
              <w:t>ss</w:t>
            </w:r>
            <w:r w:rsidRPr="00DE33B7">
              <w:rPr>
                <w:spacing w:val="-1"/>
                <w:szCs w:val="22"/>
                <w:lang w:val="en-US"/>
              </w:rPr>
              <w:t>a</w:t>
            </w:r>
            <w:r w:rsidRPr="00DE33B7">
              <w:rPr>
                <w:szCs w:val="22"/>
                <w:lang w:val="en-US"/>
              </w:rPr>
              <w:t>ge</w:t>
            </w:r>
            <w:r w:rsidRPr="00DE33B7">
              <w:rPr>
                <w:spacing w:val="-2"/>
                <w:szCs w:val="22"/>
                <w:lang w:val="en-US"/>
              </w:rPr>
              <w:t xml:space="preserve"> </w:t>
            </w:r>
            <w:r w:rsidRPr="00DE33B7">
              <w:rPr>
                <w:szCs w:val="22"/>
                <w:lang w:val="en-US"/>
              </w:rPr>
              <w:t>w</w:t>
            </w:r>
            <w:r w:rsidRPr="00DE33B7">
              <w:rPr>
                <w:spacing w:val="-1"/>
                <w:szCs w:val="22"/>
                <w:lang w:val="en-US"/>
              </w:rPr>
              <w:t>a</w:t>
            </w:r>
            <w:r w:rsidRPr="00DE33B7">
              <w:rPr>
                <w:szCs w:val="22"/>
                <w:lang w:val="en-US"/>
              </w:rPr>
              <w:t>s</w:t>
            </w:r>
            <w:r w:rsidRPr="00DE33B7">
              <w:rPr>
                <w:spacing w:val="-4"/>
                <w:szCs w:val="22"/>
                <w:lang w:val="en-US"/>
              </w:rPr>
              <w:t xml:space="preserve"> </w:t>
            </w:r>
            <w:r w:rsidRPr="00DE33B7">
              <w:rPr>
                <w:spacing w:val="-1"/>
                <w:szCs w:val="22"/>
                <w:lang w:val="en-US"/>
              </w:rPr>
              <w:t>c</w:t>
            </w:r>
            <w:r w:rsidRPr="00DE33B7">
              <w:rPr>
                <w:szCs w:val="22"/>
                <w:lang w:val="en-US"/>
              </w:rPr>
              <w:t>orr</w:t>
            </w:r>
            <w:r w:rsidRPr="00DE33B7">
              <w:rPr>
                <w:spacing w:val="-1"/>
                <w:szCs w:val="22"/>
                <w:lang w:val="en-US"/>
              </w:rPr>
              <w:t>ect</w:t>
            </w:r>
            <w:r w:rsidRPr="00DE33B7">
              <w:rPr>
                <w:szCs w:val="22"/>
                <w:lang w:val="en-US"/>
              </w:rPr>
              <w:t>.</w:t>
            </w:r>
          </w:p>
        </w:tc>
      </w:tr>
      <w:tr w:rsidR="00D14613" w:rsidRPr="00DE33B7" w:rsidTr="00DE33B7">
        <w:tc>
          <w:tcPr>
            <w:tcW w:w="2127" w:type="dxa"/>
          </w:tcPr>
          <w:p w:rsidR="00D14613" w:rsidRPr="00DE33B7" w:rsidRDefault="00D14613" w:rsidP="00DE33B7">
            <w:pPr>
              <w:pStyle w:val="Reference"/>
              <w:numPr>
                <w:ilvl w:val="0"/>
                <w:numId w:val="0"/>
              </w:numPr>
              <w:rPr>
                <w:szCs w:val="22"/>
              </w:rPr>
            </w:pPr>
            <w:r w:rsidRPr="00DE33B7">
              <w:rPr>
                <w:szCs w:val="22"/>
              </w:rPr>
              <w:t>Report</w:t>
            </w:r>
          </w:p>
        </w:tc>
        <w:tc>
          <w:tcPr>
            <w:tcW w:w="7512" w:type="dxa"/>
          </w:tcPr>
          <w:p w:rsidR="00D14613" w:rsidRPr="00DE33B7" w:rsidRDefault="00D14613" w:rsidP="00DE33B7">
            <w:pPr>
              <w:pStyle w:val="Reference"/>
              <w:numPr>
                <w:ilvl w:val="0"/>
                <w:numId w:val="0"/>
              </w:numPr>
              <w:rPr>
                <w:szCs w:val="22"/>
              </w:rPr>
            </w:pPr>
            <w:r w:rsidRPr="00DE33B7">
              <w:rPr>
                <w:szCs w:val="22"/>
              </w:rPr>
              <w:t>Pass requested information.</w:t>
            </w:r>
          </w:p>
        </w:tc>
      </w:tr>
      <w:tr w:rsidR="00D14613" w:rsidRPr="00DE33B7" w:rsidTr="00DE33B7">
        <w:tc>
          <w:tcPr>
            <w:tcW w:w="2127" w:type="dxa"/>
          </w:tcPr>
          <w:p w:rsidR="00D14613" w:rsidRPr="00DE33B7" w:rsidRDefault="00D14613" w:rsidP="00DE33B7">
            <w:pPr>
              <w:pStyle w:val="Reference"/>
              <w:numPr>
                <w:ilvl w:val="0"/>
                <w:numId w:val="0"/>
              </w:numPr>
              <w:rPr>
                <w:szCs w:val="22"/>
              </w:rPr>
            </w:pPr>
            <w:r w:rsidRPr="00DE33B7">
              <w:rPr>
                <w:szCs w:val="22"/>
              </w:rPr>
              <w:t>Request</w:t>
            </w:r>
          </w:p>
        </w:tc>
        <w:tc>
          <w:tcPr>
            <w:tcW w:w="7512" w:type="dxa"/>
          </w:tcPr>
          <w:p w:rsidR="00D14613" w:rsidRPr="00DE33B7" w:rsidRDefault="00D14613" w:rsidP="00DE33B7">
            <w:pPr>
              <w:pStyle w:val="Reference"/>
              <w:numPr>
                <w:ilvl w:val="0"/>
                <w:numId w:val="0"/>
              </w:numPr>
              <w:rPr>
                <w:szCs w:val="22"/>
              </w:rPr>
            </w:pPr>
            <w:r w:rsidRPr="00DE33B7">
              <w:rPr>
                <w:szCs w:val="22"/>
              </w:rPr>
              <w:t>I should like to know.. or I wish to obtain..</w:t>
            </w:r>
          </w:p>
        </w:tc>
      </w:tr>
      <w:tr w:rsidR="00D14613" w:rsidRPr="00DE33B7" w:rsidTr="00DE33B7">
        <w:tc>
          <w:tcPr>
            <w:tcW w:w="2127" w:type="dxa"/>
          </w:tcPr>
          <w:p w:rsidR="00D14613" w:rsidRPr="00DE33B7" w:rsidRDefault="00D14613" w:rsidP="00DE33B7">
            <w:pPr>
              <w:pStyle w:val="Reference"/>
              <w:numPr>
                <w:ilvl w:val="0"/>
                <w:numId w:val="0"/>
              </w:numPr>
              <w:rPr>
                <w:szCs w:val="22"/>
              </w:rPr>
            </w:pPr>
            <w:r w:rsidRPr="00DE33B7">
              <w:rPr>
                <w:szCs w:val="22"/>
              </w:rPr>
              <w:t>Say again</w:t>
            </w:r>
          </w:p>
        </w:tc>
        <w:tc>
          <w:tcPr>
            <w:tcW w:w="7512" w:type="dxa"/>
          </w:tcPr>
          <w:p w:rsidR="00D14613" w:rsidRPr="00DE33B7" w:rsidRDefault="00D14613" w:rsidP="00DE33B7">
            <w:pPr>
              <w:spacing w:before="9" w:line="120" w:lineRule="exact"/>
              <w:rPr>
                <w:sz w:val="22"/>
                <w:lang w:val="en-US"/>
              </w:rPr>
            </w:pPr>
          </w:p>
          <w:p w:rsidR="00D14613" w:rsidRPr="00DE33B7" w:rsidRDefault="00D14613" w:rsidP="00DE33B7">
            <w:pPr>
              <w:pStyle w:val="Reference"/>
              <w:numPr>
                <w:ilvl w:val="0"/>
                <w:numId w:val="0"/>
              </w:numPr>
              <w:rPr>
                <w:szCs w:val="22"/>
              </w:rPr>
            </w:pPr>
            <w:r w:rsidRPr="00DE33B7">
              <w:rPr>
                <w:szCs w:val="22"/>
                <w:lang w:val="en-US"/>
              </w:rPr>
              <w:t>A</w:t>
            </w:r>
            <w:r w:rsidRPr="00DE33B7">
              <w:rPr>
                <w:spacing w:val="-3"/>
                <w:szCs w:val="22"/>
                <w:lang w:val="en-US"/>
              </w:rPr>
              <w:t xml:space="preserve"> </w:t>
            </w:r>
            <w:r w:rsidRPr="00DE33B7">
              <w:rPr>
                <w:szCs w:val="22"/>
                <w:lang w:val="en-US"/>
              </w:rPr>
              <w:t>r</w:t>
            </w:r>
            <w:r w:rsidRPr="00DE33B7">
              <w:rPr>
                <w:spacing w:val="-1"/>
                <w:szCs w:val="22"/>
                <w:lang w:val="en-US"/>
              </w:rPr>
              <w:t>e</w:t>
            </w:r>
            <w:r w:rsidRPr="00DE33B7">
              <w:rPr>
                <w:szCs w:val="22"/>
                <w:lang w:val="en-US"/>
              </w:rPr>
              <w:t>qu</w:t>
            </w:r>
            <w:r w:rsidRPr="00DE33B7">
              <w:rPr>
                <w:spacing w:val="-1"/>
                <w:szCs w:val="22"/>
                <w:lang w:val="en-US"/>
              </w:rPr>
              <w:t>e</w:t>
            </w:r>
            <w:r w:rsidRPr="00DE33B7">
              <w:rPr>
                <w:szCs w:val="22"/>
                <w:lang w:val="en-US"/>
              </w:rPr>
              <w:t>st</w:t>
            </w:r>
            <w:r w:rsidRPr="00DE33B7">
              <w:rPr>
                <w:spacing w:val="-4"/>
                <w:szCs w:val="22"/>
                <w:lang w:val="en-US"/>
              </w:rPr>
              <w:t xml:space="preserve"> </w:t>
            </w:r>
            <w:r w:rsidRPr="00DE33B7">
              <w:rPr>
                <w:spacing w:val="-1"/>
                <w:szCs w:val="22"/>
                <w:lang w:val="en-US"/>
              </w:rPr>
              <w:t>t</w:t>
            </w:r>
            <w:r w:rsidRPr="00DE33B7">
              <w:rPr>
                <w:szCs w:val="22"/>
                <w:lang w:val="en-US"/>
              </w:rPr>
              <w:t>o</w:t>
            </w:r>
            <w:r w:rsidRPr="00DE33B7">
              <w:rPr>
                <w:spacing w:val="-2"/>
                <w:szCs w:val="22"/>
                <w:lang w:val="en-US"/>
              </w:rPr>
              <w:t xml:space="preserve"> </w:t>
            </w:r>
            <w:r w:rsidRPr="00DE33B7">
              <w:rPr>
                <w:szCs w:val="22"/>
                <w:lang w:val="en-US"/>
              </w:rPr>
              <w:t>r</w:t>
            </w:r>
            <w:r w:rsidRPr="00DE33B7">
              <w:rPr>
                <w:spacing w:val="-1"/>
                <w:szCs w:val="22"/>
                <w:lang w:val="en-US"/>
              </w:rPr>
              <w:t>et</w:t>
            </w:r>
            <w:r w:rsidRPr="00DE33B7">
              <w:rPr>
                <w:szCs w:val="22"/>
                <w:lang w:val="en-US"/>
              </w:rPr>
              <w:t>r</w:t>
            </w:r>
            <w:r w:rsidRPr="00DE33B7">
              <w:rPr>
                <w:spacing w:val="-1"/>
                <w:szCs w:val="22"/>
                <w:lang w:val="en-US"/>
              </w:rPr>
              <w:t>a</w:t>
            </w:r>
            <w:r w:rsidRPr="00DE33B7">
              <w:rPr>
                <w:szCs w:val="22"/>
                <w:lang w:val="en-US"/>
              </w:rPr>
              <w:t>ns</w:t>
            </w:r>
            <w:r w:rsidRPr="00DE33B7">
              <w:rPr>
                <w:spacing w:val="-3"/>
                <w:szCs w:val="22"/>
                <w:lang w:val="en-US"/>
              </w:rPr>
              <w:t>m</w:t>
            </w:r>
            <w:r w:rsidRPr="00DE33B7">
              <w:rPr>
                <w:spacing w:val="1"/>
                <w:szCs w:val="22"/>
                <w:lang w:val="en-US"/>
              </w:rPr>
              <w:t>i</w:t>
            </w:r>
            <w:r w:rsidRPr="00DE33B7">
              <w:rPr>
                <w:szCs w:val="22"/>
                <w:lang w:val="en-US"/>
              </w:rPr>
              <w:t>t</w:t>
            </w:r>
            <w:r w:rsidRPr="00DE33B7">
              <w:rPr>
                <w:spacing w:val="-2"/>
                <w:szCs w:val="22"/>
                <w:lang w:val="en-US"/>
              </w:rPr>
              <w:t xml:space="preserve"> </w:t>
            </w:r>
            <w:r w:rsidRPr="00DE33B7">
              <w:rPr>
                <w:spacing w:val="-1"/>
                <w:szCs w:val="22"/>
                <w:lang w:val="en-US"/>
              </w:rPr>
              <w:t>al</w:t>
            </w:r>
            <w:r w:rsidRPr="00DE33B7">
              <w:rPr>
                <w:szCs w:val="22"/>
                <w:lang w:val="en-US"/>
              </w:rPr>
              <w:t>l</w:t>
            </w:r>
            <w:r w:rsidRPr="00DE33B7">
              <w:rPr>
                <w:spacing w:val="-2"/>
                <w:szCs w:val="22"/>
                <w:lang w:val="en-US"/>
              </w:rPr>
              <w:t xml:space="preserve"> </w:t>
            </w:r>
            <w:r w:rsidRPr="00DE33B7">
              <w:rPr>
                <w:szCs w:val="22"/>
                <w:lang w:val="en-US"/>
              </w:rPr>
              <w:t>or</w:t>
            </w:r>
            <w:r w:rsidRPr="00DE33B7">
              <w:rPr>
                <w:spacing w:val="-3"/>
                <w:szCs w:val="22"/>
                <w:lang w:val="en-US"/>
              </w:rPr>
              <w:t xml:space="preserve"> </w:t>
            </w:r>
            <w:r w:rsidRPr="00DE33B7">
              <w:rPr>
                <w:szCs w:val="22"/>
                <w:lang w:val="en-US"/>
              </w:rPr>
              <w:t>a</w:t>
            </w:r>
            <w:r w:rsidRPr="00DE33B7">
              <w:rPr>
                <w:spacing w:val="-4"/>
                <w:szCs w:val="22"/>
                <w:lang w:val="en-US"/>
              </w:rPr>
              <w:t xml:space="preserve"> </w:t>
            </w:r>
            <w:r w:rsidRPr="00DE33B7">
              <w:rPr>
                <w:szCs w:val="22"/>
                <w:lang w:val="en-US"/>
              </w:rPr>
              <w:t>por</w:t>
            </w:r>
            <w:r w:rsidRPr="00DE33B7">
              <w:rPr>
                <w:spacing w:val="-1"/>
                <w:szCs w:val="22"/>
                <w:lang w:val="en-US"/>
              </w:rPr>
              <w:t>ti</w:t>
            </w:r>
            <w:r w:rsidRPr="00DE33B7">
              <w:rPr>
                <w:szCs w:val="22"/>
                <w:lang w:val="en-US"/>
              </w:rPr>
              <w:t>on</w:t>
            </w:r>
            <w:r w:rsidRPr="00DE33B7">
              <w:rPr>
                <w:spacing w:val="-2"/>
                <w:szCs w:val="22"/>
                <w:lang w:val="en-US"/>
              </w:rPr>
              <w:t xml:space="preserve"> </w:t>
            </w:r>
            <w:r w:rsidRPr="00DE33B7">
              <w:rPr>
                <w:szCs w:val="22"/>
                <w:lang w:val="en-US"/>
              </w:rPr>
              <w:t>of</w:t>
            </w:r>
            <w:r w:rsidRPr="00DE33B7">
              <w:rPr>
                <w:spacing w:val="-2"/>
                <w:szCs w:val="22"/>
                <w:lang w:val="en-US"/>
              </w:rPr>
              <w:t xml:space="preserve"> </w:t>
            </w:r>
            <w:r w:rsidRPr="00DE33B7">
              <w:rPr>
                <w:szCs w:val="22"/>
                <w:lang w:val="en-US"/>
              </w:rPr>
              <w:t>a</w:t>
            </w:r>
            <w:r w:rsidRPr="00DE33B7">
              <w:rPr>
                <w:spacing w:val="-4"/>
                <w:szCs w:val="22"/>
                <w:lang w:val="en-US"/>
              </w:rPr>
              <w:t xml:space="preserve"> </w:t>
            </w:r>
            <w:r w:rsidRPr="00DE33B7">
              <w:rPr>
                <w:spacing w:val="-1"/>
                <w:szCs w:val="22"/>
                <w:lang w:val="en-US"/>
              </w:rPr>
              <w:t>t</w:t>
            </w:r>
            <w:r w:rsidRPr="00DE33B7">
              <w:rPr>
                <w:szCs w:val="22"/>
                <w:lang w:val="en-US"/>
              </w:rPr>
              <w:t>r</w:t>
            </w:r>
            <w:r w:rsidRPr="00DE33B7">
              <w:rPr>
                <w:spacing w:val="-1"/>
                <w:szCs w:val="22"/>
                <w:lang w:val="en-US"/>
              </w:rPr>
              <w:t>a</w:t>
            </w:r>
            <w:r w:rsidRPr="00DE33B7">
              <w:rPr>
                <w:szCs w:val="22"/>
                <w:lang w:val="en-US"/>
              </w:rPr>
              <w:t>ns</w:t>
            </w:r>
            <w:r w:rsidRPr="00DE33B7">
              <w:rPr>
                <w:spacing w:val="-1"/>
                <w:szCs w:val="22"/>
                <w:lang w:val="en-US"/>
              </w:rPr>
              <w:t>mi</w:t>
            </w:r>
            <w:r w:rsidRPr="00DE33B7">
              <w:rPr>
                <w:szCs w:val="22"/>
                <w:lang w:val="en-US"/>
              </w:rPr>
              <w:t>ss</w:t>
            </w:r>
            <w:r w:rsidRPr="00DE33B7">
              <w:rPr>
                <w:spacing w:val="-1"/>
                <w:szCs w:val="22"/>
                <w:lang w:val="en-US"/>
              </w:rPr>
              <w:t>i</w:t>
            </w:r>
            <w:r w:rsidRPr="00DE33B7">
              <w:rPr>
                <w:szCs w:val="22"/>
                <w:lang w:val="en-US"/>
              </w:rPr>
              <w:t>on.</w:t>
            </w:r>
            <w:r w:rsidRPr="00DE33B7">
              <w:rPr>
                <w:spacing w:val="-2"/>
                <w:szCs w:val="22"/>
                <w:lang w:val="en-US"/>
              </w:rPr>
              <w:t xml:space="preserve"> </w:t>
            </w:r>
            <w:r w:rsidRPr="00DE33B7">
              <w:rPr>
                <w:spacing w:val="-1"/>
                <w:szCs w:val="22"/>
                <w:lang w:val="en-US"/>
              </w:rPr>
              <w:t>T</w:t>
            </w:r>
            <w:r w:rsidRPr="00DE33B7">
              <w:rPr>
                <w:szCs w:val="22"/>
                <w:lang w:val="en-US"/>
              </w:rPr>
              <w:t>h</w:t>
            </w:r>
            <w:r w:rsidRPr="00DE33B7">
              <w:rPr>
                <w:spacing w:val="-1"/>
                <w:szCs w:val="22"/>
                <w:lang w:val="en-US"/>
              </w:rPr>
              <w:t>i</w:t>
            </w:r>
            <w:r w:rsidRPr="00DE33B7">
              <w:rPr>
                <w:szCs w:val="22"/>
                <w:lang w:val="en-US"/>
              </w:rPr>
              <w:t>s</w:t>
            </w:r>
            <w:r w:rsidRPr="00DE33B7">
              <w:rPr>
                <w:spacing w:val="-3"/>
                <w:szCs w:val="22"/>
                <w:lang w:val="en-US"/>
              </w:rPr>
              <w:t xml:space="preserve"> </w:t>
            </w:r>
            <w:r w:rsidRPr="00DE33B7">
              <w:rPr>
                <w:spacing w:val="-1"/>
                <w:szCs w:val="22"/>
                <w:lang w:val="en-US"/>
              </w:rPr>
              <w:t>ca</w:t>
            </w:r>
            <w:r w:rsidRPr="00DE33B7">
              <w:rPr>
                <w:szCs w:val="22"/>
                <w:lang w:val="en-US"/>
              </w:rPr>
              <w:t>n be</w:t>
            </w:r>
            <w:r w:rsidRPr="00DE33B7">
              <w:rPr>
                <w:spacing w:val="-2"/>
                <w:szCs w:val="22"/>
                <w:lang w:val="en-US"/>
              </w:rPr>
              <w:t xml:space="preserve"> u</w:t>
            </w:r>
            <w:r w:rsidRPr="00DE33B7">
              <w:rPr>
                <w:szCs w:val="22"/>
                <w:lang w:val="en-US"/>
              </w:rPr>
              <w:t>s</w:t>
            </w:r>
            <w:r w:rsidRPr="00DE33B7">
              <w:rPr>
                <w:spacing w:val="-1"/>
                <w:szCs w:val="22"/>
                <w:lang w:val="en-US"/>
              </w:rPr>
              <w:t>e</w:t>
            </w:r>
            <w:r w:rsidRPr="00DE33B7">
              <w:rPr>
                <w:szCs w:val="22"/>
                <w:lang w:val="en-US"/>
              </w:rPr>
              <w:t>d</w:t>
            </w:r>
            <w:r w:rsidRPr="00DE33B7">
              <w:rPr>
                <w:spacing w:val="-3"/>
                <w:szCs w:val="22"/>
                <w:lang w:val="en-US"/>
              </w:rPr>
              <w:t xml:space="preserve"> </w:t>
            </w:r>
            <w:r w:rsidRPr="00DE33B7">
              <w:rPr>
                <w:szCs w:val="22"/>
                <w:lang w:val="en-US"/>
              </w:rPr>
              <w:t>w</w:t>
            </w:r>
            <w:r w:rsidRPr="00DE33B7">
              <w:rPr>
                <w:spacing w:val="-1"/>
                <w:szCs w:val="22"/>
                <w:lang w:val="en-US"/>
              </w:rPr>
              <w:t>it</w:t>
            </w:r>
            <w:r w:rsidRPr="00DE33B7">
              <w:rPr>
                <w:szCs w:val="22"/>
                <w:lang w:val="en-US"/>
              </w:rPr>
              <w:t>h</w:t>
            </w:r>
            <w:r w:rsidRPr="00DE33B7">
              <w:rPr>
                <w:spacing w:val="-2"/>
                <w:szCs w:val="22"/>
                <w:lang w:val="en-US"/>
              </w:rPr>
              <w:t xml:space="preserve"> </w:t>
            </w:r>
            <w:r w:rsidRPr="00DE33B7">
              <w:rPr>
                <w:szCs w:val="22"/>
                <w:lang w:val="en-US"/>
              </w:rPr>
              <w:t>A</w:t>
            </w:r>
            <w:r w:rsidRPr="00DE33B7">
              <w:rPr>
                <w:spacing w:val="-1"/>
                <w:szCs w:val="22"/>
                <w:lang w:val="en-US"/>
              </w:rPr>
              <w:t>l</w:t>
            </w:r>
            <w:r w:rsidRPr="00DE33B7">
              <w:rPr>
                <w:szCs w:val="22"/>
                <w:lang w:val="en-US"/>
              </w:rPr>
              <w:t>l</w:t>
            </w:r>
            <w:r w:rsidRPr="00DE33B7">
              <w:rPr>
                <w:spacing w:val="-4"/>
                <w:szCs w:val="22"/>
                <w:lang w:val="en-US"/>
              </w:rPr>
              <w:t xml:space="preserve"> </w:t>
            </w:r>
            <w:r w:rsidRPr="00DE33B7">
              <w:rPr>
                <w:spacing w:val="-1"/>
                <w:szCs w:val="22"/>
                <w:lang w:val="en-US"/>
              </w:rPr>
              <w:t>a</w:t>
            </w:r>
            <w:r w:rsidRPr="00DE33B7">
              <w:rPr>
                <w:szCs w:val="22"/>
                <w:lang w:val="en-US"/>
              </w:rPr>
              <w:t>f</w:t>
            </w:r>
            <w:r w:rsidRPr="00DE33B7">
              <w:rPr>
                <w:spacing w:val="-1"/>
                <w:szCs w:val="22"/>
                <w:lang w:val="en-US"/>
              </w:rPr>
              <w:t>te</w:t>
            </w:r>
            <w:r w:rsidRPr="00DE33B7">
              <w:rPr>
                <w:szCs w:val="22"/>
                <w:lang w:val="en-US"/>
              </w:rPr>
              <w:t>r,</w:t>
            </w:r>
            <w:r w:rsidRPr="00DE33B7">
              <w:rPr>
                <w:spacing w:val="-2"/>
                <w:szCs w:val="22"/>
                <w:lang w:val="en-US"/>
              </w:rPr>
              <w:t xml:space="preserve"> </w:t>
            </w:r>
            <w:r w:rsidRPr="00DE33B7">
              <w:rPr>
                <w:szCs w:val="22"/>
                <w:lang w:val="en-US"/>
              </w:rPr>
              <w:t>A</w:t>
            </w:r>
            <w:r w:rsidRPr="00DE33B7">
              <w:rPr>
                <w:spacing w:val="-1"/>
                <w:szCs w:val="22"/>
                <w:lang w:val="en-US"/>
              </w:rPr>
              <w:t>l</w:t>
            </w:r>
            <w:r w:rsidRPr="00DE33B7">
              <w:rPr>
                <w:szCs w:val="22"/>
                <w:lang w:val="en-US"/>
              </w:rPr>
              <w:t>l</w:t>
            </w:r>
            <w:r w:rsidRPr="00DE33B7">
              <w:rPr>
                <w:spacing w:val="-4"/>
                <w:szCs w:val="22"/>
                <w:lang w:val="en-US"/>
              </w:rPr>
              <w:t xml:space="preserve"> </w:t>
            </w:r>
            <w:r w:rsidRPr="00DE33B7">
              <w:rPr>
                <w:szCs w:val="22"/>
                <w:lang w:val="en-US"/>
              </w:rPr>
              <w:t>b</w:t>
            </w:r>
            <w:r w:rsidRPr="00DE33B7">
              <w:rPr>
                <w:spacing w:val="-1"/>
                <w:szCs w:val="22"/>
                <w:lang w:val="en-US"/>
              </w:rPr>
              <w:t>e</w:t>
            </w:r>
            <w:r w:rsidRPr="00DE33B7">
              <w:rPr>
                <w:szCs w:val="22"/>
                <w:lang w:val="en-US"/>
              </w:rPr>
              <w:t>for</w:t>
            </w:r>
            <w:r w:rsidRPr="00DE33B7">
              <w:rPr>
                <w:spacing w:val="-1"/>
                <w:szCs w:val="22"/>
                <w:lang w:val="en-US"/>
              </w:rPr>
              <w:t>e</w:t>
            </w:r>
            <w:r w:rsidRPr="00DE33B7">
              <w:rPr>
                <w:szCs w:val="22"/>
                <w:lang w:val="en-US"/>
              </w:rPr>
              <w:t>,</w:t>
            </w:r>
            <w:r w:rsidRPr="00DE33B7">
              <w:rPr>
                <w:spacing w:val="-1"/>
                <w:szCs w:val="22"/>
                <w:lang w:val="en-US"/>
              </w:rPr>
              <w:t xml:space="preserve"> W</w:t>
            </w:r>
            <w:r w:rsidRPr="00DE33B7">
              <w:rPr>
                <w:szCs w:val="22"/>
                <w:lang w:val="en-US"/>
              </w:rPr>
              <w:t>ord</w:t>
            </w:r>
            <w:r w:rsidRPr="00DE33B7">
              <w:rPr>
                <w:spacing w:val="-3"/>
                <w:szCs w:val="22"/>
                <w:lang w:val="en-US"/>
              </w:rPr>
              <w:t xml:space="preserve"> </w:t>
            </w:r>
            <w:r w:rsidRPr="00DE33B7">
              <w:rPr>
                <w:spacing w:val="-1"/>
                <w:szCs w:val="22"/>
                <w:lang w:val="en-US"/>
              </w:rPr>
              <w:t>a</w:t>
            </w:r>
            <w:r w:rsidRPr="00DE33B7">
              <w:rPr>
                <w:szCs w:val="22"/>
                <w:lang w:val="en-US"/>
              </w:rPr>
              <w:t>f</w:t>
            </w:r>
            <w:r w:rsidRPr="00DE33B7">
              <w:rPr>
                <w:spacing w:val="-1"/>
                <w:szCs w:val="22"/>
                <w:lang w:val="en-US"/>
              </w:rPr>
              <w:t>te</w:t>
            </w:r>
            <w:r w:rsidRPr="00DE33B7">
              <w:rPr>
                <w:szCs w:val="22"/>
                <w:lang w:val="en-US"/>
              </w:rPr>
              <w:t>r,</w:t>
            </w:r>
            <w:r w:rsidRPr="00DE33B7">
              <w:rPr>
                <w:spacing w:val="-2"/>
                <w:szCs w:val="22"/>
                <w:lang w:val="en-US"/>
              </w:rPr>
              <w:t xml:space="preserve"> </w:t>
            </w:r>
            <w:r w:rsidRPr="00DE33B7">
              <w:rPr>
                <w:szCs w:val="22"/>
                <w:lang w:val="en-US"/>
              </w:rPr>
              <w:t>or</w:t>
            </w:r>
            <w:r w:rsidRPr="00DE33B7">
              <w:rPr>
                <w:spacing w:val="-3"/>
                <w:szCs w:val="22"/>
                <w:lang w:val="en-US"/>
              </w:rPr>
              <w:t xml:space="preserve"> </w:t>
            </w:r>
            <w:r w:rsidRPr="00DE33B7">
              <w:rPr>
                <w:spacing w:val="-1"/>
                <w:szCs w:val="22"/>
                <w:lang w:val="en-US"/>
              </w:rPr>
              <w:t>W</w:t>
            </w:r>
            <w:r w:rsidRPr="00DE33B7">
              <w:rPr>
                <w:szCs w:val="22"/>
                <w:lang w:val="en-US"/>
              </w:rPr>
              <w:t>ord</w:t>
            </w:r>
            <w:r w:rsidRPr="00DE33B7">
              <w:rPr>
                <w:spacing w:val="-3"/>
                <w:szCs w:val="22"/>
                <w:lang w:val="en-US"/>
              </w:rPr>
              <w:t xml:space="preserve"> </w:t>
            </w:r>
            <w:r w:rsidRPr="00DE33B7">
              <w:rPr>
                <w:szCs w:val="22"/>
                <w:lang w:val="en-US"/>
              </w:rPr>
              <w:t>b</w:t>
            </w:r>
            <w:r w:rsidRPr="00DE33B7">
              <w:rPr>
                <w:spacing w:val="-1"/>
                <w:szCs w:val="22"/>
                <w:lang w:val="en-US"/>
              </w:rPr>
              <w:t>e</w:t>
            </w:r>
            <w:r w:rsidRPr="00DE33B7">
              <w:rPr>
                <w:szCs w:val="22"/>
                <w:lang w:val="en-US"/>
              </w:rPr>
              <w:t>for</w:t>
            </w:r>
            <w:r w:rsidRPr="00DE33B7">
              <w:rPr>
                <w:spacing w:val="-1"/>
                <w:szCs w:val="22"/>
                <w:lang w:val="en-US"/>
              </w:rPr>
              <w:t>e</w:t>
            </w:r>
            <w:r w:rsidRPr="00DE33B7">
              <w:rPr>
                <w:szCs w:val="22"/>
                <w:lang w:val="en-US"/>
              </w:rPr>
              <w:t>.</w:t>
            </w:r>
          </w:p>
        </w:tc>
      </w:tr>
      <w:tr w:rsidR="00D14613" w:rsidRPr="00DE33B7" w:rsidTr="00DE33B7">
        <w:tc>
          <w:tcPr>
            <w:tcW w:w="2127" w:type="dxa"/>
          </w:tcPr>
          <w:p w:rsidR="00D14613" w:rsidRPr="00DE33B7" w:rsidRDefault="00D14613" w:rsidP="00DE33B7">
            <w:pPr>
              <w:pStyle w:val="Reference"/>
              <w:numPr>
                <w:ilvl w:val="0"/>
                <w:numId w:val="0"/>
              </w:numPr>
              <w:rPr>
                <w:szCs w:val="22"/>
              </w:rPr>
            </w:pPr>
            <w:r w:rsidRPr="00DE33B7">
              <w:rPr>
                <w:szCs w:val="22"/>
              </w:rPr>
              <w:t>Standby</w:t>
            </w:r>
          </w:p>
        </w:tc>
        <w:tc>
          <w:tcPr>
            <w:tcW w:w="7512" w:type="dxa"/>
          </w:tcPr>
          <w:p w:rsidR="00D14613" w:rsidRPr="00DE33B7" w:rsidRDefault="00D14613" w:rsidP="00DE33B7">
            <w:pPr>
              <w:pStyle w:val="Reference"/>
              <w:numPr>
                <w:ilvl w:val="0"/>
                <w:numId w:val="0"/>
              </w:numPr>
              <w:rPr>
                <w:szCs w:val="22"/>
              </w:rPr>
            </w:pPr>
            <w:r w:rsidRPr="00DE33B7">
              <w:rPr>
                <w:szCs w:val="22"/>
              </w:rPr>
              <w:t xml:space="preserve">Wait and I will call you. </w:t>
            </w:r>
            <w:r w:rsidRPr="00DE33B7">
              <w:rPr>
                <w:b/>
                <w:szCs w:val="22"/>
              </w:rPr>
              <w:t>NOTE:</w:t>
            </w:r>
            <w:r w:rsidRPr="00DE33B7">
              <w:rPr>
                <w:szCs w:val="22"/>
              </w:rPr>
              <w:t xml:space="preserve"> No onward clearance to be assumed. The caller would normally re-establish contact if the delay is lengthy. </w:t>
            </w:r>
            <w:r w:rsidRPr="00DE33B7">
              <w:rPr>
                <w:b/>
                <w:szCs w:val="22"/>
              </w:rPr>
              <w:t>STANDBY</w:t>
            </w:r>
            <w:r w:rsidRPr="00DE33B7">
              <w:rPr>
                <w:szCs w:val="22"/>
              </w:rPr>
              <w:t xml:space="preserve"> is not an approval or denial.</w:t>
            </w:r>
          </w:p>
        </w:tc>
      </w:tr>
    </w:tbl>
    <w:p w:rsidR="00D14613" w:rsidRPr="00A86C94" w:rsidRDefault="00D14613" w:rsidP="00A86C94">
      <w:pPr>
        <w:pStyle w:val="Reference"/>
        <w:numPr>
          <w:ilvl w:val="0"/>
          <w:numId w:val="0"/>
        </w:numPr>
        <w:rPr>
          <w:szCs w:val="22"/>
        </w:rPr>
      </w:pPr>
    </w:p>
    <w:p w:rsidR="00D14613" w:rsidRDefault="00D14613" w:rsidP="003041BA">
      <w:pPr>
        <w:pStyle w:val="Reference"/>
        <w:numPr>
          <w:ilvl w:val="0"/>
          <w:numId w:val="0"/>
        </w:numPr>
        <w:rPr>
          <w:szCs w:val="22"/>
        </w:rPr>
      </w:pPr>
      <w:r>
        <w:rPr>
          <w:szCs w:val="22"/>
        </w:rPr>
        <w:t xml:space="preserve">The proper use of the basic words improves unambiguous communication from shore to ship and vice versa. </w:t>
      </w:r>
    </w:p>
    <w:p w:rsidR="00D14613" w:rsidRPr="00DA7866" w:rsidRDefault="00D14613" w:rsidP="003041BA">
      <w:pPr>
        <w:pStyle w:val="Reference"/>
        <w:numPr>
          <w:ilvl w:val="0"/>
          <w:numId w:val="0"/>
        </w:numPr>
        <w:rPr>
          <w:szCs w:val="22"/>
        </w:rPr>
      </w:pPr>
    </w:p>
    <w:p w:rsidR="00D14613" w:rsidRPr="00DD21FF" w:rsidRDefault="00D14613" w:rsidP="004A0B2E">
      <w:pPr>
        <w:pStyle w:val="Heading1"/>
      </w:pPr>
      <w:bookmarkStart w:id="35" w:name="_Toc492967094"/>
      <w:r w:rsidRPr="00DD21FF">
        <w:t>ANNEX D. Standard sentences</w:t>
      </w:r>
      <w:bookmarkEnd w:id="35"/>
    </w:p>
    <w:p w:rsidR="00D14613" w:rsidRDefault="00D14613" w:rsidP="004D7642">
      <w:pPr>
        <w:pStyle w:val="Heading2separationline"/>
      </w:pPr>
    </w:p>
    <w:p w:rsidR="00D14613" w:rsidRPr="00BA21F1" w:rsidRDefault="00D14613" w:rsidP="00464582">
      <w:pPr>
        <w:pStyle w:val="Reference"/>
        <w:numPr>
          <w:ilvl w:val="0"/>
          <w:numId w:val="0"/>
        </w:numPr>
      </w:pPr>
      <w:r w:rsidRPr="00BA21F1">
        <w:t>In the table below you ﬁnd the stand</w:t>
      </w:r>
      <w:r>
        <w:t>ard</w:t>
      </w:r>
      <w:r w:rsidRPr="00BA21F1">
        <w:t xml:space="preserve"> sentences which were gathered from several parties in Bali</w:t>
      </w:r>
      <w:r>
        <w:t xml:space="preserve"> (IALA workshop on communication in 2016)</w:t>
      </w:r>
      <w:r w:rsidRPr="00BA21F1">
        <w:t>. These sentences will be useful to train commun</w:t>
      </w:r>
      <w:r>
        <w:t>ication.</w:t>
      </w:r>
    </w:p>
    <w:p w:rsidR="00D14613" w:rsidRPr="00A86C94" w:rsidRDefault="00D14613" w:rsidP="00464582">
      <w:pPr>
        <w:rPr>
          <w:lang w:val="en-US"/>
        </w:rPr>
      </w:pPr>
    </w:p>
    <w:tbl>
      <w:tblPr>
        <w:tblW w:w="9627"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0A0"/>
      </w:tblPr>
      <w:tblGrid>
        <w:gridCol w:w="1058"/>
        <w:gridCol w:w="8569"/>
      </w:tblGrid>
      <w:tr w:rsidR="00D14613" w:rsidRPr="00DE33B7" w:rsidTr="00DE33B7">
        <w:trPr>
          <w:trHeight w:val="439"/>
        </w:trPr>
        <w:tc>
          <w:tcPr>
            <w:tcW w:w="9627" w:type="dxa"/>
            <w:gridSpan w:val="2"/>
            <w:tcBorders>
              <w:top w:val="single" w:sz="4" w:space="0" w:color="CACACA"/>
              <w:left w:val="single" w:sz="4" w:space="0" w:color="CACACA"/>
              <w:bottom w:val="single" w:sz="4" w:space="0" w:color="CACACA"/>
              <w:right w:val="single" w:sz="4" w:space="0" w:color="CACACA"/>
            </w:tcBorders>
            <w:shd w:val="clear" w:color="auto" w:fill="CACACA"/>
            <w:tcMar>
              <w:top w:w="0" w:type="dxa"/>
              <w:left w:w="100" w:type="dxa"/>
              <w:bottom w:w="0" w:type="dxa"/>
              <w:right w:w="100" w:type="dxa"/>
            </w:tcMar>
          </w:tcPr>
          <w:p w:rsidR="00D14613" w:rsidRPr="00DE33B7" w:rsidRDefault="00D14613" w:rsidP="00DE33B7">
            <w:pPr>
              <w:pStyle w:val="Tabelstijl2"/>
              <w:widowControl w:val="0"/>
              <w:pBdr>
                <w:top w:val="none" w:sz="0" w:space="0" w:color="auto"/>
                <w:left w:val="none" w:sz="0" w:space="0" w:color="auto"/>
                <w:bottom w:val="none" w:sz="0" w:space="0" w:color="auto"/>
                <w:right w:val="none" w:sz="0" w:space="0" w:color="auto"/>
                <w:bar w:val="none" w:sz="0" w:color="auto"/>
              </w:pBdr>
              <w:jc w:val="both"/>
              <w:rPr>
                <w:rFonts w:ascii="Calibri" w:hAnsi="Calibri"/>
                <w:sz w:val="22"/>
                <w:szCs w:val="22"/>
                <w:lang w:val="en-GB"/>
              </w:rPr>
            </w:pPr>
            <w:r w:rsidRPr="00DE33B7">
              <w:rPr>
                <w:rFonts w:ascii="Calibri" w:hAnsi="Calibri"/>
                <w:sz w:val="22"/>
                <w:szCs w:val="22"/>
                <w:lang w:val="en-GB"/>
              </w:rPr>
              <w:t>Embarking / disembarking pilot</w:t>
            </w:r>
          </w:p>
        </w:tc>
      </w:tr>
      <w:tr w:rsidR="00D14613" w:rsidRPr="00DE33B7" w:rsidTr="00DE33B7">
        <w:trPr>
          <w:trHeight w:val="439"/>
        </w:trPr>
        <w:tc>
          <w:tcPr>
            <w:tcW w:w="1058" w:type="dxa"/>
            <w:tcBorders>
              <w:top w:val="single" w:sz="4" w:space="0" w:color="CACACA"/>
              <w:left w:val="single" w:sz="4" w:space="0" w:color="CACACA"/>
              <w:bottom w:val="single" w:sz="4" w:space="0" w:color="CACACA"/>
              <w:right w:val="single" w:sz="4" w:space="0" w:color="CACACA"/>
            </w:tcBorders>
            <w:shd w:val="clear" w:color="auto" w:fill="FFFFFF"/>
            <w:tcMar>
              <w:top w:w="0" w:type="dxa"/>
              <w:left w:w="100" w:type="dxa"/>
              <w:bottom w:w="0" w:type="dxa"/>
              <w:right w:w="100" w:type="dxa"/>
            </w:tcMar>
          </w:tcPr>
          <w:p w:rsidR="00D14613" w:rsidRPr="00DE33B7" w:rsidRDefault="00D14613" w:rsidP="00DE33B7">
            <w:pPr>
              <w:pStyle w:val="Tabelstijl2"/>
              <w:widowControl w:val="0"/>
              <w:pBdr>
                <w:top w:val="none" w:sz="0" w:space="0" w:color="auto"/>
                <w:left w:val="none" w:sz="0" w:space="0" w:color="auto"/>
                <w:bottom w:val="none" w:sz="0" w:space="0" w:color="auto"/>
                <w:right w:val="none" w:sz="0" w:space="0" w:color="auto"/>
                <w:bar w:val="none" w:sz="0" w:color="auto"/>
              </w:pBdr>
              <w:jc w:val="center"/>
              <w:rPr>
                <w:rFonts w:ascii="Calibri" w:hAnsi="Calibri"/>
                <w:sz w:val="22"/>
                <w:szCs w:val="22"/>
                <w:lang w:val="en-GB"/>
              </w:rPr>
            </w:pPr>
            <w:r w:rsidRPr="00DE33B7">
              <w:rPr>
                <w:rFonts w:ascii="Calibri" w:hAnsi="Calibri"/>
                <w:sz w:val="22"/>
                <w:szCs w:val="22"/>
                <w:lang w:val="en-GB"/>
              </w:rPr>
              <w:t>1.</w:t>
            </w:r>
          </w:p>
        </w:tc>
        <w:tc>
          <w:tcPr>
            <w:tcW w:w="8569" w:type="dxa"/>
            <w:tcBorders>
              <w:top w:val="single" w:sz="4" w:space="0" w:color="CACACA"/>
              <w:left w:val="single" w:sz="4" w:space="0" w:color="CACACA"/>
              <w:bottom w:val="single" w:sz="4" w:space="0" w:color="CACACA"/>
              <w:right w:val="single" w:sz="4" w:space="0" w:color="CACACA"/>
            </w:tcBorders>
            <w:shd w:val="clear" w:color="auto" w:fill="FFFFFF"/>
            <w:tcMar>
              <w:top w:w="0" w:type="dxa"/>
              <w:left w:w="100" w:type="dxa"/>
              <w:bottom w:w="0" w:type="dxa"/>
              <w:right w:w="100" w:type="dxa"/>
            </w:tcMar>
          </w:tcPr>
          <w:p w:rsidR="00D14613" w:rsidRPr="00DE33B7" w:rsidRDefault="00D14613" w:rsidP="00DE33B7">
            <w:pPr>
              <w:pStyle w:val="Tabelstijl2"/>
              <w:widowControl w:val="0"/>
              <w:pBdr>
                <w:top w:val="none" w:sz="0" w:space="0" w:color="auto"/>
                <w:left w:val="none" w:sz="0" w:space="0" w:color="auto"/>
                <w:bottom w:val="none" w:sz="0" w:space="0" w:color="auto"/>
                <w:right w:val="none" w:sz="0" w:space="0" w:color="auto"/>
                <w:bar w:val="none" w:sz="0" w:color="auto"/>
              </w:pBdr>
              <w:rPr>
                <w:rFonts w:ascii="Calibri" w:hAnsi="Calibri"/>
                <w:sz w:val="22"/>
                <w:szCs w:val="22"/>
                <w:lang w:val="en-GB"/>
              </w:rPr>
            </w:pPr>
            <w:r w:rsidRPr="00DE33B7">
              <w:rPr>
                <w:rFonts w:ascii="Calibri" w:hAnsi="Calibri"/>
                <w:sz w:val="22"/>
                <w:szCs w:val="22"/>
                <w:lang w:val="en-GB"/>
              </w:rPr>
              <w:t>Pilot will embark on arrival at …</w:t>
            </w:r>
          </w:p>
        </w:tc>
      </w:tr>
      <w:tr w:rsidR="00D14613" w:rsidRPr="00DE33B7" w:rsidTr="00DE33B7">
        <w:trPr>
          <w:trHeight w:val="439"/>
        </w:trPr>
        <w:tc>
          <w:tcPr>
            <w:tcW w:w="1058" w:type="dxa"/>
            <w:tcBorders>
              <w:top w:val="single" w:sz="4" w:space="0" w:color="CACACA"/>
              <w:left w:val="single" w:sz="4" w:space="0" w:color="CACACA"/>
              <w:bottom w:val="single" w:sz="4" w:space="0" w:color="CACACA"/>
              <w:right w:val="single" w:sz="4" w:space="0" w:color="CACACA"/>
            </w:tcBorders>
            <w:shd w:val="clear" w:color="auto" w:fill="FFFFFF"/>
            <w:tcMar>
              <w:top w:w="0" w:type="dxa"/>
              <w:left w:w="100" w:type="dxa"/>
              <w:bottom w:w="0" w:type="dxa"/>
              <w:right w:w="100" w:type="dxa"/>
            </w:tcMar>
          </w:tcPr>
          <w:p w:rsidR="00D14613" w:rsidRPr="00DE33B7" w:rsidRDefault="00D14613" w:rsidP="00DE33B7">
            <w:pPr>
              <w:pStyle w:val="Tabelstijl2"/>
              <w:widowControl w:val="0"/>
              <w:pBdr>
                <w:top w:val="none" w:sz="0" w:space="0" w:color="auto"/>
                <w:left w:val="none" w:sz="0" w:space="0" w:color="auto"/>
                <w:bottom w:val="none" w:sz="0" w:space="0" w:color="auto"/>
                <w:right w:val="none" w:sz="0" w:space="0" w:color="auto"/>
                <w:bar w:val="none" w:sz="0" w:color="auto"/>
              </w:pBdr>
              <w:jc w:val="center"/>
              <w:rPr>
                <w:rFonts w:ascii="Calibri" w:hAnsi="Calibri"/>
                <w:sz w:val="22"/>
                <w:szCs w:val="22"/>
                <w:lang w:val="en-GB"/>
              </w:rPr>
            </w:pPr>
            <w:r w:rsidRPr="00DE33B7">
              <w:rPr>
                <w:rFonts w:ascii="Calibri" w:hAnsi="Calibri"/>
                <w:sz w:val="22"/>
                <w:szCs w:val="22"/>
                <w:lang w:val="en-GB"/>
              </w:rPr>
              <w:t>2.</w:t>
            </w:r>
          </w:p>
        </w:tc>
        <w:tc>
          <w:tcPr>
            <w:tcW w:w="8569" w:type="dxa"/>
            <w:tcBorders>
              <w:top w:val="single" w:sz="4" w:space="0" w:color="CACACA"/>
              <w:left w:val="single" w:sz="4" w:space="0" w:color="CACACA"/>
              <w:bottom w:val="single" w:sz="4" w:space="0" w:color="CACACA"/>
              <w:right w:val="single" w:sz="4" w:space="0" w:color="CACACA"/>
            </w:tcBorders>
            <w:shd w:val="clear" w:color="auto" w:fill="FFFFFF"/>
            <w:tcMar>
              <w:top w:w="0" w:type="dxa"/>
              <w:left w:w="100" w:type="dxa"/>
              <w:bottom w:w="0" w:type="dxa"/>
              <w:right w:w="100" w:type="dxa"/>
            </w:tcMar>
          </w:tcPr>
          <w:p w:rsidR="00D14613" w:rsidRPr="00DE33B7" w:rsidRDefault="00D14613" w:rsidP="00DE33B7">
            <w:pPr>
              <w:pStyle w:val="Tabelstijl2"/>
              <w:widowControl w:val="0"/>
              <w:pBdr>
                <w:top w:val="none" w:sz="0" w:space="0" w:color="auto"/>
                <w:left w:val="none" w:sz="0" w:space="0" w:color="auto"/>
                <w:bottom w:val="none" w:sz="0" w:space="0" w:color="auto"/>
                <w:right w:val="none" w:sz="0" w:space="0" w:color="auto"/>
                <w:bar w:val="none" w:sz="0" w:color="auto"/>
              </w:pBdr>
              <w:rPr>
                <w:rFonts w:ascii="Calibri" w:hAnsi="Calibri"/>
                <w:sz w:val="22"/>
                <w:szCs w:val="22"/>
                <w:lang w:val="en-GB"/>
              </w:rPr>
            </w:pPr>
            <w:r w:rsidRPr="00DE33B7">
              <w:rPr>
                <w:rFonts w:ascii="Calibri" w:hAnsi="Calibri"/>
                <w:sz w:val="22"/>
                <w:szCs w:val="22"/>
                <w:lang w:val="en-GB"/>
              </w:rPr>
              <w:t>Report when pilot on bridge.</w:t>
            </w:r>
          </w:p>
        </w:tc>
      </w:tr>
      <w:tr w:rsidR="00D14613" w:rsidRPr="00DE33B7" w:rsidTr="00DE33B7">
        <w:trPr>
          <w:trHeight w:val="439"/>
        </w:trPr>
        <w:tc>
          <w:tcPr>
            <w:tcW w:w="1058" w:type="dxa"/>
            <w:tcBorders>
              <w:top w:val="single" w:sz="4" w:space="0" w:color="CACACA"/>
              <w:left w:val="single" w:sz="4" w:space="0" w:color="CACACA"/>
              <w:bottom w:val="single" w:sz="4" w:space="0" w:color="CACACA"/>
              <w:right w:val="single" w:sz="4" w:space="0" w:color="CACACA"/>
            </w:tcBorders>
            <w:shd w:val="clear" w:color="auto" w:fill="FFFFFF"/>
            <w:tcMar>
              <w:top w:w="0" w:type="dxa"/>
              <w:left w:w="100" w:type="dxa"/>
              <w:bottom w:w="0" w:type="dxa"/>
              <w:right w:w="100" w:type="dxa"/>
            </w:tcMar>
          </w:tcPr>
          <w:p w:rsidR="00D14613" w:rsidRPr="00DE33B7" w:rsidRDefault="00D14613" w:rsidP="00DE33B7">
            <w:pPr>
              <w:pStyle w:val="Tabelstijl2"/>
              <w:widowControl w:val="0"/>
              <w:pBdr>
                <w:top w:val="none" w:sz="0" w:space="0" w:color="auto"/>
                <w:left w:val="none" w:sz="0" w:space="0" w:color="auto"/>
                <w:bottom w:val="none" w:sz="0" w:space="0" w:color="auto"/>
                <w:right w:val="none" w:sz="0" w:space="0" w:color="auto"/>
                <w:bar w:val="none" w:sz="0" w:color="auto"/>
              </w:pBdr>
              <w:jc w:val="center"/>
              <w:rPr>
                <w:rFonts w:ascii="Calibri" w:hAnsi="Calibri"/>
                <w:sz w:val="22"/>
                <w:szCs w:val="22"/>
                <w:lang w:val="en-GB"/>
              </w:rPr>
            </w:pPr>
            <w:r w:rsidRPr="00DE33B7">
              <w:rPr>
                <w:rFonts w:ascii="Calibri" w:hAnsi="Calibri"/>
                <w:sz w:val="22"/>
                <w:szCs w:val="22"/>
                <w:lang w:val="en-GB"/>
              </w:rPr>
              <w:t>3.</w:t>
            </w:r>
          </w:p>
        </w:tc>
        <w:tc>
          <w:tcPr>
            <w:tcW w:w="8569" w:type="dxa"/>
            <w:tcBorders>
              <w:top w:val="single" w:sz="4" w:space="0" w:color="CACACA"/>
              <w:left w:val="single" w:sz="4" w:space="0" w:color="CACACA"/>
              <w:bottom w:val="single" w:sz="4" w:space="0" w:color="CACACA"/>
              <w:right w:val="single" w:sz="4" w:space="0" w:color="CACACA"/>
            </w:tcBorders>
            <w:shd w:val="clear" w:color="auto" w:fill="FFFFFF"/>
            <w:tcMar>
              <w:top w:w="0" w:type="dxa"/>
              <w:left w:w="100" w:type="dxa"/>
              <w:bottom w:w="0" w:type="dxa"/>
              <w:right w:w="100" w:type="dxa"/>
            </w:tcMar>
          </w:tcPr>
          <w:p w:rsidR="00D14613" w:rsidRPr="00DE33B7" w:rsidRDefault="00D14613" w:rsidP="00DE33B7">
            <w:pPr>
              <w:pStyle w:val="Tabelstijl2"/>
              <w:widowControl w:val="0"/>
              <w:pBdr>
                <w:top w:val="none" w:sz="0" w:space="0" w:color="auto"/>
                <w:left w:val="none" w:sz="0" w:space="0" w:color="auto"/>
                <w:bottom w:val="none" w:sz="0" w:space="0" w:color="auto"/>
                <w:right w:val="none" w:sz="0" w:space="0" w:color="auto"/>
                <w:bar w:val="none" w:sz="0" w:color="auto"/>
              </w:pBdr>
              <w:rPr>
                <w:rFonts w:ascii="Calibri" w:hAnsi="Calibri"/>
                <w:sz w:val="22"/>
                <w:szCs w:val="22"/>
                <w:lang w:val="en-GB"/>
              </w:rPr>
            </w:pPr>
            <w:r w:rsidRPr="00DE33B7">
              <w:rPr>
                <w:rFonts w:ascii="Calibri" w:hAnsi="Calibri"/>
                <w:sz w:val="22"/>
                <w:szCs w:val="22"/>
                <w:lang w:val="en-GB"/>
              </w:rPr>
              <w:t>Report when pilot disembarks.</w:t>
            </w:r>
          </w:p>
        </w:tc>
      </w:tr>
      <w:tr w:rsidR="00D14613" w:rsidRPr="00DE33B7" w:rsidTr="00DE33B7">
        <w:trPr>
          <w:trHeight w:val="439"/>
        </w:trPr>
        <w:tc>
          <w:tcPr>
            <w:tcW w:w="1058" w:type="dxa"/>
            <w:tcBorders>
              <w:top w:val="single" w:sz="4" w:space="0" w:color="CACACA"/>
              <w:left w:val="single" w:sz="4" w:space="0" w:color="CACACA"/>
              <w:bottom w:val="single" w:sz="4" w:space="0" w:color="CACACA"/>
              <w:right w:val="single" w:sz="4" w:space="0" w:color="CACACA"/>
            </w:tcBorders>
            <w:shd w:val="clear" w:color="auto" w:fill="FFFFFF"/>
            <w:tcMar>
              <w:top w:w="0" w:type="dxa"/>
              <w:left w:w="100" w:type="dxa"/>
              <w:bottom w:w="0" w:type="dxa"/>
              <w:right w:w="100" w:type="dxa"/>
            </w:tcMar>
          </w:tcPr>
          <w:p w:rsidR="00D14613" w:rsidRPr="00DE33B7" w:rsidRDefault="00D14613" w:rsidP="00DE33B7">
            <w:pPr>
              <w:pStyle w:val="Tabelstijl2"/>
              <w:widowControl w:val="0"/>
              <w:pBdr>
                <w:top w:val="none" w:sz="0" w:space="0" w:color="auto"/>
                <w:left w:val="none" w:sz="0" w:space="0" w:color="auto"/>
                <w:bottom w:val="none" w:sz="0" w:space="0" w:color="auto"/>
                <w:right w:val="none" w:sz="0" w:space="0" w:color="auto"/>
                <w:bar w:val="none" w:sz="0" w:color="auto"/>
              </w:pBdr>
              <w:jc w:val="center"/>
              <w:rPr>
                <w:rFonts w:ascii="Calibri" w:hAnsi="Calibri"/>
                <w:sz w:val="22"/>
                <w:szCs w:val="22"/>
                <w:lang w:val="en-GB"/>
              </w:rPr>
            </w:pPr>
            <w:r w:rsidRPr="00DE33B7">
              <w:rPr>
                <w:rFonts w:ascii="Calibri" w:hAnsi="Calibri"/>
                <w:sz w:val="22"/>
                <w:szCs w:val="22"/>
                <w:lang w:val="en-GB"/>
              </w:rPr>
              <w:t>4.</w:t>
            </w:r>
          </w:p>
        </w:tc>
        <w:tc>
          <w:tcPr>
            <w:tcW w:w="8569" w:type="dxa"/>
            <w:tcBorders>
              <w:top w:val="single" w:sz="4" w:space="0" w:color="CACACA"/>
              <w:left w:val="single" w:sz="4" w:space="0" w:color="CACACA"/>
              <w:bottom w:val="single" w:sz="4" w:space="0" w:color="CACACA"/>
              <w:right w:val="single" w:sz="4" w:space="0" w:color="CACACA"/>
            </w:tcBorders>
            <w:shd w:val="clear" w:color="auto" w:fill="FFFFFF"/>
            <w:tcMar>
              <w:top w:w="0" w:type="dxa"/>
              <w:left w:w="100" w:type="dxa"/>
              <w:bottom w:w="0" w:type="dxa"/>
              <w:right w:w="100" w:type="dxa"/>
            </w:tcMar>
          </w:tcPr>
          <w:p w:rsidR="00D14613" w:rsidRPr="00DE33B7" w:rsidRDefault="00D14613" w:rsidP="00DE33B7">
            <w:pPr>
              <w:pStyle w:val="Tabelstijl2"/>
              <w:widowControl w:val="0"/>
              <w:pBdr>
                <w:top w:val="none" w:sz="0" w:space="0" w:color="auto"/>
                <w:left w:val="none" w:sz="0" w:space="0" w:color="auto"/>
                <w:bottom w:val="none" w:sz="0" w:space="0" w:color="auto"/>
                <w:right w:val="none" w:sz="0" w:space="0" w:color="auto"/>
                <w:bar w:val="none" w:sz="0" w:color="auto"/>
              </w:pBdr>
              <w:rPr>
                <w:rFonts w:ascii="Calibri" w:hAnsi="Calibri"/>
                <w:sz w:val="22"/>
                <w:szCs w:val="22"/>
                <w:lang w:val="en-GB"/>
              </w:rPr>
            </w:pPr>
            <w:r w:rsidRPr="00DE33B7">
              <w:rPr>
                <w:rFonts w:ascii="Calibri" w:hAnsi="Calibri"/>
                <w:sz w:val="22"/>
                <w:szCs w:val="22"/>
                <w:lang w:val="en-GB"/>
              </w:rPr>
              <w:t>Contact pilot on VHF channel …</w:t>
            </w:r>
          </w:p>
        </w:tc>
      </w:tr>
      <w:tr w:rsidR="00D14613" w:rsidRPr="00DE33B7" w:rsidTr="00DE33B7">
        <w:trPr>
          <w:trHeight w:val="439"/>
        </w:trPr>
        <w:tc>
          <w:tcPr>
            <w:tcW w:w="1058" w:type="dxa"/>
            <w:tcBorders>
              <w:top w:val="single" w:sz="4" w:space="0" w:color="CACACA"/>
              <w:left w:val="single" w:sz="4" w:space="0" w:color="CACACA"/>
              <w:bottom w:val="single" w:sz="4" w:space="0" w:color="CACACA"/>
              <w:right w:val="single" w:sz="4" w:space="0" w:color="CACACA"/>
            </w:tcBorders>
            <w:shd w:val="clear" w:color="auto" w:fill="FFFFFF"/>
            <w:tcMar>
              <w:top w:w="0" w:type="dxa"/>
              <w:left w:w="100" w:type="dxa"/>
              <w:bottom w:w="0" w:type="dxa"/>
              <w:right w:w="100" w:type="dxa"/>
            </w:tcMar>
          </w:tcPr>
          <w:p w:rsidR="00D14613" w:rsidRPr="00DE33B7" w:rsidRDefault="00D14613" w:rsidP="00DE33B7">
            <w:pPr>
              <w:pStyle w:val="Tabelstijl2"/>
              <w:widowControl w:val="0"/>
              <w:pBdr>
                <w:top w:val="none" w:sz="0" w:space="0" w:color="auto"/>
                <w:left w:val="none" w:sz="0" w:space="0" w:color="auto"/>
                <w:bottom w:val="none" w:sz="0" w:space="0" w:color="auto"/>
                <w:right w:val="none" w:sz="0" w:space="0" w:color="auto"/>
                <w:bar w:val="none" w:sz="0" w:color="auto"/>
              </w:pBdr>
              <w:jc w:val="center"/>
              <w:rPr>
                <w:rFonts w:ascii="Calibri" w:hAnsi="Calibri"/>
                <w:sz w:val="22"/>
                <w:szCs w:val="22"/>
                <w:lang w:val="en-GB"/>
              </w:rPr>
            </w:pPr>
            <w:r w:rsidRPr="00DE33B7">
              <w:rPr>
                <w:rFonts w:ascii="Calibri" w:hAnsi="Calibri"/>
                <w:sz w:val="22"/>
                <w:szCs w:val="22"/>
                <w:lang w:val="en-GB"/>
              </w:rPr>
              <w:t>5.</w:t>
            </w:r>
          </w:p>
        </w:tc>
        <w:tc>
          <w:tcPr>
            <w:tcW w:w="8569" w:type="dxa"/>
            <w:tcBorders>
              <w:top w:val="single" w:sz="4" w:space="0" w:color="CACACA"/>
              <w:left w:val="single" w:sz="4" w:space="0" w:color="CACACA"/>
              <w:bottom w:val="single" w:sz="4" w:space="0" w:color="CACACA"/>
              <w:right w:val="single" w:sz="4" w:space="0" w:color="CACACA"/>
            </w:tcBorders>
            <w:shd w:val="clear" w:color="auto" w:fill="FFFFFF"/>
            <w:tcMar>
              <w:top w:w="0" w:type="dxa"/>
              <w:left w:w="100" w:type="dxa"/>
              <w:bottom w:w="0" w:type="dxa"/>
              <w:right w:w="100" w:type="dxa"/>
            </w:tcMar>
          </w:tcPr>
          <w:p w:rsidR="00D14613" w:rsidRPr="00DE33B7" w:rsidRDefault="00D14613" w:rsidP="00DE33B7">
            <w:pPr>
              <w:pStyle w:val="Tabelstijl2"/>
              <w:widowControl w:val="0"/>
              <w:pBdr>
                <w:top w:val="none" w:sz="0" w:space="0" w:color="auto"/>
                <w:left w:val="none" w:sz="0" w:space="0" w:color="auto"/>
                <w:bottom w:val="none" w:sz="0" w:space="0" w:color="auto"/>
                <w:right w:val="none" w:sz="0" w:space="0" w:color="auto"/>
                <w:bar w:val="none" w:sz="0" w:color="auto"/>
              </w:pBdr>
              <w:rPr>
                <w:rFonts w:ascii="Calibri" w:hAnsi="Calibri"/>
                <w:sz w:val="22"/>
                <w:szCs w:val="22"/>
                <w:lang w:val="en-GB"/>
              </w:rPr>
            </w:pPr>
            <w:r w:rsidRPr="00DE33B7">
              <w:rPr>
                <w:rFonts w:ascii="Calibri" w:hAnsi="Calibri"/>
                <w:sz w:val="22"/>
                <w:szCs w:val="22"/>
                <w:lang w:val="en-GB"/>
              </w:rPr>
              <w:t>Confirm pilot boarding time.</w:t>
            </w:r>
          </w:p>
        </w:tc>
      </w:tr>
      <w:tr w:rsidR="00D14613" w:rsidRPr="00DE33B7" w:rsidTr="00DE33B7">
        <w:trPr>
          <w:trHeight w:val="439"/>
        </w:trPr>
        <w:tc>
          <w:tcPr>
            <w:tcW w:w="9627" w:type="dxa"/>
            <w:gridSpan w:val="2"/>
            <w:tcBorders>
              <w:top w:val="single" w:sz="4" w:space="0" w:color="CACACA"/>
              <w:left w:val="single" w:sz="4" w:space="0" w:color="CACACA"/>
              <w:bottom w:val="single" w:sz="4" w:space="0" w:color="CACACA"/>
              <w:right w:val="single" w:sz="4" w:space="0" w:color="CACACA"/>
            </w:tcBorders>
            <w:shd w:val="clear" w:color="auto" w:fill="CACACA"/>
            <w:tcMar>
              <w:top w:w="0" w:type="dxa"/>
              <w:left w:w="100" w:type="dxa"/>
              <w:bottom w:w="0" w:type="dxa"/>
              <w:right w:w="100" w:type="dxa"/>
            </w:tcMar>
          </w:tcPr>
          <w:p w:rsidR="00D14613" w:rsidRPr="00DE33B7" w:rsidRDefault="00D14613" w:rsidP="00DE33B7">
            <w:pPr>
              <w:pStyle w:val="Tabelstijl2"/>
              <w:widowControl w:val="0"/>
              <w:pBdr>
                <w:top w:val="none" w:sz="0" w:space="0" w:color="auto"/>
                <w:left w:val="none" w:sz="0" w:space="0" w:color="auto"/>
                <w:bottom w:val="none" w:sz="0" w:space="0" w:color="auto"/>
                <w:right w:val="none" w:sz="0" w:space="0" w:color="auto"/>
                <w:bar w:val="none" w:sz="0" w:color="auto"/>
              </w:pBdr>
              <w:rPr>
                <w:rFonts w:ascii="Calibri" w:hAnsi="Calibri"/>
                <w:sz w:val="22"/>
                <w:szCs w:val="22"/>
                <w:lang w:val="en-GB"/>
              </w:rPr>
            </w:pPr>
            <w:r w:rsidRPr="00DE33B7">
              <w:rPr>
                <w:rFonts w:ascii="Calibri" w:hAnsi="Calibri"/>
                <w:sz w:val="22"/>
                <w:szCs w:val="22"/>
                <w:lang w:val="en-GB"/>
              </w:rPr>
              <w:t>Navigational information</w:t>
            </w:r>
          </w:p>
        </w:tc>
      </w:tr>
      <w:tr w:rsidR="00D14613" w:rsidRPr="00DE33B7" w:rsidTr="00DE33B7">
        <w:trPr>
          <w:trHeight w:val="439"/>
        </w:trPr>
        <w:tc>
          <w:tcPr>
            <w:tcW w:w="1058" w:type="dxa"/>
            <w:tcBorders>
              <w:top w:val="single" w:sz="4" w:space="0" w:color="CACACA"/>
              <w:left w:val="single" w:sz="4" w:space="0" w:color="CACACA"/>
              <w:bottom w:val="single" w:sz="4" w:space="0" w:color="CACACA"/>
              <w:right w:val="single" w:sz="4" w:space="0" w:color="CACACA"/>
            </w:tcBorders>
            <w:shd w:val="clear" w:color="auto" w:fill="FFFFFF"/>
            <w:tcMar>
              <w:top w:w="0" w:type="dxa"/>
              <w:left w:w="100" w:type="dxa"/>
              <w:bottom w:w="0" w:type="dxa"/>
              <w:right w:w="100" w:type="dxa"/>
            </w:tcMar>
          </w:tcPr>
          <w:p w:rsidR="00D14613" w:rsidRPr="00DE33B7" w:rsidRDefault="00D14613" w:rsidP="00DE33B7">
            <w:pPr>
              <w:pStyle w:val="Tabelstijl2"/>
              <w:widowControl w:val="0"/>
              <w:pBdr>
                <w:top w:val="none" w:sz="0" w:space="0" w:color="auto"/>
                <w:left w:val="none" w:sz="0" w:space="0" w:color="auto"/>
                <w:bottom w:val="none" w:sz="0" w:space="0" w:color="auto"/>
                <w:right w:val="none" w:sz="0" w:space="0" w:color="auto"/>
                <w:bar w:val="none" w:sz="0" w:color="auto"/>
              </w:pBdr>
              <w:jc w:val="center"/>
              <w:rPr>
                <w:rFonts w:ascii="Calibri" w:hAnsi="Calibri"/>
                <w:sz w:val="22"/>
                <w:szCs w:val="22"/>
                <w:lang w:val="en-GB"/>
              </w:rPr>
            </w:pPr>
            <w:r w:rsidRPr="00DE33B7">
              <w:rPr>
                <w:rFonts w:ascii="Calibri" w:hAnsi="Calibri"/>
                <w:sz w:val="22"/>
                <w:szCs w:val="22"/>
                <w:lang w:val="en-GB"/>
              </w:rPr>
              <w:t>1.</w:t>
            </w:r>
          </w:p>
        </w:tc>
        <w:tc>
          <w:tcPr>
            <w:tcW w:w="8569" w:type="dxa"/>
            <w:tcBorders>
              <w:top w:val="single" w:sz="4" w:space="0" w:color="CACACA"/>
              <w:left w:val="single" w:sz="4" w:space="0" w:color="CACACA"/>
              <w:bottom w:val="single" w:sz="4" w:space="0" w:color="CACACA"/>
              <w:right w:val="single" w:sz="4" w:space="0" w:color="CACACA"/>
            </w:tcBorders>
            <w:shd w:val="clear" w:color="auto" w:fill="FFFFFF"/>
            <w:tcMar>
              <w:top w:w="0" w:type="dxa"/>
              <w:left w:w="100" w:type="dxa"/>
              <w:bottom w:w="0" w:type="dxa"/>
              <w:right w:w="100" w:type="dxa"/>
            </w:tcMar>
          </w:tcPr>
          <w:p w:rsidR="00D14613" w:rsidRPr="00DE33B7" w:rsidRDefault="00D14613" w:rsidP="00DE33B7">
            <w:pPr>
              <w:pStyle w:val="Tabelstijl2"/>
              <w:widowControl w:val="0"/>
              <w:pBdr>
                <w:top w:val="none" w:sz="0" w:space="0" w:color="auto"/>
                <w:left w:val="none" w:sz="0" w:space="0" w:color="auto"/>
                <w:bottom w:val="none" w:sz="0" w:space="0" w:color="auto"/>
                <w:right w:val="none" w:sz="0" w:space="0" w:color="auto"/>
                <w:bar w:val="none" w:sz="0" w:color="auto"/>
              </w:pBdr>
              <w:rPr>
                <w:rFonts w:ascii="Calibri" w:hAnsi="Calibri"/>
                <w:sz w:val="22"/>
                <w:szCs w:val="22"/>
                <w:lang w:val="en-GB"/>
              </w:rPr>
            </w:pPr>
            <w:r w:rsidRPr="00DE33B7">
              <w:rPr>
                <w:rFonts w:ascii="Calibri" w:hAnsi="Calibri"/>
                <w:sz w:val="22"/>
                <w:szCs w:val="22"/>
                <w:lang w:val="en-GB"/>
              </w:rPr>
              <w:t>Channel … is closed for inbound traffic.</w:t>
            </w:r>
          </w:p>
        </w:tc>
      </w:tr>
      <w:tr w:rsidR="00D14613" w:rsidRPr="00DE33B7" w:rsidTr="00DE33B7">
        <w:trPr>
          <w:trHeight w:val="570"/>
        </w:trPr>
        <w:tc>
          <w:tcPr>
            <w:tcW w:w="1058" w:type="dxa"/>
            <w:tcBorders>
              <w:top w:val="single" w:sz="4" w:space="0" w:color="CACACA"/>
              <w:left w:val="single" w:sz="4" w:space="0" w:color="CACACA"/>
              <w:bottom w:val="single" w:sz="4" w:space="0" w:color="CACACA"/>
              <w:right w:val="single" w:sz="4" w:space="0" w:color="CACACA"/>
            </w:tcBorders>
            <w:shd w:val="clear" w:color="auto" w:fill="FFFFFF"/>
            <w:tcMar>
              <w:top w:w="0" w:type="dxa"/>
              <w:left w:w="100" w:type="dxa"/>
              <w:bottom w:w="0" w:type="dxa"/>
              <w:right w:w="100" w:type="dxa"/>
            </w:tcMar>
          </w:tcPr>
          <w:p w:rsidR="00D14613" w:rsidRPr="00DE33B7" w:rsidRDefault="00D14613" w:rsidP="00DE33B7">
            <w:pPr>
              <w:pStyle w:val="Tabelstijl2"/>
              <w:widowControl w:val="0"/>
              <w:pBdr>
                <w:top w:val="none" w:sz="0" w:space="0" w:color="auto"/>
                <w:left w:val="none" w:sz="0" w:space="0" w:color="auto"/>
                <w:bottom w:val="none" w:sz="0" w:space="0" w:color="auto"/>
                <w:right w:val="none" w:sz="0" w:space="0" w:color="auto"/>
                <w:bar w:val="none" w:sz="0" w:color="auto"/>
              </w:pBdr>
              <w:jc w:val="center"/>
              <w:rPr>
                <w:rFonts w:ascii="Calibri" w:hAnsi="Calibri"/>
                <w:sz w:val="22"/>
                <w:szCs w:val="22"/>
                <w:lang w:val="en-GB"/>
              </w:rPr>
            </w:pPr>
            <w:r w:rsidRPr="00DE33B7">
              <w:rPr>
                <w:rFonts w:ascii="Calibri" w:hAnsi="Calibri"/>
                <w:sz w:val="22"/>
                <w:szCs w:val="22"/>
                <w:lang w:val="en-GB"/>
              </w:rPr>
              <w:t>2.</w:t>
            </w:r>
          </w:p>
        </w:tc>
        <w:tc>
          <w:tcPr>
            <w:tcW w:w="8569" w:type="dxa"/>
            <w:tcBorders>
              <w:top w:val="single" w:sz="4" w:space="0" w:color="CACACA"/>
              <w:left w:val="single" w:sz="4" w:space="0" w:color="CACACA"/>
              <w:bottom w:val="single" w:sz="4" w:space="0" w:color="CACACA"/>
              <w:right w:val="single" w:sz="4" w:space="0" w:color="CACACA"/>
            </w:tcBorders>
            <w:shd w:val="clear" w:color="auto" w:fill="FFFFFF"/>
            <w:tcMar>
              <w:top w:w="0" w:type="dxa"/>
              <w:left w:w="100" w:type="dxa"/>
              <w:bottom w:w="0" w:type="dxa"/>
              <w:right w:w="100" w:type="dxa"/>
            </w:tcMar>
          </w:tcPr>
          <w:p w:rsidR="00D14613" w:rsidRPr="00DE33B7" w:rsidRDefault="00D14613" w:rsidP="00DE33B7">
            <w:pPr>
              <w:pStyle w:val="Tabelstijl2"/>
              <w:widowControl w:val="0"/>
              <w:pBdr>
                <w:top w:val="none" w:sz="0" w:space="0" w:color="auto"/>
                <w:left w:val="none" w:sz="0" w:space="0" w:color="auto"/>
                <w:bottom w:val="none" w:sz="0" w:space="0" w:color="auto"/>
                <w:right w:val="none" w:sz="0" w:space="0" w:color="auto"/>
                <w:bar w:val="none" w:sz="0" w:color="auto"/>
              </w:pBdr>
              <w:rPr>
                <w:rFonts w:ascii="Calibri" w:hAnsi="Calibri"/>
                <w:sz w:val="22"/>
                <w:szCs w:val="22"/>
                <w:lang w:val="en-GB"/>
              </w:rPr>
            </w:pPr>
            <w:r w:rsidRPr="00DE33B7">
              <w:rPr>
                <w:rFonts w:ascii="Calibri" w:hAnsi="Calibri"/>
                <w:sz w:val="22"/>
                <w:szCs w:val="22"/>
                <w:lang w:val="en-GB"/>
              </w:rPr>
              <w:t>Fishing gear damage / oil pollution / wake damage / … is reported in position / location / near … buoy.</w:t>
            </w:r>
          </w:p>
        </w:tc>
      </w:tr>
      <w:tr w:rsidR="00D14613" w:rsidRPr="00DE33B7" w:rsidTr="00DE33B7">
        <w:trPr>
          <w:trHeight w:val="439"/>
        </w:trPr>
        <w:tc>
          <w:tcPr>
            <w:tcW w:w="9627" w:type="dxa"/>
            <w:gridSpan w:val="2"/>
            <w:tcBorders>
              <w:top w:val="single" w:sz="4" w:space="0" w:color="CACACA"/>
              <w:left w:val="single" w:sz="4" w:space="0" w:color="CACACA"/>
              <w:bottom w:val="single" w:sz="4" w:space="0" w:color="CACACA"/>
              <w:right w:val="single" w:sz="4" w:space="0" w:color="CACACA"/>
            </w:tcBorders>
            <w:shd w:val="clear" w:color="auto" w:fill="CACACA"/>
            <w:tcMar>
              <w:top w:w="0" w:type="dxa"/>
              <w:left w:w="100" w:type="dxa"/>
              <w:bottom w:w="0" w:type="dxa"/>
              <w:right w:w="100" w:type="dxa"/>
            </w:tcMar>
          </w:tcPr>
          <w:p w:rsidR="00D14613" w:rsidRPr="00DE33B7" w:rsidRDefault="00D14613" w:rsidP="00DE33B7">
            <w:pPr>
              <w:pStyle w:val="Tabelstijl2"/>
              <w:widowControl w:val="0"/>
              <w:pBdr>
                <w:top w:val="none" w:sz="0" w:space="0" w:color="auto"/>
                <w:left w:val="none" w:sz="0" w:space="0" w:color="auto"/>
                <w:bottom w:val="none" w:sz="0" w:space="0" w:color="auto"/>
                <w:right w:val="none" w:sz="0" w:space="0" w:color="auto"/>
                <w:bar w:val="none" w:sz="0" w:color="auto"/>
              </w:pBdr>
              <w:rPr>
                <w:rFonts w:ascii="Calibri" w:hAnsi="Calibri"/>
                <w:sz w:val="22"/>
                <w:szCs w:val="22"/>
                <w:lang w:val="en-GB"/>
              </w:rPr>
            </w:pPr>
            <w:r w:rsidRPr="00DE33B7">
              <w:rPr>
                <w:rFonts w:ascii="Calibri" w:hAnsi="Calibri"/>
                <w:sz w:val="22"/>
                <w:szCs w:val="22"/>
                <w:lang w:val="en-GB"/>
              </w:rPr>
              <w:t>Traffic information</w:t>
            </w:r>
          </w:p>
        </w:tc>
      </w:tr>
      <w:tr w:rsidR="00D14613" w:rsidRPr="00DE33B7" w:rsidTr="00DE33B7">
        <w:trPr>
          <w:trHeight w:val="439"/>
        </w:trPr>
        <w:tc>
          <w:tcPr>
            <w:tcW w:w="1058" w:type="dxa"/>
            <w:tcBorders>
              <w:top w:val="single" w:sz="4" w:space="0" w:color="CACACA"/>
              <w:left w:val="single" w:sz="4" w:space="0" w:color="CACACA"/>
              <w:bottom w:val="single" w:sz="4" w:space="0" w:color="CACACA"/>
              <w:right w:val="single" w:sz="4" w:space="0" w:color="CACACA"/>
            </w:tcBorders>
            <w:shd w:val="clear" w:color="auto" w:fill="FFFFFF"/>
            <w:tcMar>
              <w:top w:w="0" w:type="dxa"/>
              <w:left w:w="100" w:type="dxa"/>
              <w:bottom w:w="0" w:type="dxa"/>
              <w:right w:w="100" w:type="dxa"/>
            </w:tcMar>
          </w:tcPr>
          <w:p w:rsidR="00D14613" w:rsidRPr="00DE33B7" w:rsidRDefault="00D14613" w:rsidP="00DE33B7">
            <w:pPr>
              <w:pStyle w:val="Tabelstijl2"/>
              <w:widowControl w:val="0"/>
              <w:pBdr>
                <w:top w:val="none" w:sz="0" w:space="0" w:color="auto"/>
                <w:left w:val="none" w:sz="0" w:space="0" w:color="auto"/>
                <w:bottom w:val="none" w:sz="0" w:space="0" w:color="auto"/>
                <w:right w:val="none" w:sz="0" w:space="0" w:color="auto"/>
                <w:bar w:val="none" w:sz="0" w:color="auto"/>
              </w:pBdr>
              <w:jc w:val="center"/>
              <w:rPr>
                <w:rFonts w:ascii="Calibri" w:hAnsi="Calibri"/>
                <w:sz w:val="22"/>
                <w:szCs w:val="22"/>
                <w:lang w:val="en-GB"/>
              </w:rPr>
            </w:pPr>
            <w:r w:rsidRPr="00DE33B7">
              <w:rPr>
                <w:rFonts w:ascii="Calibri" w:hAnsi="Calibri"/>
                <w:sz w:val="22"/>
                <w:szCs w:val="22"/>
                <w:lang w:val="en-GB"/>
              </w:rPr>
              <w:t>1.</w:t>
            </w:r>
          </w:p>
        </w:tc>
        <w:tc>
          <w:tcPr>
            <w:tcW w:w="8569" w:type="dxa"/>
            <w:tcBorders>
              <w:top w:val="single" w:sz="4" w:space="0" w:color="CACACA"/>
              <w:left w:val="single" w:sz="4" w:space="0" w:color="CACACA"/>
              <w:bottom w:val="single" w:sz="4" w:space="0" w:color="CACACA"/>
              <w:right w:val="single" w:sz="4" w:space="0" w:color="CACACA"/>
            </w:tcBorders>
            <w:shd w:val="clear" w:color="auto" w:fill="FFFFFF"/>
            <w:tcMar>
              <w:top w:w="0" w:type="dxa"/>
              <w:left w:w="100" w:type="dxa"/>
              <w:bottom w:w="0" w:type="dxa"/>
              <w:right w:w="100" w:type="dxa"/>
            </w:tcMar>
          </w:tcPr>
          <w:p w:rsidR="00D14613" w:rsidRPr="00DE33B7" w:rsidRDefault="00D14613" w:rsidP="00DE33B7">
            <w:pPr>
              <w:pStyle w:val="Tabelstijl2"/>
              <w:widowControl w:val="0"/>
              <w:pBdr>
                <w:top w:val="none" w:sz="0" w:space="0" w:color="auto"/>
                <w:left w:val="none" w:sz="0" w:space="0" w:color="auto"/>
                <w:bottom w:val="none" w:sz="0" w:space="0" w:color="auto"/>
                <w:right w:val="none" w:sz="0" w:space="0" w:color="auto"/>
                <w:bar w:val="none" w:sz="0" w:color="auto"/>
              </w:pBdr>
              <w:rPr>
                <w:rFonts w:ascii="Calibri" w:hAnsi="Calibri"/>
                <w:sz w:val="22"/>
                <w:szCs w:val="22"/>
                <w:lang w:val="en-GB"/>
              </w:rPr>
            </w:pPr>
            <w:r w:rsidRPr="00DE33B7">
              <w:rPr>
                <w:rFonts w:ascii="Calibri" w:hAnsi="Calibri"/>
                <w:sz w:val="22"/>
                <w:szCs w:val="22"/>
                <w:lang w:val="en-GB"/>
              </w:rPr>
              <w:t>Deep draft vessel … approaching point …</w:t>
            </w:r>
          </w:p>
        </w:tc>
      </w:tr>
      <w:tr w:rsidR="00D14613" w:rsidRPr="00DE33B7" w:rsidTr="00DE33B7">
        <w:trPr>
          <w:trHeight w:val="439"/>
        </w:trPr>
        <w:tc>
          <w:tcPr>
            <w:tcW w:w="1058" w:type="dxa"/>
            <w:tcBorders>
              <w:top w:val="single" w:sz="4" w:space="0" w:color="CACACA"/>
              <w:left w:val="single" w:sz="4" w:space="0" w:color="CACACA"/>
              <w:bottom w:val="single" w:sz="4" w:space="0" w:color="CACACA"/>
              <w:right w:val="single" w:sz="4" w:space="0" w:color="CACACA"/>
            </w:tcBorders>
            <w:shd w:val="clear" w:color="auto" w:fill="FFFFFF"/>
            <w:tcMar>
              <w:top w:w="0" w:type="dxa"/>
              <w:left w:w="100" w:type="dxa"/>
              <w:bottom w:w="0" w:type="dxa"/>
              <w:right w:w="100" w:type="dxa"/>
            </w:tcMar>
          </w:tcPr>
          <w:p w:rsidR="00D14613" w:rsidRPr="00DE33B7" w:rsidRDefault="00D14613" w:rsidP="00DE33B7">
            <w:pPr>
              <w:pStyle w:val="Tabelstijl2"/>
              <w:widowControl w:val="0"/>
              <w:pBdr>
                <w:top w:val="none" w:sz="0" w:space="0" w:color="auto"/>
                <w:left w:val="none" w:sz="0" w:space="0" w:color="auto"/>
                <w:bottom w:val="none" w:sz="0" w:space="0" w:color="auto"/>
                <w:right w:val="none" w:sz="0" w:space="0" w:color="auto"/>
                <w:bar w:val="none" w:sz="0" w:color="auto"/>
              </w:pBdr>
              <w:jc w:val="center"/>
              <w:rPr>
                <w:rFonts w:ascii="Calibri" w:hAnsi="Calibri"/>
                <w:sz w:val="22"/>
                <w:szCs w:val="22"/>
                <w:lang w:val="en-GB"/>
              </w:rPr>
            </w:pPr>
            <w:r w:rsidRPr="00DE33B7">
              <w:rPr>
                <w:rFonts w:ascii="Calibri" w:hAnsi="Calibri"/>
                <w:sz w:val="22"/>
                <w:szCs w:val="22"/>
                <w:lang w:val="en-GB"/>
              </w:rPr>
              <w:t>2.</w:t>
            </w:r>
          </w:p>
        </w:tc>
        <w:tc>
          <w:tcPr>
            <w:tcW w:w="8569" w:type="dxa"/>
            <w:tcBorders>
              <w:top w:val="single" w:sz="4" w:space="0" w:color="CACACA"/>
              <w:left w:val="single" w:sz="4" w:space="0" w:color="CACACA"/>
              <w:bottom w:val="single" w:sz="4" w:space="0" w:color="CACACA"/>
              <w:right w:val="single" w:sz="4" w:space="0" w:color="CACACA"/>
            </w:tcBorders>
            <w:shd w:val="clear" w:color="auto" w:fill="FFFFFF"/>
            <w:tcMar>
              <w:top w:w="0" w:type="dxa"/>
              <w:left w:w="100" w:type="dxa"/>
              <w:bottom w:w="0" w:type="dxa"/>
              <w:right w:w="100" w:type="dxa"/>
            </w:tcMar>
          </w:tcPr>
          <w:p w:rsidR="00D14613" w:rsidRPr="00DE33B7" w:rsidRDefault="00D14613" w:rsidP="00DE33B7">
            <w:pPr>
              <w:pStyle w:val="Tabelstijl2"/>
              <w:widowControl w:val="0"/>
              <w:pBdr>
                <w:top w:val="none" w:sz="0" w:space="0" w:color="auto"/>
                <w:left w:val="none" w:sz="0" w:space="0" w:color="auto"/>
                <w:bottom w:val="none" w:sz="0" w:space="0" w:color="auto"/>
                <w:right w:val="none" w:sz="0" w:space="0" w:color="auto"/>
                <w:bar w:val="none" w:sz="0" w:color="auto"/>
              </w:pBdr>
              <w:rPr>
                <w:rFonts w:ascii="Calibri" w:hAnsi="Calibri"/>
                <w:sz w:val="22"/>
                <w:szCs w:val="22"/>
                <w:lang w:val="en-GB"/>
              </w:rPr>
            </w:pPr>
            <w:r w:rsidRPr="00DE33B7">
              <w:rPr>
                <w:rFonts w:ascii="Calibri" w:hAnsi="Calibri"/>
                <w:sz w:val="22"/>
                <w:szCs w:val="22"/>
                <w:lang w:val="en-GB"/>
              </w:rPr>
              <w:t>General direction of the TSS you are using is (cardinal direction).</w:t>
            </w:r>
          </w:p>
        </w:tc>
      </w:tr>
      <w:tr w:rsidR="00D14613" w:rsidRPr="00DE33B7" w:rsidTr="00DE33B7">
        <w:trPr>
          <w:trHeight w:val="439"/>
        </w:trPr>
        <w:tc>
          <w:tcPr>
            <w:tcW w:w="1058" w:type="dxa"/>
            <w:tcBorders>
              <w:top w:val="single" w:sz="4" w:space="0" w:color="CACACA"/>
              <w:left w:val="single" w:sz="4" w:space="0" w:color="CACACA"/>
              <w:bottom w:val="single" w:sz="4" w:space="0" w:color="CACACA"/>
              <w:right w:val="single" w:sz="4" w:space="0" w:color="CACACA"/>
            </w:tcBorders>
            <w:shd w:val="clear" w:color="auto" w:fill="FFFFFF"/>
            <w:tcMar>
              <w:top w:w="0" w:type="dxa"/>
              <w:left w:w="100" w:type="dxa"/>
              <w:bottom w:w="0" w:type="dxa"/>
              <w:right w:w="100" w:type="dxa"/>
            </w:tcMar>
          </w:tcPr>
          <w:p w:rsidR="00D14613" w:rsidRPr="00DE33B7" w:rsidRDefault="00D14613" w:rsidP="00DE33B7">
            <w:pPr>
              <w:pStyle w:val="Tabelstijl2"/>
              <w:widowControl w:val="0"/>
              <w:pBdr>
                <w:top w:val="none" w:sz="0" w:space="0" w:color="auto"/>
                <w:left w:val="none" w:sz="0" w:space="0" w:color="auto"/>
                <w:bottom w:val="none" w:sz="0" w:space="0" w:color="auto"/>
                <w:right w:val="none" w:sz="0" w:space="0" w:color="auto"/>
                <w:bar w:val="none" w:sz="0" w:color="auto"/>
              </w:pBdr>
              <w:jc w:val="center"/>
              <w:rPr>
                <w:rFonts w:ascii="Calibri" w:hAnsi="Calibri"/>
                <w:sz w:val="22"/>
                <w:szCs w:val="22"/>
                <w:lang w:val="en-GB"/>
              </w:rPr>
            </w:pPr>
            <w:r w:rsidRPr="00DE33B7">
              <w:rPr>
                <w:rFonts w:ascii="Calibri" w:hAnsi="Calibri"/>
                <w:sz w:val="22"/>
                <w:szCs w:val="22"/>
                <w:lang w:val="en-GB"/>
              </w:rPr>
              <w:t>3.</w:t>
            </w:r>
          </w:p>
        </w:tc>
        <w:tc>
          <w:tcPr>
            <w:tcW w:w="8569" w:type="dxa"/>
            <w:tcBorders>
              <w:top w:val="single" w:sz="4" w:space="0" w:color="CACACA"/>
              <w:left w:val="single" w:sz="4" w:space="0" w:color="CACACA"/>
              <w:bottom w:val="single" w:sz="4" w:space="0" w:color="CACACA"/>
              <w:right w:val="single" w:sz="4" w:space="0" w:color="CACACA"/>
            </w:tcBorders>
            <w:shd w:val="clear" w:color="auto" w:fill="FFFFFF"/>
            <w:tcMar>
              <w:top w:w="0" w:type="dxa"/>
              <w:left w:w="100" w:type="dxa"/>
              <w:bottom w:w="0" w:type="dxa"/>
              <w:right w:w="100" w:type="dxa"/>
            </w:tcMar>
          </w:tcPr>
          <w:p w:rsidR="00D14613" w:rsidRPr="00DE33B7" w:rsidRDefault="00D14613" w:rsidP="00DE33B7">
            <w:pPr>
              <w:pStyle w:val="Tabelstijl2"/>
              <w:widowControl w:val="0"/>
              <w:pBdr>
                <w:top w:val="none" w:sz="0" w:space="0" w:color="auto"/>
                <w:left w:val="none" w:sz="0" w:space="0" w:color="auto"/>
                <w:bottom w:val="none" w:sz="0" w:space="0" w:color="auto"/>
                <w:right w:val="none" w:sz="0" w:space="0" w:color="auto"/>
                <w:bar w:val="none" w:sz="0" w:color="auto"/>
              </w:pBdr>
              <w:rPr>
                <w:rFonts w:ascii="Calibri" w:hAnsi="Calibri"/>
                <w:sz w:val="22"/>
                <w:szCs w:val="22"/>
                <w:lang w:val="en-GB"/>
              </w:rPr>
            </w:pPr>
            <w:r w:rsidRPr="00DE33B7">
              <w:rPr>
                <w:rFonts w:ascii="Calibri" w:hAnsi="Calibri"/>
                <w:sz w:val="22"/>
                <w:szCs w:val="22"/>
                <w:lang w:val="en-GB"/>
              </w:rPr>
              <w:t>Vessel ahead of you is on the same / opposite course.</w:t>
            </w:r>
          </w:p>
        </w:tc>
      </w:tr>
      <w:tr w:rsidR="00D14613" w:rsidRPr="00DE33B7" w:rsidTr="00DE33B7">
        <w:trPr>
          <w:trHeight w:val="439"/>
        </w:trPr>
        <w:tc>
          <w:tcPr>
            <w:tcW w:w="1058" w:type="dxa"/>
            <w:tcBorders>
              <w:top w:val="single" w:sz="4" w:space="0" w:color="CACACA"/>
              <w:left w:val="single" w:sz="4" w:space="0" w:color="CACACA"/>
              <w:bottom w:val="single" w:sz="4" w:space="0" w:color="CACACA"/>
              <w:right w:val="single" w:sz="4" w:space="0" w:color="CACACA"/>
            </w:tcBorders>
            <w:shd w:val="clear" w:color="auto" w:fill="FFFFFF"/>
            <w:tcMar>
              <w:top w:w="0" w:type="dxa"/>
              <w:left w:w="100" w:type="dxa"/>
              <w:bottom w:w="0" w:type="dxa"/>
              <w:right w:w="100" w:type="dxa"/>
            </w:tcMar>
          </w:tcPr>
          <w:p w:rsidR="00D14613" w:rsidRPr="00DE33B7" w:rsidRDefault="00D14613" w:rsidP="00DE33B7">
            <w:pPr>
              <w:widowControl w:val="0"/>
              <w:jc w:val="center"/>
              <w:rPr>
                <w:sz w:val="22"/>
              </w:rPr>
            </w:pPr>
            <w:r w:rsidRPr="00DE33B7">
              <w:rPr>
                <w:sz w:val="22"/>
              </w:rPr>
              <w:t>4.</w:t>
            </w:r>
          </w:p>
        </w:tc>
        <w:tc>
          <w:tcPr>
            <w:tcW w:w="8569" w:type="dxa"/>
            <w:tcBorders>
              <w:top w:val="single" w:sz="4" w:space="0" w:color="CACACA"/>
              <w:left w:val="single" w:sz="4" w:space="0" w:color="CACACA"/>
              <w:bottom w:val="single" w:sz="4" w:space="0" w:color="CACACA"/>
              <w:right w:val="single" w:sz="4" w:space="0" w:color="CACACA"/>
            </w:tcBorders>
            <w:shd w:val="clear" w:color="auto" w:fill="FFFFFF"/>
            <w:tcMar>
              <w:top w:w="0" w:type="dxa"/>
              <w:left w:w="100" w:type="dxa"/>
              <w:bottom w:w="0" w:type="dxa"/>
              <w:right w:w="100" w:type="dxa"/>
            </w:tcMar>
          </w:tcPr>
          <w:p w:rsidR="00D14613" w:rsidRPr="00DE33B7" w:rsidRDefault="00D14613" w:rsidP="00DE33B7">
            <w:pPr>
              <w:pStyle w:val="Tabelstijl2"/>
              <w:widowControl w:val="0"/>
              <w:pBdr>
                <w:top w:val="none" w:sz="0" w:space="0" w:color="auto"/>
                <w:left w:val="none" w:sz="0" w:space="0" w:color="auto"/>
                <w:bottom w:val="none" w:sz="0" w:space="0" w:color="auto"/>
                <w:right w:val="none" w:sz="0" w:space="0" w:color="auto"/>
                <w:bar w:val="none" w:sz="0" w:color="auto"/>
              </w:pBdr>
              <w:rPr>
                <w:rFonts w:ascii="Calibri" w:hAnsi="Calibri"/>
                <w:sz w:val="22"/>
                <w:szCs w:val="22"/>
                <w:lang w:val="en-GB"/>
              </w:rPr>
            </w:pPr>
            <w:r w:rsidRPr="00DE33B7">
              <w:rPr>
                <w:rFonts w:ascii="Calibri" w:hAnsi="Calibri"/>
                <w:sz w:val="22"/>
                <w:szCs w:val="22"/>
                <w:lang w:val="en-GB"/>
              </w:rPr>
              <w:t>vessel leaving …….harbour will pass you starboard to starboard, port to port.</w:t>
            </w:r>
          </w:p>
        </w:tc>
      </w:tr>
      <w:tr w:rsidR="00D14613" w:rsidRPr="00DE33B7" w:rsidTr="00DE33B7">
        <w:trPr>
          <w:trHeight w:val="570"/>
        </w:trPr>
        <w:tc>
          <w:tcPr>
            <w:tcW w:w="1058" w:type="dxa"/>
            <w:tcBorders>
              <w:top w:val="single" w:sz="4" w:space="0" w:color="CACACA"/>
              <w:left w:val="single" w:sz="4" w:space="0" w:color="CACACA"/>
              <w:bottom w:val="single" w:sz="4" w:space="0" w:color="CACACA"/>
              <w:right w:val="single" w:sz="4" w:space="0" w:color="CACACA"/>
            </w:tcBorders>
            <w:shd w:val="clear" w:color="auto" w:fill="FFFFFF"/>
            <w:tcMar>
              <w:top w:w="0" w:type="dxa"/>
              <w:left w:w="100" w:type="dxa"/>
              <w:bottom w:w="0" w:type="dxa"/>
              <w:right w:w="100" w:type="dxa"/>
            </w:tcMar>
          </w:tcPr>
          <w:p w:rsidR="00D14613" w:rsidRPr="00DE33B7" w:rsidRDefault="00D14613" w:rsidP="00DE33B7">
            <w:pPr>
              <w:widowControl w:val="0"/>
              <w:jc w:val="center"/>
              <w:rPr>
                <w:sz w:val="22"/>
              </w:rPr>
            </w:pPr>
            <w:r w:rsidRPr="00DE33B7">
              <w:rPr>
                <w:sz w:val="22"/>
              </w:rPr>
              <w:t>5.</w:t>
            </w:r>
          </w:p>
        </w:tc>
        <w:tc>
          <w:tcPr>
            <w:tcW w:w="8569" w:type="dxa"/>
            <w:tcBorders>
              <w:top w:val="single" w:sz="4" w:space="0" w:color="CACACA"/>
              <w:left w:val="single" w:sz="4" w:space="0" w:color="CACACA"/>
              <w:bottom w:val="single" w:sz="4" w:space="0" w:color="CACACA"/>
              <w:right w:val="single" w:sz="4" w:space="0" w:color="CACACA"/>
            </w:tcBorders>
            <w:shd w:val="clear" w:color="auto" w:fill="FFFFFF"/>
            <w:tcMar>
              <w:top w:w="0" w:type="dxa"/>
              <w:left w:w="100" w:type="dxa"/>
              <w:bottom w:w="0" w:type="dxa"/>
              <w:right w:w="100" w:type="dxa"/>
            </w:tcMar>
          </w:tcPr>
          <w:p w:rsidR="00D14613" w:rsidRPr="00DE33B7" w:rsidRDefault="00D14613" w:rsidP="00DE33B7">
            <w:pPr>
              <w:pStyle w:val="Tabelstijl2"/>
              <w:widowControl w:val="0"/>
              <w:pBdr>
                <w:top w:val="none" w:sz="0" w:space="0" w:color="auto"/>
                <w:left w:val="none" w:sz="0" w:space="0" w:color="auto"/>
                <w:bottom w:val="none" w:sz="0" w:space="0" w:color="auto"/>
                <w:right w:val="none" w:sz="0" w:space="0" w:color="auto"/>
                <w:bar w:val="none" w:sz="0" w:color="auto"/>
              </w:pBdr>
              <w:rPr>
                <w:rFonts w:ascii="Calibri" w:hAnsi="Calibri"/>
                <w:sz w:val="22"/>
                <w:szCs w:val="22"/>
                <w:lang w:val="en-GB"/>
              </w:rPr>
            </w:pPr>
            <w:r w:rsidRPr="00DE33B7">
              <w:rPr>
                <w:rFonts w:ascii="Calibri" w:hAnsi="Calibri"/>
                <w:sz w:val="22"/>
                <w:szCs w:val="22"/>
                <w:lang w:val="en-GB"/>
              </w:rPr>
              <w:t>leaving vessel …. meters within the entrance of …. harbour will wait untill you have passed</w:t>
            </w:r>
          </w:p>
        </w:tc>
      </w:tr>
      <w:tr w:rsidR="00D14613" w:rsidRPr="00DE33B7" w:rsidTr="00DE33B7">
        <w:trPr>
          <w:trHeight w:val="439"/>
        </w:trPr>
        <w:tc>
          <w:tcPr>
            <w:tcW w:w="1058" w:type="dxa"/>
            <w:tcBorders>
              <w:top w:val="single" w:sz="4" w:space="0" w:color="CACACA"/>
              <w:left w:val="single" w:sz="4" w:space="0" w:color="CACACA"/>
              <w:bottom w:val="single" w:sz="4" w:space="0" w:color="CACACA"/>
              <w:right w:val="single" w:sz="4" w:space="0" w:color="CACACA"/>
            </w:tcBorders>
            <w:shd w:val="clear" w:color="auto" w:fill="FFFFFF"/>
            <w:tcMar>
              <w:top w:w="0" w:type="dxa"/>
              <w:left w:w="100" w:type="dxa"/>
              <w:bottom w:w="0" w:type="dxa"/>
              <w:right w:w="100" w:type="dxa"/>
            </w:tcMar>
          </w:tcPr>
          <w:p w:rsidR="00D14613" w:rsidRPr="00DE33B7" w:rsidRDefault="00D14613" w:rsidP="00DE33B7">
            <w:pPr>
              <w:widowControl w:val="0"/>
              <w:jc w:val="center"/>
              <w:rPr>
                <w:sz w:val="22"/>
              </w:rPr>
            </w:pPr>
            <w:r w:rsidRPr="00DE33B7">
              <w:rPr>
                <w:sz w:val="22"/>
              </w:rPr>
              <w:t>6.</w:t>
            </w:r>
          </w:p>
        </w:tc>
        <w:tc>
          <w:tcPr>
            <w:tcW w:w="8569" w:type="dxa"/>
            <w:tcBorders>
              <w:top w:val="single" w:sz="4" w:space="0" w:color="CACACA"/>
              <w:left w:val="single" w:sz="4" w:space="0" w:color="CACACA"/>
              <w:bottom w:val="single" w:sz="4" w:space="0" w:color="CACACA"/>
              <w:right w:val="single" w:sz="4" w:space="0" w:color="CACACA"/>
            </w:tcBorders>
            <w:shd w:val="clear" w:color="auto" w:fill="FFFFFF"/>
            <w:tcMar>
              <w:top w:w="0" w:type="dxa"/>
              <w:left w:w="100" w:type="dxa"/>
              <w:bottom w:w="0" w:type="dxa"/>
              <w:right w:w="100" w:type="dxa"/>
            </w:tcMar>
          </w:tcPr>
          <w:p w:rsidR="00D14613" w:rsidRPr="00DE33B7" w:rsidRDefault="00D14613" w:rsidP="00DE33B7">
            <w:pPr>
              <w:pStyle w:val="Tabelstijl2"/>
              <w:widowControl w:val="0"/>
              <w:pBdr>
                <w:top w:val="none" w:sz="0" w:space="0" w:color="auto"/>
                <w:left w:val="none" w:sz="0" w:space="0" w:color="auto"/>
                <w:bottom w:val="none" w:sz="0" w:space="0" w:color="auto"/>
                <w:right w:val="none" w:sz="0" w:space="0" w:color="auto"/>
                <w:bar w:val="none" w:sz="0" w:color="auto"/>
              </w:pBdr>
              <w:rPr>
                <w:rFonts w:ascii="Calibri" w:hAnsi="Calibri"/>
                <w:sz w:val="22"/>
                <w:szCs w:val="22"/>
                <w:lang w:val="en-GB"/>
              </w:rPr>
            </w:pPr>
            <w:r w:rsidRPr="00DE33B7">
              <w:rPr>
                <w:rFonts w:ascii="Calibri" w:hAnsi="Calibri"/>
                <w:sz w:val="22"/>
                <w:szCs w:val="22"/>
                <w:lang w:val="en-GB"/>
              </w:rPr>
              <w:t>the vessel on oppositie course will cross your bow,, will pass astern.</w:t>
            </w:r>
          </w:p>
        </w:tc>
      </w:tr>
      <w:tr w:rsidR="00D14613" w:rsidRPr="00DE33B7" w:rsidTr="00DE33B7">
        <w:trPr>
          <w:trHeight w:val="429"/>
        </w:trPr>
        <w:tc>
          <w:tcPr>
            <w:tcW w:w="1058" w:type="dxa"/>
            <w:tcBorders>
              <w:top w:val="single" w:sz="4" w:space="0" w:color="CACACA"/>
              <w:left w:val="single" w:sz="4" w:space="0" w:color="CACACA"/>
              <w:bottom w:val="single" w:sz="4" w:space="0" w:color="CACACA"/>
              <w:right w:val="single" w:sz="4" w:space="0" w:color="CACACA"/>
            </w:tcBorders>
            <w:shd w:val="clear" w:color="auto" w:fill="FFFFFF"/>
            <w:tcMar>
              <w:top w:w="0" w:type="dxa"/>
              <w:left w:w="100" w:type="dxa"/>
              <w:bottom w:w="0" w:type="dxa"/>
              <w:right w:w="100" w:type="dxa"/>
            </w:tcMar>
          </w:tcPr>
          <w:p w:rsidR="00D14613" w:rsidRPr="00DE33B7" w:rsidRDefault="00D14613" w:rsidP="00DE33B7">
            <w:pPr>
              <w:widowControl w:val="0"/>
              <w:jc w:val="center"/>
              <w:rPr>
                <w:sz w:val="22"/>
              </w:rPr>
            </w:pPr>
            <w:r w:rsidRPr="00DE33B7">
              <w:rPr>
                <w:sz w:val="22"/>
              </w:rPr>
              <w:t>7.</w:t>
            </w:r>
          </w:p>
        </w:tc>
        <w:tc>
          <w:tcPr>
            <w:tcW w:w="8569" w:type="dxa"/>
            <w:tcBorders>
              <w:top w:val="single" w:sz="4" w:space="0" w:color="CACACA"/>
              <w:left w:val="single" w:sz="4" w:space="0" w:color="CACACA"/>
              <w:bottom w:val="single" w:sz="4" w:space="0" w:color="CACACA"/>
              <w:right w:val="single" w:sz="4" w:space="0" w:color="CACACA"/>
            </w:tcBorders>
            <w:shd w:val="clear" w:color="auto" w:fill="FFFFFF"/>
            <w:tcMar>
              <w:top w:w="0" w:type="dxa"/>
              <w:left w:w="100" w:type="dxa"/>
              <w:bottom w:w="0" w:type="dxa"/>
              <w:right w:w="100" w:type="dxa"/>
            </w:tcMar>
          </w:tcPr>
          <w:p w:rsidR="00D14613" w:rsidRPr="00DE33B7" w:rsidRDefault="00D14613" w:rsidP="00DE33B7">
            <w:pPr>
              <w:pStyle w:val="Tabelstijl2"/>
              <w:widowControl w:val="0"/>
              <w:pBdr>
                <w:top w:val="none" w:sz="0" w:space="0" w:color="auto"/>
                <w:left w:val="none" w:sz="0" w:space="0" w:color="auto"/>
                <w:bottom w:val="none" w:sz="0" w:space="0" w:color="auto"/>
                <w:right w:val="none" w:sz="0" w:space="0" w:color="auto"/>
                <w:bar w:val="none" w:sz="0" w:color="auto"/>
              </w:pBdr>
              <w:rPr>
                <w:rFonts w:ascii="Calibri" w:hAnsi="Calibri"/>
                <w:sz w:val="22"/>
                <w:szCs w:val="22"/>
                <w:lang w:val="en-GB"/>
              </w:rPr>
            </w:pPr>
            <w:r w:rsidRPr="00DE33B7">
              <w:rPr>
                <w:rFonts w:ascii="Calibri" w:hAnsi="Calibri"/>
                <w:sz w:val="22"/>
                <w:szCs w:val="22"/>
                <w:lang w:val="en-GB"/>
              </w:rPr>
              <w:t>inbound vessel at miles west, north, south or east with destination………</w:t>
            </w:r>
          </w:p>
        </w:tc>
      </w:tr>
      <w:tr w:rsidR="00D14613" w:rsidRPr="00DE33B7" w:rsidTr="00DE33B7">
        <w:trPr>
          <w:trHeight w:val="439"/>
        </w:trPr>
        <w:tc>
          <w:tcPr>
            <w:tcW w:w="1058" w:type="dxa"/>
            <w:tcBorders>
              <w:top w:val="single" w:sz="4" w:space="0" w:color="CACACA"/>
              <w:left w:val="single" w:sz="4" w:space="0" w:color="CACACA"/>
              <w:bottom w:val="single" w:sz="4" w:space="0" w:color="CACACA"/>
              <w:right w:val="single" w:sz="4" w:space="0" w:color="CACACA"/>
            </w:tcBorders>
            <w:shd w:val="clear" w:color="auto" w:fill="FFFFFF"/>
            <w:tcMar>
              <w:top w:w="0" w:type="dxa"/>
              <w:left w:w="100" w:type="dxa"/>
              <w:bottom w:w="0" w:type="dxa"/>
              <w:right w:w="100" w:type="dxa"/>
            </w:tcMar>
          </w:tcPr>
          <w:p w:rsidR="00D14613" w:rsidRPr="00DE33B7" w:rsidRDefault="00D14613" w:rsidP="00DE33B7">
            <w:pPr>
              <w:widowControl w:val="0"/>
              <w:jc w:val="center"/>
              <w:rPr>
                <w:sz w:val="22"/>
              </w:rPr>
            </w:pPr>
            <w:r w:rsidRPr="00DE33B7">
              <w:rPr>
                <w:sz w:val="22"/>
              </w:rPr>
              <w:t>8.</w:t>
            </w:r>
          </w:p>
        </w:tc>
        <w:tc>
          <w:tcPr>
            <w:tcW w:w="8569" w:type="dxa"/>
            <w:tcBorders>
              <w:top w:val="single" w:sz="4" w:space="0" w:color="CACACA"/>
              <w:left w:val="single" w:sz="4" w:space="0" w:color="CACACA"/>
              <w:bottom w:val="single" w:sz="4" w:space="0" w:color="CACACA"/>
              <w:right w:val="single" w:sz="4" w:space="0" w:color="CACACA"/>
            </w:tcBorders>
            <w:shd w:val="clear" w:color="auto" w:fill="FFFFFF"/>
            <w:tcMar>
              <w:top w:w="0" w:type="dxa"/>
              <w:left w:w="100" w:type="dxa"/>
              <w:bottom w:w="0" w:type="dxa"/>
              <w:right w:w="100" w:type="dxa"/>
            </w:tcMar>
          </w:tcPr>
          <w:p w:rsidR="00D14613" w:rsidRPr="00DE33B7" w:rsidRDefault="00D14613" w:rsidP="00DE33B7">
            <w:pPr>
              <w:pStyle w:val="Tabelstijl2"/>
              <w:widowControl w:val="0"/>
              <w:pBdr>
                <w:top w:val="none" w:sz="0" w:space="0" w:color="auto"/>
                <w:left w:val="none" w:sz="0" w:space="0" w:color="auto"/>
                <w:bottom w:val="none" w:sz="0" w:space="0" w:color="auto"/>
                <w:right w:val="none" w:sz="0" w:space="0" w:color="auto"/>
                <w:bar w:val="none" w:sz="0" w:color="auto"/>
              </w:pBdr>
              <w:rPr>
                <w:rFonts w:ascii="Calibri" w:hAnsi="Calibri"/>
                <w:sz w:val="22"/>
                <w:szCs w:val="22"/>
                <w:lang w:val="en-GB"/>
              </w:rPr>
            </w:pPr>
            <w:r w:rsidRPr="00DE33B7">
              <w:rPr>
                <w:rFonts w:ascii="Calibri" w:hAnsi="Calibri"/>
                <w:sz w:val="22"/>
                <w:szCs w:val="22"/>
                <w:lang w:val="en-GB"/>
              </w:rPr>
              <w:t>outbound vessel at miles west, north, south or east with destination………</w:t>
            </w:r>
          </w:p>
        </w:tc>
      </w:tr>
      <w:tr w:rsidR="00D14613" w:rsidRPr="00DE33B7" w:rsidTr="00DE33B7">
        <w:trPr>
          <w:trHeight w:val="439"/>
        </w:trPr>
        <w:tc>
          <w:tcPr>
            <w:tcW w:w="1058" w:type="dxa"/>
            <w:tcBorders>
              <w:top w:val="single" w:sz="4" w:space="0" w:color="CACACA"/>
              <w:left w:val="single" w:sz="4" w:space="0" w:color="CACACA"/>
              <w:bottom w:val="single" w:sz="4" w:space="0" w:color="CACACA"/>
              <w:right w:val="single" w:sz="4" w:space="0" w:color="CACACA"/>
            </w:tcBorders>
            <w:shd w:val="clear" w:color="auto" w:fill="FFFFFF"/>
            <w:tcMar>
              <w:top w:w="0" w:type="dxa"/>
              <w:left w:w="100" w:type="dxa"/>
              <w:bottom w:w="0" w:type="dxa"/>
              <w:right w:w="100" w:type="dxa"/>
            </w:tcMar>
          </w:tcPr>
          <w:p w:rsidR="00D14613" w:rsidRPr="00DE33B7" w:rsidRDefault="00D14613" w:rsidP="00DE33B7">
            <w:pPr>
              <w:pStyle w:val="Tabelstijl2"/>
              <w:widowControl w:val="0"/>
              <w:pBdr>
                <w:top w:val="none" w:sz="0" w:space="0" w:color="auto"/>
                <w:left w:val="none" w:sz="0" w:space="0" w:color="auto"/>
                <w:bottom w:val="none" w:sz="0" w:space="0" w:color="auto"/>
                <w:right w:val="none" w:sz="0" w:space="0" w:color="auto"/>
                <w:bar w:val="none" w:sz="0" w:color="auto"/>
              </w:pBdr>
              <w:jc w:val="center"/>
              <w:rPr>
                <w:rFonts w:ascii="Calibri" w:hAnsi="Calibri"/>
                <w:sz w:val="22"/>
                <w:szCs w:val="22"/>
                <w:lang w:val="en-GB"/>
              </w:rPr>
            </w:pPr>
            <w:r w:rsidRPr="00DE33B7">
              <w:rPr>
                <w:rFonts w:ascii="Calibri" w:hAnsi="Calibri"/>
                <w:sz w:val="22"/>
                <w:szCs w:val="22"/>
                <w:lang w:val="en-GB"/>
              </w:rPr>
              <w:t>9.</w:t>
            </w:r>
          </w:p>
        </w:tc>
        <w:tc>
          <w:tcPr>
            <w:tcW w:w="8569" w:type="dxa"/>
            <w:tcBorders>
              <w:top w:val="single" w:sz="4" w:space="0" w:color="CACACA"/>
              <w:left w:val="single" w:sz="4" w:space="0" w:color="CACACA"/>
              <w:bottom w:val="single" w:sz="4" w:space="0" w:color="CACACA"/>
              <w:right w:val="single" w:sz="4" w:space="0" w:color="CACACA"/>
            </w:tcBorders>
            <w:shd w:val="clear" w:color="auto" w:fill="FFFFFF"/>
            <w:tcMar>
              <w:top w:w="0" w:type="dxa"/>
              <w:left w:w="100" w:type="dxa"/>
              <w:bottom w:w="0" w:type="dxa"/>
              <w:right w:w="100" w:type="dxa"/>
            </w:tcMar>
          </w:tcPr>
          <w:p w:rsidR="00D14613" w:rsidRPr="00DE33B7" w:rsidRDefault="00D14613" w:rsidP="00DE33B7">
            <w:pPr>
              <w:pStyle w:val="Tabelstijl2"/>
              <w:widowControl w:val="0"/>
              <w:pBdr>
                <w:top w:val="none" w:sz="0" w:space="0" w:color="auto"/>
                <w:left w:val="none" w:sz="0" w:space="0" w:color="auto"/>
                <w:bottom w:val="none" w:sz="0" w:space="0" w:color="auto"/>
                <w:right w:val="none" w:sz="0" w:space="0" w:color="auto"/>
                <w:bar w:val="none" w:sz="0" w:color="auto"/>
              </w:pBdr>
              <w:rPr>
                <w:rFonts w:ascii="Calibri" w:hAnsi="Calibri"/>
                <w:sz w:val="22"/>
                <w:szCs w:val="22"/>
                <w:lang w:val="en-GB"/>
              </w:rPr>
            </w:pPr>
            <w:r w:rsidRPr="00DE33B7">
              <w:rPr>
                <w:rFonts w:ascii="Calibri" w:hAnsi="Calibri"/>
                <w:sz w:val="22"/>
                <w:szCs w:val="22"/>
                <w:lang w:val="en-GB"/>
              </w:rPr>
              <w:t xml:space="preserve">Vessel on opposite course passing your port / starboard side. </w:t>
            </w:r>
          </w:p>
        </w:tc>
      </w:tr>
      <w:tr w:rsidR="00D14613" w:rsidRPr="00DE33B7" w:rsidTr="00DE33B7">
        <w:trPr>
          <w:trHeight w:val="439"/>
        </w:trPr>
        <w:tc>
          <w:tcPr>
            <w:tcW w:w="1058" w:type="dxa"/>
            <w:tcBorders>
              <w:top w:val="single" w:sz="4" w:space="0" w:color="CACACA"/>
              <w:left w:val="single" w:sz="4" w:space="0" w:color="CACACA"/>
              <w:bottom w:val="single" w:sz="4" w:space="0" w:color="CACACA"/>
              <w:right w:val="single" w:sz="4" w:space="0" w:color="CACACA"/>
            </w:tcBorders>
            <w:shd w:val="clear" w:color="auto" w:fill="FFFFFF"/>
            <w:tcMar>
              <w:top w:w="0" w:type="dxa"/>
              <w:left w:w="100" w:type="dxa"/>
              <w:bottom w:w="0" w:type="dxa"/>
              <w:right w:w="100" w:type="dxa"/>
            </w:tcMar>
          </w:tcPr>
          <w:p w:rsidR="00D14613" w:rsidRPr="00DE33B7" w:rsidRDefault="00D14613" w:rsidP="00DE33B7">
            <w:pPr>
              <w:pStyle w:val="Tabelstijl2"/>
              <w:widowControl w:val="0"/>
              <w:pBdr>
                <w:top w:val="none" w:sz="0" w:space="0" w:color="auto"/>
                <w:left w:val="none" w:sz="0" w:space="0" w:color="auto"/>
                <w:bottom w:val="none" w:sz="0" w:space="0" w:color="auto"/>
                <w:right w:val="none" w:sz="0" w:space="0" w:color="auto"/>
                <w:bar w:val="none" w:sz="0" w:color="auto"/>
              </w:pBdr>
              <w:jc w:val="center"/>
              <w:rPr>
                <w:rFonts w:ascii="Calibri" w:hAnsi="Calibri"/>
                <w:sz w:val="22"/>
                <w:szCs w:val="22"/>
                <w:lang w:val="en-GB"/>
              </w:rPr>
            </w:pPr>
            <w:r w:rsidRPr="00DE33B7">
              <w:rPr>
                <w:rFonts w:ascii="Calibri" w:hAnsi="Calibri"/>
                <w:sz w:val="22"/>
                <w:szCs w:val="22"/>
                <w:lang w:val="en-GB"/>
              </w:rPr>
              <w:t>10.</w:t>
            </w:r>
          </w:p>
        </w:tc>
        <w:tc>
          <w:tcPr>
            <w:tcW w:w="8569" w:type="dxa"/>
            <w:tcBorders>
              <w:top w:val="single" w:sz="4" w:space="0" w:color="CACACA"/>
              <w:left w:val="single" w:sz="4" w:space="0" w:color="CACACA"/>
              <w:bottom w:val="single" w:sz="4" w:space="0" w:color="CACACA"/>
              <w:right w:val="single" w:sz="4" w:space="0" w:color="CACACA"/>
            </w:tcBorders>
            <w:shd w:val="clear" w:color="auto" w:fill="FFFFFF"/>
            <w:tcMar>
              <w:top w:w="0" w:type="dxa"/>
              <w:left w:w="100" w:type="dxa"/>
              <w:bottom w:w="0" w:type="dxa"/>
              <w:right w:w="100" w:type="dxa"/>
            </w:tcMar>
          </w:tcPr>
          <w:p w:rsidR="00D14613" w:rsidRPr="00DE33B7" w:rsidRDefault="00D14613" w:rsidP="00DE33B7">
            <w:pPr>
              <w:pStyle w:val="Tabelstijl2"/>
              <w:widowControl w:val="0"/>
              <w:pBdr>
                <w:top w:val="none" w:sz="0" w:space="0" w:color="auto"/>
                <w:left w:val="none" w:sz="0" w:space="0" w:color="auto"/>
                <w:bottom w:val="none" w:sz="0" w:space="0" w:color="auto"/>
                <w:right w:val="none" w:sz="0" w:space="0" w:color="auto"/>
                <w:bar w:val="none" w:sz="0" w:color="auto"/>
              </w:pBdr>
              <w:rPr>
                <w:rFonts w:ascii="Calibri" w:hAnsi="Calibri"/>
                <w:sz w:val="22"/>
                <w:szCs w:val="22"/>
                <w:lang w:val="en-GB"/>
              </w:rPr>
            </w:pPr>
            <w:r w:rsidRPr="00DE33B7">
              <w:rPr>
                <w:rFonts w:ascii="Calibri" w:hAnsi="Calibri"/>
                <w:sz w:val="22"/>
                <w:szCs w:val="22"/>
                <w:lang w:val="en-GB"/>
              </w:rPr>
              <w:t xml:space="preserve">Vessel … will overtake you on port / starboard side. </w:t>
            </w:r>
          </w:p>
        </w:tc>
      </w:tr>
      <w:tr w:rsidR="00D14613" w:rsidRPr="00DE33B7" w:rsidTr="00DE33B7">
        <w:trPr>
          <w:trHeight w:val="439"/>
        </w:trPr>
        <w:tc>
          <w:tcPr>
            <w:tcW w:w="9627" w:type="dxa"/>
            <w:gridSpan w:val="2"/>
            <w:tcBorders>
              <w:top w:val="single" w:sz="4" w:space="0" w:color="CACACA"/>
              <w:left w:val="single" w:sz="4" w:space="0" w:color="CACACA"/>
              <w:bottom w:val="single" w:sz="4" w:space="0" w:color="CACACA"/>
              <w:right w:val="single" w:sz="4" w:space="0" w:color="CACACA"/>
            </w:tcBorders>
            <w:shd w:val="clear" w:color="auto" w:fill="CACACA"/>
            <w:tcMar>
              <w:top w:w="0" w:type="dxa"/>
              <w:left w:w="100" w:type="dxa"/>
              <w:bottom w:w="0" w:type="dxa"/>
              <w:right w:w="100" w:type="dxa"/>
            </w:tcMar>
          </w:tcPr>
          <w:p w:rsidR="00D14613" w:rsidRPr="00DE33B7" w:rsidRDefault="00D14613" w:rsidP="00DE33B7">
            <w:pPr>
              <w:pStyle w:val="Tabelstijl2"/>
              <w:widowControl w:val="0"/>
              <w:pBdr>
                <w:top w:val="none" w:sz="0" w:space="0" w:color="auto"/>
                <w:left w:val="none" w:sz="0" w:space="0" w:color="auto"/>
                <w:bottom w:val="none" w:sz="0" w:space="0" w:color="auto"/>
                <w:right w:val="none" w:sz="0" w:space="0" w:color="auto"/>
                <w:bar w:val="none" w:sz="0" w:color="auto"/>
              </w:pBdr>
              <w:rPr>
                <w:rFonts w:ascii="Calibri" w:hAnsi="Calibri"/>
                <w:sz w:val="22"/>
                <w:szCs w:val="22"/>
                <w:lang w:val="en-GB"/>
              </w:rPr>
            </w:pPr>
            <w:r w:rsidRPr="00DE33B7">
              <w:rPr>
                <w:rFonts w:ascii="Calibri" w:hAnsi="Calibri"/>
                <w:sz w:val="22"/>
                <w:szCs w:val="22"/>
                <w:lang w:val="en-GB"/>
              </w:rPr>
              <w:t>Navigational assistance service</w:t>
            </w:r>
          </w:p>
        </w:tc>
      </w:tr>
      <w:tr w:rsidR="00D14613" w:rsidRPr="00DE33B7" w:rsidTr="00DE33B7">
        <w:trPr>
          <w:trHeight w:val="439"/>
        </w:trPr>
        <w:tc>
          <w:tcPr>
            <w:tcW w:w="1058" w:type="dxa"/>
            <w:tcBorders>
              <w:top w:val="single" w:sz="4" w:space="0" w:color="CACACA"/>
              <w:left w:val="single" w:sz="4" w:space="0" w:color="CACACA"/>
              <w:bottom w:val="single" w:sz="4" w:space="0" w:color="CACACA"/>
              <w:right w:val="single" w:sz="4" w:space="0" w:color="CACACA"/>
            </w:tcBorders>
            <w:shd w:val="clear" w:color="auto" w:fill="FFFFFF"/>
            <w:tcMar>
              <w:top w:w="0" w:type="dxa"/>
              <w:left w:w="100" w:type="dxa"/>
              <w:bottom w:w="0" w:type="dxa"/>
              <w:right w:w="100" w:type="dxa"/>
            </w:tcMar>
          </w:tcPr>
          <w:p w:rsidR="00D14613" w:rsidRPr="00DE33B7" w:rsidRDefault="00D14613" w:rsidP="00DE33B7">
            <w:pPr>
              <w:pStyle w:val="Tabelstijl2"/>
              <w:widowControl w:val="0"/>
              <w:pBdr>
                <w:top w:val="none" w:sz="0" w:space="0" w:color="auto"/>
                <w:left w:val="none" w:sz="0" w:space="0" w:color="auto"/>
                <w:bottom w:val="none" w:sz="0" w:space="0" w:color="auto"/>
                <w:right w:val="none" w:sz="0" w:space="0" w:color="auto"/>
                <w:bar w:val="none" w:sz="0" w:color="auto"/>
              </w:pBdr>
              <w:jc w:val="center"/>
              <w:rPr>
                <w:rFonts w:ascii="Calibri" w:hAnsi="Calibri"/>
                <w:sz w:val="22"/>
                <w:szCs w:val="22"/>
                <w:lang w:val="en-GB"/>
              </w:rPr>
            </w:pPr>
            <w:r w:rsidRPr="00DE33B7">
              <w:rPr>
                <w:rFonts w:ascii="Calibri" w:hAnsi="Calibri"/>
                <w:sz w:val="22"/>
                <w:szCs w:val="22"/>
                <w:lang w:val="en-GB"/>
              </w:rPr>
              <w:t>1.</w:t>
            </w:r>
          </w:p>
        </w:tc>
        <w:tc>
          <w:tcPr>
            <w:tcW w:w="8569" w:type="dxa"/>
            <w:tcBorders>
              <w:top w:val="single" w:sz="4" w:space="0" w:color="CACACA"/>
              <w:left w:val="single" w:sz="4" w:space="0" w:color="CACACA"/>
              <w:bottom w:val="single" w:sz="4" w:space="0" w:color="CACACA"/>
              <w:right w:val="single" w:sz="4" w:space="0" w:color="CACACA"/>
            </w:tcBorders>
            <w:shd w:val="clear" w:color="auto" w:fill="FFFFFF"/>
            <w:tcMar>
              <w:top w:w="0" w:type="dxa"/>
              <w:left w:w="100" w:type="dxa"/>
              <w:bottom w:w="0" w:type="dxa"/>
              <w:right w:w="100" w:type="dxa"/>
            </w:tcMar>
          </w:tcPr>
          <w:p w:rsidR="00D14613" w:rsidRPr="00DE33B7" w:rsidRDefault="00D14613" w:rsidP="00DE33B7">
            <w:pPr>
              <w:pStyle w:val="Tabelstijl2"/>
              <w:widowControl w:val="0"/>
              <w:pBdr>
                <w:top w:val="none" w:sz="0" w:space="0" w:color="auto"/>
                <w:left w:val="none" w:sz="0" w:space="0" w:color="auto"/>
                <w:bottom w:val="none" w:sz="0" w:space="0" w:color="auto"/>
                <w:right w:val="none" w:sz="0" w:space="0" w:color="auto"/>
                <w:bar w:val="none" w:sz="0" w:color="auto"/>
              </w:pBdr>
              <w:rPr>
                <w:rFonts w:ascii="Calibri" w:hAnsi="Calibri"/>
                <w:sz w:val="22"/>
                <w:szCs w:val="22"/>
                <w:lang w:val="en-GB"/>
              </w:rPr>
            </w:pPr>
            <w:r w:rsidRPr="00DE33B7">
              <w:rPr>
                <w:rFonts w:ascii="Calibri" w:hAnsi="Calibri"/>
                <w:sz w:val="22"/>
                <w:szCs w:val="22"/>
                <w:lang w:val="en-GB"/>
              </w:rPr>
              <w:t>Navigational Assistance Service started at … UTC/LT.</w:t>
            </w:r>
          </w:p>
        </w:tc>
      </w:tr>
      <w:tr w:rsidR="00D14613" w:rsidRPr="00DE33B7" w:rsidTr="00DE33B7">
        <w:trPr>
          <w:trHeight w:val="439"/>
        </w:trPr>
        <w:tc>
          <w:tcPr>
            <w:tcW w:w="1058" w:type="dxa"/>
            <w:tcBorders>
              <w:top w:val="single" w:sz="4" w:space="0" w:color="CACACA"/>
              <w:left w:val="single" w:sz="4" w:space="0" w:color="CACACA"/>
              <w:bottom w:val="single" w:sz="4" w:space="0" w:color="CACACA"/>
              <w:right w:val="single" w:sz="4" w:space="0" w:color="CACACA"/>
            </w:tcBorders>
            <w:shd w:val="clear" w:color="auto" w:fill="FFFFFF"/>
            <w:tcMar>
              <w:top w:w="0" w:type="dxa"/>
              <w:left w:w="100" w:type="dxa"/>
              <w:bottom w:w="0" w:type="dxa"/>
              <w:right w:w="100" w:type="dxa"/>
            </w:tcMar>
          </w:tcPr>
          <w:p w:rsidR="00D14613" w:rsidRPr="00DE33B7" w:rsidRDefault="00D14613" w:rsidP="00DE33B7">
            <w:pPr>
              <w:pStyle w:val="Tabelstijl2"/>
              <w:widowControl w:val="0"/>
              <w:pBdr>
                <w:top w:val="none" w:sz="0" w:space="0" w:color="auto"/>
                <w:left w:val="none" w:sz="0" w:space="0" w:color="auto"/>
                <w:bottom w:val="none" w:sz="0" w:space="0" w:color="auto"/>
                <w:right w:val="none" w:sz="0" w:space="0" w:color="auto"/>
                <w:bar w:val="none" w:sz="0" w:color="auto"/>
              </w:pBdr>
              <w:jc w:val="center"/>
              <w:rPr>
                <w:rFonts w:ascii="Calibri" w:hAnsi="Calibri"/>
                <w:sz w:val="22"/>
                <w:szCs w:val="22"/>
                <w:lang w:val="en-GB"/>
              </w:rPr>
            </w:pPr>
            <w:r w:rsidRPr="00DE33B7">
              <w:rPr>
                <w:rFonts w:ascii="Calibri" w:hAnsi="Calibri"/>
                <w:sz w:val="22"/>
                <w:szCs w:val="22"/>
                <w:lang w:val="en-GB"/>
              </w:rPr>
              <w:t>2.</w:t>
            </w:r>
          </w:p>
        </w:tc>
        <w:tc>
          <w:tcPr>
            <w:tcW w:w="8569" w:type="dxa"/>
            <w:tcBorders>
              <w:top w:val="single" w:sz="4" w:space="0" w:color="CACACA"/>
              <w:left w:val="single" w:sz="4" w:space="0" w:color="CACACA"/>
              <w:bottom w:val="single" w:sz="4" w:space="0" w:color="CACACA"/>
              <w:right w:val="single" w:sz="4" w:space="0" w:color="CACACA"/>
            </w:tcBorders>
            <w:shd w:val="clear" w:color="auto" w:fill="FFFFFF"/>
            <w:tcMar>
              <w:top w:w="0" w:type="dxa"/>
              <w:left w:w="100" w:type="dxa"/>
              <w:bottom w:w="0" w:type="dxa"/>
              <w:right w:w="100" w:type="dxa"/>
            </w:tcMar>
          </w:tcPr>
          <w:p w:rsidR="00D14613" w:rsidRPr="00DE33B7" w:rsidRDefault="00D14613" w:rsidP="00DE33B7">
            <w:pPr>
              <w:pStyle w:val="Tabelstijl2"/>
              <w:widowControl w:val="0"/>
              <w:pBdr>
                <w:top w:val="none" w:sz="0" w:space="0" w:color="auto"/>
                <w:left w:val="none" w:sz="0" w:space="0" w:color="auto"/>
                <w:bottom w:val="none" w:sz="0" w:space="0" w:color="auto"/>
                <w:right w:val="none" w:sz="0" w:space="0" w:color="auto"/>
                <w:bar w:val="none" w:sz="0" w:color="auto"/>
              </w:pBdr>
              <w:tabs>
                <w:tab w:val="left" w:pos="774"/>
              </w:tabs>
              <w:rPr>
                <w:rFonts w:ascii="Calibri" w:hAnsi="Calibri"/>
                <w:sz w:val="22"/>
                <w:szCs w:val="22"/>
                <w:lang w:val="en-GB"/>
              </w:rPr>
            </w:pPr>
            <w:r w:rsidRPr="00DE33B7">
              <w:rPr>
                <w:rFonts w:ascii="Calibri" w:hAnsi="Calibri"/>
                <w:sz w:val="22"/>
                <w:szCs w:val="22"/>
                <w:lang w:val="en-GB"/>
              </w:rPr>
              <w:t>Navigational Assistance Service ended at … UTC/LT.</w:t>
            </w:r>
          </w:p>
        </w:tc>
      </w:tr>
      <w:tr w:rsidR="00D14613" w:rsidRPr="00DE33B7" w:rsidTr="00DE33B7">
        <w:trPr>
          <w:trHeight w:val="439"/>
        </w:trPr>
        <w:tc>
          <w:tcPr>
            <w:tcW w:w="1058" w:type="dxa"/>
            <w:tcBorders>
              <w:top w:val="single" w:sz="4" w:space="0" w:color="CACACA"/>
              <w:left w:val="single" w:sz="4" w:space="0" w:color="CACACA"/>
              <w:bottom w:val="single" w:sz="4" w:space="0" w:color="CACACA"/>
              <w:right w:val="single" w:sz="4" w:space="0" w:color="CACACA"/>
            </w:tcBorders>
            <w:shd w:val="clear" w:color="auto" w:fill="FFFFFF"/>
            <w:tcMar>
              <w:top w:w="0" w:type="dxa"/>
              <w:left w:w="100" w:type="dxa"/>
              <w:bottom w:w="0" w:type="dxa"/>
              <w:right w:w="100" w:type="dxa"/>
            </w:tcMar>
          </w:tcPr>
          <w:p w:rsidR="00D14613" w:rsidRPr="00DE33B7" w:rsidRDefault="00D14613" w:rsidP="00DE33B7">
            <w:pPr>
              <w:pStyle w:val="Tabelstijl2"/>
              <w:widowControl w:val="0"/>
              <w:pBdr>
                <w:top w:val="none" w:sz="0" w:space="0" w:color="auto"/>
                <w:left w:val="none" w:sz="0" w:space="0" w:color="auto"/>
                <w:bottom w:val="none" w:sz="0" w:space="0" w:color="auto"/>
                <w:right w:val="none" w:sz="0" w:space="0" w:color="auto"/>
                <w:bar w:val="none" w:sz="0" w:color="auto"/>
              </w:pBdr>
              <w:jc w:val="center"/>
              <w:rPr>
                <w:rFonts w:ascii="Calibri" w:hAnsi="Calibri"/>
                <w:sz w:val="22"/>
                <w:szCs w:val="22"/>
                <w:lang w:val="en-GB"/>
              </w:rPr>
            </w:pPr>
            <w:r w:rsidRPr="00DE33B7">
              <w:rPr>
                <w:rFonts w:ascii="Calibri" w:hAnsi="Calibri"/>
                <w:sz w:val="22"/>
                <w:szCs w:val="22"/>
                <w:lang w:val="en-GB"/>
              </w:rPr>
              <w:t>1.</w:t>
            </w:r>
          </w:p>
        </w:tc>
        <w:tc>
          <w:tcPr>
            <w:tcW w:w="8569" w:type="dxa"/>
            <w:tcBorders>
              <w:top w:val="single" w:sz="4" w:space="0" w:color="CACACA"/>
              <w:left w:val="single" w:sz="4" w:space="0" w:color="CACACA"/>
              <w:bottom w:val="single" w:sz="4" w:space="0" w:color="CACACA"/>
              <w:right w:val="single" w:sz="4" w:space="0" w:color="CACACA"/>
            </w:tcBorders>
            <w:shd w:val="clear" w:color="auto" w:fill="FFFFFF"/>
            <w:tcMar>
              <w:top w:w="0" w:type="dxa"/>
              <w:left w:w="100" w:type="dxa"/>
              <w:bottom w:w="0" w:type="dxa"/>
              <w:right w:w="100" w:type="dxa"/>
            </w:tcMar>
          </w:tcPr>
          <w:p w:rsidR="00D14613" w:rsidRPr="00DE33B7" w:rsidRDefault="00D14613" w:rsidP="00DE33B7">
            <w:pPr>
              <w:pStyle w:val="Tabelstijl2"/>
              <w:widowControl w:val="0"/>
              <w:pBdr>
                <w:top w:val="none" w:sz="0" w:space="0" w:color="auto"/>
                <w:left w:val="none" w:sz="0" w:space="0" w:color="auto"/>
                <w:bottom w:val="none" w:sz="0" w:space="0" w:color="auto"/>
                <w:right w:val="none" w:sz="0" w:space="0" w:color="auto"/>
                <w:bar w:val="none" w:sz="0" w:color="auto"/>
              </w:pBdr>
              <w:tabs>
                <w:tab w:val="left" w:pos="774"/>
              </w:tabs>
              <w:rPr>
                <w:rFonts w:ascii="Calibri" w:hAnsi="Calibri"/>
                <w:sz w:val="22"/>
                <w:szCs w:val="22"/>
                <w:lang w:val="en-GB"/>
              </w:rPr>
            </w:pPr>
            <w:r w:rsidRPr="00DE33B7">
              <w:rPr>
                <w:rFonts w:ascii="Calibri" w:hAnsi="Calibri"/>
                <w:sz w:val="22"/>
                <w:szCs w:val="22"/>
                <w:lang w:val="en-GB"/>
              </w:rPr>
              <w:t>your position is bearing …..degrees, distance to bouy………</w:t>
            </w:r>
          </w:p>
        </w:tc>
      </w:tr>
      <w:tr w:rsidR="00D14613" w:rsidRPr="00DE33B7" w:rsidTr="00DE33B7">
        <w:trPr>
          <w:trHeight w:val="439"/>
        </w:trPr>
        <w:tc>
          <w:tcPr>
            <w:tcW w:w="1058" w:type="dxa"/>
            <w:tcBorders>
              <w:top w:val="single" w:sz="4" w:space="0" w:color="CACACA"/>
              <w:left w:val="single" w:sz="4" w:space="0" w:color="CACACA"/>
              <w:bottom w:val="single" w:sz="4" w:space="0" w:color="CACACA"/>
              <w:right w:val="single" w:sz="4" w:space="0" w:color="CACACA"/>
            </w:tcBorders>
            <w:shd w:val="clear" w:color="auto" w:fill="FFFFFF"/>
            <w:tcMar>
              <w:top w:w="0" w:type="dxa"/>
              <w:left w:w="100" w:type="dxa"/>
              <w:bottom w:w="0" w:type="dxa"/>
              <w:right w:w="100" w:type="dxa"/>
            </w:tcMar>
          </w:tcPr>
          <w:p w:rsidR="00D14613" w:rsidRPr="00DE33B7" w:rsidRDefault="00D14613" w:rsidP="00DE33B7">
            <w:pPr>
              <w:pStyle w:val="Tabelstijl2"/>
              <w:widowControl w:val="0"/>
              <w:pBdr>
                <w:top w:val="none" w:sz="0" w:space="0" w:color="auto"/>
                <w:left w:val="none" w:sz="0" w:space="0" w:color="auto"/>
                <w:bottom w:val="none" w:sz="0" w:space="0" w:color="auto"/>
                <w:right w:val="none" w:sz="0" w:space="0" w:color="auto"/>
                <w:bar w:val="none" w:sz="0" w:color="auto"/>
              </w:pBdr>
              <w:jc w:val="center"/>
              <w:rPr>
                <w:rFonts w:ascii="Calibri" w:hAnsi="Calibri"/>
                <w:sz w:val="22"/>
                <w:szCs w:val="22"/>
                <w:lang w:val="en-GB"/>
              </w:rPr>
            </w:pPr>
            <w:r w:rsidRPr="00DE33B7">
              <w:rPr>
                <w:rFonts w:ascii="Calibri" w:hAnsi="Calibri"/>
                <w:sz w:val="22"/>
                <w:szCs w:val="22"/>
                <w:lang w:val="en-GB"/>
              </w:rPr>
              <w:t>2.</w:t>
            </w:r>
          </w:p>
        </w:tc>
        <w:tc>
          <w:tcPr>
            <w:tcW w:w="8569" w:type="dxa"/>
            <w:tcBorders>
              <w:top w:val="single" w:sz="4" w:space="0" w:color="CACACA"/>
              <w:left w:val="single" w:sz="4" w:space="0" w:color="CACACA"/>
              <w:bottom w:val="single" w:sz="4" w:space="0" w:color="CACACA"/>
              <w:right w:val="single" w:sz="4" w:space="0" w:color="CACACA"/>
            </w:tcBorders>
            <w:shd w:val="clear" w:color="auto" w:fill="FFFFFF"/>
            <w:tcMar>
              <w:top w:w="0" w:type="dxa"/>
              <w:left w:w="100" w:type="dxa"/>
              <w:bottom w:w="0" w:type="dxa"/>
              <w:right w:w="100" w:type="dxa"/>
            </w:tcMar>
          </w:tcPr>
          <w:p w:rsidR="00D14613" w:rsidRPr="00DE33B7" w:rsidRDefault="00D14613" w:rsidP="00DE33B7">
            <w:pPr>
              <w:pStyle w:val="Tabelstijl2"/>
              <w:widowControl w:val="0"/>
              <w:pBdr>
                <w:top w:val="none" w:sz="0" w:space="0" w:color="auto"/>
                <w:left w:val="none" w:sz="0" w:space="0" w:color="auto"/>
                <w:bottom w:val="none" w:sz="0" w:space="0" w:color="auto"/>
                <w:right w:val="none" w:sz="0" w:space="0" w:color="auto"/>
                <w:bar w:val="none" w:sz="0" w:color="auto"/>
              </w:pBdr>
              <w:tabs>
                <w:tab w:val="left" w:pos="774"/>
              </w:tabs>
              <w:rPr>
                <w:rFonts w:ascii="Calibri" w:hAnsi="Calibri"/>
                <w:sz w:val="22"/>
                <w:szCs w:val="22"/>
                <w:lang w:val="en-GB"/>
              </w:rPr>
            </w:pPr>
            <w:r w:rsidRPr="00DE33B7">
              <w:rPr>
                <w:rFonts w:ascii="Calibri" w:hAnsi="Calibri"/>
                <w:sz w:val="22"/>
                <w:szCs w:val="22"/>
                <w:lang w:val="en-GB"/>
              </w:rPr>
              <w:t>your position……miles to bouy…….cables out the north bank, paralel/converging/ diverging</w:t>
            </w:r>
          </w:p>
        </w:tc>
      </w:tr>
      <w:tr w:rsidR="00D14613" w:rsidRPr="00DE33B7" w:rsidTr="00DE33B7">
        <w:trPr>
          <w:trHeight w:val="439"/>
        </w:trPr>
        <w:tc>
          <w:tcPr>
            <w:tcW w:w="1058" w:type="dxa"/>
            <w:tcBorders>
              <w:top w:val="single" w:sz="4" w:space="0" w:color="CACACA"/>
              <w:left w:val="single" w:sz="4" w:space="0" w:color="CACACA"/>
              <w:bottom w:val="single" w:sz="4" w:space="0" w:color="CACACA"/>
              <w:right w:val="single" w:sz="4" w:space="0" w:color="CACACA"/>
            </w:tcBorders>
            <w:shd w:val="clear" w:color="auto" w:fill="FFFFFF"/>
            <w:tcMar>
              <w:top w:w="0" w:type="dxa"/>
              <w:left w:w="100" w:type="dxa"/>
              <w:bottom w:w="0" w:type="dxa"/>
              <w:right w:w="100" w:type="dxa"/>
            </w:tcMar>
          </w:tcPr>
          <w:p w:rsidR="00D14613" w:rsidRPr="00DE33B7" w:rsidRDefault="00D14613" w:rsidP="00DE33B7">
            <w:pPr>
              <w:pStyle w:val="Tabelstijl2"/>
              <w:widowControl w:val="0"/>
              <w:pBdr>
                <w:top w:val="none" w:sz="0" w:space="0" w:color="auto"/>
                <w:left w:val="none" w:sz="0" w:space="0" w:color="auto"/>
                <w:bottom w:val="none" w:sz="0" w:space="0" w:color="auto"/>
                <w:right w:val="none" w:sz="0" w:space="0" w:color="auto"/>
                <w:bar w:val="none" w:sz="0" w:color="auto"/>
              </w:pBdr>
              <w:jc w:val="center"/>
              <w:rPr>
                <w:rFonts w:ascii="Calibri" w:hAnsi="Calibri"/>
                <w:sz w:val="22"/>
                <w:szCs w:val="22"/>
                <w:lang w:val="en-GB"/>
              </w:rPr>
            </w:pPr>
            <w:r w:rsidRPr="00DE33B7">
              <w:rPr>
                <w:rFonts w:ascii="Calibri" w:hAnsi="Calibri"/>
                <w:sz w:val="22"/>
                <w:szCs w:val="22"/>
                <w:lang w:val="en-GB"/>
              </w:rPr>
              <w:t>3.</w:t>
            </w:r>
          </w:p>
        </w:tc>
        <w:tc>
          <w:tcPr>
            <w:tcW w:w="8569" w:type="dxa"/>
            <w:tcBorders>
              <w:top w:val="single" w:sz="4" w:space="0" w:color="CACACA"/>
              <w:left w:val="single" w:sz="4" w:space="0" w:color="CACACA"/>
              <w:bottom w:val="single" w:sz="4" w:space="0" w:color="CACACA"/>
              <w:right w:val="single" w:sz="4" w:space="0" w:color="CACACA"/>
            </w:tcBorders>
            <w:shd w:val="clear" w:color="auto" w:fill="FFFFFF"/>
            <w:tcMar>
              <w:top w:w="0" w:type="dxa"/>
              <w:left w:w="100" w:type="dxa"/>
              <w:bottom w:w="0" w:type="dxa"/>
              <w:right w:w="100" w:type="dxa"/>
            </w:tcMar>
          </w:tcPr>
          <w:p w:rsidR="00D14613" w:rsidRPr="00DE33B7" w:rsidRDefault="00D14613" w:rsidP="00DE33B7">
            <w:pPr>
              <w:pStyle w:val="Tabelstijl2"/>
              <w:widowControl w:val="0"/>
              <w:pBdr>
                <w:top w:val="none" w:sz="0" w:space="0" w:color="auto"/>
                <w:left w:val="none" w:sz="0" w:space="0" w:color="auto"/>
                <w:bottom w:val="none" w:sz="0" w:space="0" w:color="auto"/>
                <w:right w:val="none" w:sz="0" w:space="0" w:color="auto"/>
                <w:bar w:val="none" w:sz="0" w:color="auto"/>
              </w:pBdr>
              <w:tabs>
                <w:tab w:val="left" w:pos="774"/>
              </w:tabs>
              <w:rPr>
                <w:rFonts w:ascii="Calibri" w:hAnsi="Calibri"/>
                <w:sz w:val="22"/>
                <w:szCs w:val="22"/>
                <w:lang w:val="en-GB"/>
              </w:rPr>
            </w:pPr>
            <w:r w:rsidRPr="00DE33B7">
              <w:rPr>
                <w:rFonts w:ascii="Calibri" w:hAnsi="Calibri"/>
                <w:sz w:val="22"/>
                <w:szCs w:val="22"/>
                <w:lang w:val="en-GB"/>
              </w:rPr>
              <w:t>additional information: vessel on opposite course at ……..miles</w:t>
            </w:r>
          </w:p>
        </w:tc>
      </w:tr>
      <w:tr w:rsidR="00D14613" w:rsidRPr="00DE33B7" w:rsidTr="00DE33B7">
        <w:trPr>
          <w:trHeight w:val="439"/>
        </w:trPr>
        <w:tc>
          <w:tcPr>
            <w:tcW w:w="9627" w:type="dxa"/>
            <w:gridSpan w:val="2"/>
            <w:tcBorders>
              <w:top w:val="single" w:sz="4" w:space="0" w:color="CACACA"/>
              <w:left w:val="single" w:sz="4" w:space="0" w:color="CACACA"/>
              <w:bottom w:val="single" w:sz="4" w:space="0" w:color="CACACA"/>
              <w:right w:val="single" w:sz="4" w:space="0" w:color="CACACA"/>
            </w:tcBorders>
            <w:shd w:val="clear" w:color="auto" w:fill="CACACA"/>
            <w:tcMar>
              <w:top w:w="0" w:type="dxa"/>
              <w:left w:w="100" w:type="dxa"/>
              <w:bottom w:w="0" w:type="dxa"/>
              <w:right w:w="100" w:type="dxa"/>
            </w:tcMar>
          </w:tcPr>
          <w:p w:rsidR="00D14613" w:rsidRPr="00DE33B7" w:rsidRDefault="00D14613" w:rsidP="00DE33B7">
            <w:pPr>
              <w:pStyle w:val="Tabelstijl2"/>
              <w:widowControl w:val="0"/>
              <w:pBdr>
                <w:top w:val="none" w:sz="0" w:space="0" w:color="auto"/>
                <w:left w:val="none" w:sz="0" w:space="0" w:color="auto"/>
                <w:bottom w:val="none" w:sz="0" w:space="0" w:color="auto"/>
                <w:right w:val="none" w:sz="0" w:space="0" w:color="auto"/>
                <w:bar w:val="none" w:sz="0" w:color="auto"/>
              </w:pBdr>
              <w:rPr>
                <w:rFonts w:ascii="Calibri" w:hAnsi="Calibri"/>
                <w:sz w:val="22"/>
                <w:szCs w:val="22"/>
                <w:lang w:val="en-GB"/>
              </w:rPr>
            </w:pPr>
            <w:r w:rsidRPr="00DE33B7">
              <w:rPr>
                <w:rFonts w:ascii="Calibri" w:hAnsi="Calibri"/>
                <w:sz w:val="22"/>
                <w:szCs w:val="22"/>
                <w:lang w:val="en-GB"/>
              </w:rPr>
              <w:t>Request and Identification</w:t>
            </w:r>
          </w:p>
        </w:tc>
      </w:tr>
      <w:tr w:rsidR="00D14613" w:rsidRPr="00DE33B7" w:rsidTr="00DE33B7">
        <w:trPr>
          <w:trHeight w:val="439"/>
        </w:trPr>
        <w:tc>
          <w:tcPr>
            <w:tcW w:w="1058" w:type="dxa"/>
            <w:tcBorders>
              <w:top w:val="single" w:sz="4" w:space="0" w:color="CACACA"/>
              <w:left w:val="single" w:sz="4" w:space="0" w:color="CACACA"/>
              <w:bottom w:val="single" w:sz="4" w:space="0" w:color="CACACA"/>
              <w:right w:val="single" w:sz="4" w:space="0" w:color="CACACA"/>
            </w:tcBorders>
            <w:shd w:val="clear" w:color="auto" w:fill="FFFFFF"/>
            <w:tcMar>
              <w:top w:w="0" w:type="dxa"/>
              <w:left w:w="100" w:type="dxa"/>
              <w:bottom w:w="0" w:type="dxa"/>
              <w:right w:w="100" w:type="dxa"/>
            </w:tcMar>
          </w:tcPr>
          <w:p w:rsidR="00D14613" w:rsidRPr="00DE33B7" w:rsidRDefault="00D14613" w:rsidP="00DE33B7">
            <w:pPr>
              <w:pStyle w:val="Tabelstijl2"/>
              <w:widowControl w:val="0"/>
              <w:pBdr>
                <w:top w:val="none" w:sz="0" w:space="0" w:color="auto"/>
                <w:left w:val="none" w:sz="0" w:space="0" w:color="auto"/>
                <w:bottom w:val="none" w:sz="0" w:space="0" w:color="auto"/>
                <w:right w:val="none" w:sz="0" w:space="0" w:color="auto"/>
                <w:bar w:val="none" w:sz="0" w:color="auto"/>
              </w:pBdr>
              <w:jc w:val="center"/>
              <w:rPr>
                <w:rFonts w:ascii="Calibri" w:hAnsi="Calibri"/>
                <w:sz w:val="22"/>
                <w:szCs w:val="22"/>
                <w:lang w:val="en-GB"/>
              </w:rPr>
            </w:pPr>
            <w:r w:rsidRPr="00DE33B7">
              <w:rPr>
                <w:rFonts w:ascii="Calibri" w:hAnsi="Calibri"/>
                <w:sz w:val="22"/>
                <w:szCs w:val="22"/>
                <w:lang w:val="en-GB"/>
              </w:rPr>
              <w:t>1.</w:t>
            </w:r>
          </w:p>
        </w:tc>
        <w:tc>
          <w:tcPr>
            <w:tcW w:w="8569" w:type="dxa"/>
            <w:tcBorders>
              <w:top w:val="single" w:sz="4" w:space="0" w:color="CACACA"/>
              <w:left w:val="single" w:sz="4" w:space="0" w:color="CACACA"/>
              <w:bottom w:val="single" w:sz="4" w:space="0" w:color="CACACA"/>
              <w:right w:val="single" w:sz="4" w:space="0" w:color="CACACA"/>
            </w:tcBorders>
            <w:shd w:val="clear" w:color="auto" w:fill="FFFFFF"/>
            <w:tcMar>
              <w:top w:w="0" w:type="dxa"/>
              <w:left w:w="100" w:type="dxa"/>
              <w:bottom w:w="0" w:type="dxa"/>
              <w:right w:w="100" w:type="dxa"/>
            </w:tcMar>
          </w:tcPr>
          <w:p w:rsidR="00D14613" w:rsidRPr="00DE33B7" w:rsidRDefault="00D14613" w:rsidP="00DE33B7">
            <w:pPr>
              <w:pStyle w:val="Tabelstijl2"/>
              <w:widowControl w:val="0"/>
              <w:pBdr>
                <w:top w:val="none" w:sz="0" w:space="0" w:color="auto"/>
                <w:left w:val="none" w:sz="0" w:space="0" w:color="auto"/>
                <w:bottom w:val="none" w:sz="0" w:space="0" w:color="auto"/>
                <w:right w:val="none" w:sz="0" w:space="0" w:color="auto"/>
                <w:bar w:val="none" w:sz="0" w:color="auto"/>
              </w:pBdr>
              <w:rPr>
                <w:rFonts w:ascii="Calibri" w:hAnsi="Calibri"/>
                <w:sz w:val="22"/>
                <w:szCs w:val="22"/>
                <w:lang w:val="en-GB"/>
              </w:rPr>
            </w:pPr>
            <w:r w:rsidRPr="00DE33B7">
              <w:rPr>
                <w:rFonts w:ascii="Calibri" w:hAnsi="Calibri"/>
                <w:sz w:val="22"/>
                <w:szCs w:val="22"/>
                <w:lang w:val="en-GB"/>
              </w:rPr>
              <w:t>Is your AIS switched on?</w:t>
            </w:r>
          </w:p>
        </w:tc>
      </w:tr>
      <w:tr w:rsidR="00D14613" w:rsidRPr="00DE33B7" w:rsidTr="00DE33B7">
        <w:trPr>
          <w:trHeight w:val="439"/>
        </w:trPr>
        <w:tc>
          <w:tcPr>
            <w:tcW w:w="1058" w:type="dxa"/>
            <w:tcBorders>
              <w:top w:val="single" w:sz="4" w:space="0" w:color="CACACA"/>
              <w:left w:val="single" w:sz="4" w:space="0" w:color="CACACA"/>
              <w:bottom w:val="single" w:sz="4" w:space="0" w:color="CACACA"/>
              <w:right w:val="single" w:sz="4" w:space="0" w:color="CACACA"/>
            </w:tcBorders>
            <w:shd w:val="clear" w:color="auto" w:fill="FFFFFF"/>
            <w:tcMar>
              <w:top w:w="0" w:type="dxa"/>
              <w:left w:w="100" w:type="dxa"/>
              <w:bottom w:w="0" w:type="dxa"/>
              <w:right w:w="100" w:type="dxa"/>
            </w:tcMar>
          </w:tcPr>
          <w:p w:rsidR="00D14613" w:rsidRPr="00DE33B7" w:rsidRDefault="00D14613" w:rsidP="00DE33B7">
            <w:pPr>
              <w:pStyle w:val="Tabelstijl2"/>
              <w:widowControl w:val="0"/>
              <w:pBdr>
                <w:top w:val="none" w:sz="0" w:space="0" w:color="auto"/>
                <w:left w:val="none" w:sz="0" w:space="0" w:color="auto"/>
                <w:bottom w:val="none" w:sz="0" w:space="0" w:color="auto"/>
                <w:right w:val="none" w:sz="0" w:space="0" w:color="auto"/>
                <w:bar w:val="none" w:sz="0" w:color="auto"/>
              </w:pBdr>
              <w:jc w:val="center"/>
              <w:rPr>
                <w:rFonts w:ascii="Calibri" w:hAnsi="Calibri"/>
                <w:sz w:val="22"/>
                <w:szCs w:val="22"/>
                <w:lang w:val="en-GB"/>
              </w:rPr>
            </w:pPr>
            <w:r w:rsidRPr="00DE33B7">
              <w:rPr>
                <w:rFonts w:ascii="Calibri" w:hAnsi="Calibri"/>
                <w:sz w:val="22"/>
                <w:szCs w:val="22"/>
                <w:lang w:val="en-GB"/>
              </w:rPr>
              <w:t>2.</w:t>
            </w:r>
          </w:p>
        </w:tc>
        <w:tc>
          <w:tcPr>
            <w:tcW w:w="8569" w:type="dxa"/>
            <w:tcBorders>
              <w:top w:val="single" w:sz="4" w:space="0" w:color="CACACA"/>
              <w:left w:val="single" w:sz="4" w:space="0" w:color="CACACA"/>
              <w:bottom w:val="single" w:sz="4" w:space="0" w:color="CACACA"/>
              <w:right w:val="single" w:sz="4" w:space="0" w:color="CACACA"/>
            </w:tcBorders>
            <w:shd w:val="clear" w:color="auto" w:fill="FFFFFF"/>
            <w:tcMar>
              <w:top w:w="0" w:type="dxa"/>
              <w:left w:w="100" w:type="dxa"/>
              <w:bottom w:w="0" w:type="dxa"/>
              <w:right w:w="100" w:type="dxa"/>
            </w:tcMar>
          </w:tcPr>
          <w:p w:rsidR="00D14613" w:rsidRPr="00DE33B7" w:rsidRDefault="00D14613" w:rsidP="00DE33B7">
            <w:pPr>
              <w:pStyle w:val="Tabelstijl2"/>
              <w:widowControl w:val="0"/>
              <w:pBdr>
                <w:top w:val="none" w:sz="0" w:space="0" w:color="auto"/>
                <w:left w:val="none" w:sz="0" w:space="0" w:color="auto"/>
                <w:bottom w:val="none" w:sz="0" w:space="0" w:color="auto"/>
                <w:right w:val="none" w:sz="0" w:space="0" w:color="auto"/>
                <w:bar w:val="none" w:sz="0" w:color="auto"/>
              </w:pBdr>
              <w:rPr>
                <w:rFonts w:ascii="Calibri" w:hAnsi="Calibri"/>
                <w:sz w:val="22"/>
                <w:szCs w:val="22"/>
                <w:lang w:val="en-GB"/>
              </w:rPr>
            </w:pPr>
            <w:r w:rsidRPr="00DE33B7">
              <w:rPr>
                <w:rFonts w:ascii="Calibri" w:hAnsi="Calibri"/>
                <w:sz w:val="22"/>
                <w:szCs w:val="22"/>
                <w:lang w:val="en-GB"/>
              </w:rPr>
              <w:t>No AIS data from your ship, please check</w:t>
            </w:r>
          </w:p>
        </w:tc>
      </w:tr>
      <w:tr w:rsidR="00D14613" w:rsidRPr="00DE33B7" w:rsidTr="00DE33B7">
        <w:trPr>
          <w:trHeight w:val="439"/>
        </w:trPr>
        <w:tc>
          <w:tcPr>
            <w:tcW w:w="1058" w:type="dxa"/>
            <w:tcBorders>
              <w:top w:val="single" w:sz="4" w:space="0" w:color="CACACA"/>
              <w:left w:val="single" w:sz="4" w:space="0" w:color="CACACA"/>
              <w:bottom w:val="single" w:sz="4" w:space="0" w:color="CACACA"/>
              <w:right w:val="single" w:sz="4" w:space="0" w:color="CACACA"/>
            </w:tcBorders>
            <w:shd w:val="clear" w:color="auto" w:fill="FFFFFF"/>
            <w:tcMar>
              <w:top w:w="0" w:type="dxa"/>
              <w:left w:w="100" w:type="dxa"/>
              <w:bottom w:w="0" w:type="dxa"/>
              <w:right w:w="100" w:type="dxa"/>
            </w:tcMar>
          </w:tcPr>
          <w:p w:rsidR="00D14613" w:rsidRPr="00DE33B7" w:rsidRDefault="00D14613" w:rsidP="00DE33B7">
            <w:pPr>
              <w:pStyle w:val="Tabelstijl2"/>
              <w:widowControl w:val="0"/>
              <w:pBdr>
                <w:top w:val="none" w:sz="0" w:space="0" w:color="auto"/>
                <w:left w:val="none" w:sz="0" w:space="0" w:color="auto"/>
                <w:bottom w:val="none" w:sz="0" w:space="0" w:color="auto"/>
                <w:right w:val="none" w:sz="0" w:space="0" w:color="auto"/>
                <w:bar w:val="none" w:sz="0" w:color="auto"/>
              </w:pBdr>
              <w:jc w:val="center"/>
              <w:rPr>
                <w:rFonts w:ascii="Calibri" w:hAnsi="Calibri"/>
                <w:sz w:val="22"/>
                <w:szCs w:val="22"/>
                <w:lang w:val="en-GB"/>
              </w:rPr>
            </w:pPr>
            <w:r w:rsidRPr="00DE33B7">
              <w:rPr>
                <w:rFonts w:ascii="Calibri" w:hAnsi="Calibri"/>
                <w:sz w:val="22"/>
                <w:szCs w:val="22"/>
                <w:lang w:val="en-GB"/>
              </w:rPr>
              <w:t>3.</w:t>
            </w:r>
          </w:p>
        </w:tc>
        <w:tc>
          <w:tcPr>
            <w:tcW w:w="8569" w:type="dxa"/>
            <w:tcBorders>
              <w:top w:val="single" w:sz="4" w:space="0" w:color="CACACA"/>
              <w:left w:val="single" w:sz="4" w:space="0" w:color="CACACA"/>
              <w:bottom w:val="single" w:sz="4" w:space="0" w:color="CACACA"/>
              <w:right w:val="single" w:sz="4" w:space="0" w:color="CACACA"/>
            </w:tcBorders>
            <w:shd w:val="clear" w:color="auto" w:fill="FFFFFF"/>
            <w:tcMar>
              <w:top w:w="0" w:type="dxa"/>
              <w:left w:w="100" w:type="dxa"/>
              <w:bottom w:w="0" w:type="dxa"/>
              <w:right w:w="100" w:type="dxa"/>
            </w:tcMar>
          </w:tcPr>
          <w:p w:rsidR="00D14613" w:rsidRPr="00DE33B7" w:rsidRDefault="00D14613" w:rsidP="00DE33B7">
            <w:pPr>
              <w:pStyle w:val="Tabelstijl2"/>
              <w:widowControl w:val="0"/>
              <w:pBdr>
                <w:top w:val="none" w:sz="0" w:space="0" w:color="auto"/>
                <w:left w:val="none" w:sz="0" w:space="0" w:color="auto"/>
                <w:bottom w:val="none" w:sz="0" w:space="0" w:color="auto"/>
                <w:right w:val="none" w:sz="0" w:space="0" w:color="auto"/>
                <w:bar w:val="none" w:sz="0" w:color="auto"/>
              </w:pBdr>
              <w:rPr>
                <w:rFonts w:ascii="Calibri" w:hAnsi="Calibri"/>
                <w:sz w:val="22"/>
                <w:szCs w:val="22"/>
                <w:lang w:val="en-GB"/>
              </w:rPr>
            </w:pPr>
            <w:r w:rsidRPr="00DE33B7">
              <w:rPr>
                <w:rFonts w:ascii="Calibri" w:hAnsi="Calibri"/>
                <w:sz w:val="22"/>
                <w:szCs w:val="22"/>
                <w:lang w:val="en-GB"/>
              </w:rPr>
              <w:t>Request re-start your AIS.</w:t>
            </w:r>
          </w:p>
        </w:tc>
      </w:tr>
      <w:tr w:rsidR="00D14613" w:rsidRPr="00DE33B7" w:rsidTr="00DE33B7">
        <w:trPr>
          <w:trHeight w:val="439"/>
        </w:trPr>
        <w:tc>
          <w:tcPr>
            <w:tcW w:w="1058" w:type="dxa"/>
            <w:tcBorders>
              <w:top w:val="single" w:sz="4" w:space="0" w:color="CACACA"/>
              <w:left w:val="single" w:sz="4" w:space="0" w:color="CACACA"/>
              <w:bottom w:val="single" w:sz="4" w:space="0" w:color="CACACA"/>
              <w:right w:val="single" w:sz="4" w:space="0" w:color="CACACA"/>
            </w:tcBorders>
            <w:shd w:val="clear" w:color="auto" w:fill="FFFFFF"/>
            <w:tcMar>
              <w:top w:w="0" w:type="dxa"/>
              <w:left w:w="100" w:type="dxa"/>
              <w:bottom w:w="0" w:type="dxa"/>
              <w:right w:w="100" w:type="dxa"/>
            </w:tcMar>
          </w:tcPr>
          <w:p w:rsidR="00D14613" w:rsidRPr="00DE33B7" w:rsidRDefault="00D14613" w:rsidP="00DE33B7">
            <w:pPr>
              <w:pStyle w:val="Tabelstijl2"/>
              <w:widowControl w:val="0"/>
              <w:pBdr>
                <w:top w:val="none" w:sz="0" w:space="0" w:color="auto"/>
                <w:left w:val="none" w:sz="0" w:space="0" w:color="auto"/>
                <w:bottom w:val="none" w:sz="0" w:space="0" w:color="auto"/>
                <w:right w:val="none" w:sz="0" w:space="0" w:color="auto"/>
                <w:bar w:val="none" w:sz="0" w:color="auto"/>
              </w:pBdr>
              <w:jc w:val="center"/>
              <w:rPr>
                <w:rFonts w:ascii="Calibri" w:hAnsi="Calibri"/>
                <w:sz w:val="22"/>
                <w:szCs w:val="22"/>
                <w:lang w:val="en-GB"/>
              </w:rPr>
            </w:pPr>
            <w:r w:rsidRPr="00DE33B7">
              <w:rPr>
                <w:rFonts w:ascii="Calibri" w:hAnsi="Calibri"/>
                <w:sz w:val="22"/>
                <w:szCs w:val="22"/>
                <w:lang w:val="en-GB"/>
              </w:rPr>
              <w:t>4.</w:t>
            </w:r>
          </w:p>
        </w:tc>
        <w:tc>
          <w:tcPr>
            <w:tcW w:w="8569" w:type="dxa"/>
            <w:tcBorders>
              <w:top w:val="single" w:sz="4" w:space="0" w:color="CACACA"/>
              <w:left w:val="single" w:sz="4" w:space="0" w:color="CACACA"/>
              <w:bottom w:val="single" w:sz="4" w:space="0" w:color="CACACA"/>
              <w:right w:val="single" w:sz="4" w:space="0" w:color="CACACA"/>
            </w:tcBorders>
            <w:shd w:val="clear" w:color="auto" w:fill="FFFFFF"/>
            <w:tcMar>
              <w:top w:w="0" w:type="dxa"/>
              <w:left w:w="100" w:type="dxa"/>
              <w:bottom w:w="0" w:type="dxa"/>
              <w:right w:w="100" w:type="dxa"/>
            </w:tcMar>
          </w:tcPr>
          <w:p w:rsidR="00D14613" w:rsidRPr="00DE33B7" w:rsidRDefault="00D14613" w:rsidP="00DE33B7">
            <w:pPr>
              <w:pStyle w:val="Tabelstijl2"/>
              <w:widowControl w:val="0"/>
              <w:pBdr>
                <w:top w:val="none" w:sz="0" w:space="0" w:color="auto"/>
                <w:left w:val="none" w:sz="0" w:space="0" w:color="auto"/>
                <w:bottom w:val="none" w:sz="0" w:space="0" w:color="auto"/>
                <w:right w:val="none" w:sz="0" w:space="0" w:color="auto"/>
                <w:bar w:val="none" w:sz="0" w:color="auto"/>
              </w:pBdr>
              <w:rPr>
                <w:rFonts w:ascii="Calibri" w:hAnsi="Calibri"/>
                <w:sz w:val="22"/>
                <w:szCs w:val="22"/>
                <w:lang w:val="en-GB"/>
              </w:rPr>
            </w:pPr>
            <w:r w:rsidRPr="00DE33B7">
              <w:rPr>
                <w:rFonts w:ascii="Calibri" w:hAnsi="Calibri"/>
                <w:sz w:val="22"/>
                <w:szCs w:val="22"/>
                <w:lang w:val="en-GB"/>
              </w:rPr>
              <w:t>Check AIS for position errors.</w:t>
            </w:r>
          </w:p>
        </w:tc>
      </w:tr>
      <w:tr w:rsidR="00D14613" w:rsidRPr="00DE33B7" w:rsidTr="00DE33B7">
        <w:trPr>
          <w:trHeight w:val="570"/>
        </w:trPr>
        <w:tc>
          <w:tcPr>
            <w:tcW w:w="1058" w:type="dxa"/>
            <w:tcBorders>
              <w:top w:val="single" w:sz="4" w:space="0" w:color="CACACA"/>
              <w:left w:val="single" w:sz="4" w:space="0" w:color="CACACA"/>
              <w:bottom w:val="single" w:sz="4" w:space="0" w:color="CACACA"/>
              <w:right w:val="single" w:sz="4" w:space="0" w:color="CACACA"/>
            </w:tcBorders>
            <w:shd w:val="clear" w:color="auto" w:fill="FFFFFF"/>
            <w:tcMar>
              <w:top w:w="0" w:type="dxa"/>
              <w:left w:w="100" w:type="dxa"/>
              <w:bottom w:w="0" w:type="dxa"/>
              <w:right w:w="100" w:type="dxa"/>
            </w:tcMar>
          </w:tcPr>
          <w:p w:rsidR="00D14613" w:rsidRPr="00DE33B7" w:rsidRDefault="00D14613" w:rsidP="00DE33B7">
            <w:pPr>
              <w:pStyle w:val="Tabelstijl2"/>
              <w:widowControl w:val="0"/>
              <w:pBdr>
                <w:top w:val="none" w:sz="0" w:space="0" w:color="auto"/>
                <w:left w:val="none" w:sz="0" w:space="0" w:color="auto"/>
                <w:bottom w:val="none" w:sz="0" w:space="0" w:color="auto"/>
                <w:right w:val="none" w:sz="0" w:space="0" w:color="auto"/>
                <w:bar w:val="none" w:sz="0" w:color="auto"/>
              </w:pBdr>
              <w:jc w:val="center"/>
              <w:rPr>
                <w:rFonts w:ascii="Calibri" w:hAnsi="Calibri"/>
                <w:sz w:val="22"/>
                <w:szCs w:val="22"/>
                <w:lang w:val="en-GB"/>
              </w:rPr>
            </w:pPr>
            <w:r w:rsidRPr="00DE33B7">
              <w:rPr>
                <w:rFonts w:ascii="Calibri" w:hAnsi="Calibri"/>
                <w:sz w:val="22"/>
                <w:szCs w:val="22"/>
                <w:lang w:val="en-GB"/>
              </w:rPr>
              <w:t>5.</w:t>
            </w:r>
          </w:p>
        </w:tc>
        <w:tc>
          <w:tcPr>
            <w:tcW w:w="8569" w:type="dxa"/>
            <w:tcBorders>
              <w:top w:val="single" w:sz="4" w:space="0" w:color="CACACA"/>
              <w:left w:val="single" w:sz="4" w:space="0" w:color="CACACA"/>
              <w:bottom w:val="single" w:sz="4" w:space="0" w:color="CACACA"/>
              <w:right w:val="single" w:sz="4" w:space="0" w:color="CACACA"/>
            </w:tcBorders>
            <w:shd w:val="clear" w:color="auto" w:fill="FFFFFF"/>
            <w:tcMar>
              <w:top w:w="0" w:type="dxa"/>
              <w:left w:w="100" w:type="dxa"/>
              <w:bottom w:w="0" w:type="dxa"/>
              <w:right w:w="100" w:type="dxa"/>
            </w:tcMar>
          </w:tcPr>
          <w:p w:rsidR="00D14613" w:rsidRPr="00DE33B7" w:rsidRDefault="00D14613" w:rsidP="00DE33B7">
            <w:pPr>
              <w:pStyle w:val="Tabelstijl2"/>
              <w:widowControl w:val="0"/>
              <w:pBdr>
                <w:top w:val="none" w:sz="0" w:space="0" w:color="auto"/>
                <w:left w:val="none" w:sz="0" w:space="0" w:color="auto"/>
                <w:bottom w:val="none" w:sz="0" w:space="0" w:color="auto"/>
                <w:right w:val="none" w:sz="0" w:space="0" w:color="auto"/>
                <w:bar w:val="none" w:sz="0" w:color="auto"/>
              </w:pBdr>
              <w:rPr>
                <w:rFonts w:ascii="Calibri" w:hAnsi="Calibri"/>
                <w:sz w:val="22"/>
                <w:szCs w:val="22"/>
                <w:lang w:val="en-GB"/>
              </w:rPr>
            </w:pPr>
            <w:r w:rsidRPr="00DE33B7">
              <w:rPr>
                <w:rFonts w:ascii="Calibri" w:hAnsi="Calibri"/>
                <w:sz w:val="22"/>
                <w:szCs w:val="22"/>
                <w:lang w:val="en-GB"/>
              </w:rPr>
              <w:t>Check initial settings of your AIS</w:t>
            </w:r>
          </w:p>
        </w:tc>
      </w:tr>
      <w:tr w:rsidR="00D14613" w:rsidRPr="00DE33B7" w:rsidTr="00DE33B7">
        <w:trPr>
          <w:trHeight w:val="570"/>
        </w:trPr>
        <w:tc>
          <w:tcPr>
            <w:tcW w:w="1058" w:type="dxa"/>
            <w:tcBorders>
              <w:top w:val="single" w:sz="4" w:space="0" w:color="CACACA"/>
              <w:left w:val="single" w:sz="4" w:space="0" w:color="CACACA"/>
              <w:bottom w:val="single" w:sz="4" w:space="0" w:color="CACACA"/>
              <w:right w:val="single" w:sz="4" w:space="0" w:color="CACACA"/>
            </w:tcBorders>
            <w:shd w:val="clear" w:color="auto" w:fill="FFFFFF"/>
            <w:tcMar>
              <w:top w:w="0" w:type="dxa"/>
              <w:left w:w="100" w:type="dxa"/>
              <w:bottom w:w="0" w:type="dxa"/>
              <w:right w:w="100" w:type="dxa"/>
            </w:tcMar>
          </w:tcPr>
          <w:p w:rsidR="00D14613" w:rsidRPr="00DE33B7" w:rsidRDefault="00D14613" w:rsidP="00DE33B7">
            <w:pPr>
              <w:pStyle w:val="Tabelstijl2"/>
              <w:widowControl w:val="0"/>
              <w:pBdr>
                <w:top w:val="none" w:sz="0" w:space="0" w:color="auto"/>
                <w:left w:val="none" w:sz="0" w:space="0" w:color="auto"/>
                <w:bottom w:val="none" w:sz="0" w:space="0" w:color="auto"/>
                <w:right w:val="none" w:sz="0" w:space="0" w:color="auto"/>
                <w:bar w:val="none" w:sz="0" w:color="auto"/>
              </w:pBdr>
              <w:jc w:val="center"/>
              <w:rPr>
                <w:rFonts w:ascii="Calibri" w:hAnsi="Calibri"/>
                <w:sz w:val="22"/>
                <w:szCs w:val="22"/>
                <w:lang w:val="en-GB"/>
              </w:rPr>
            </w:pPr>
            <w:r w:rsidRPr="00DE33B7">
              <w:rPr>
                <w:rFonts w:ascii="Calibri" w:hAnsi="Calibri"/>
                <w:sz w:val="22"/>
                <w:szCs w:val="22"/>
                <w:lang w:val="en-GB"/>
              </w:rPr>
              <w:t>6.</w:t>
            </w:r>
          </w:p>
        </w:tc>
        <w:tc>
          <w:tcPr>
            <w:tcW w:w="8569" w:type="dxa"/>
            <w:tcBorders>
              <w:top w:val="single" w:sz="4" w:space="0" w:color="CACACA"/>
              <w:left w:val="single" w:sz="4" w:space="0" w:color="CACACA"/>
              <w:bottom w:val="single" w:sz="4" w:space="0" w:color="CACACA"/>
              <w:right w:val="single" w:sz="4" w:space="0" w:color="CACACA"/>
            </w:tcBorders>
            <w:shd w:val="clear" w:color="auto" w:fill="FFFFFF"/>
            <w:tcMar>
              <w:top w:w="0" w:type="dxa"/>
              <w:left w:w="100" w:type="dxa"/>
              <w:bottom w:w="0" w:type="dxa"/>
              <w:right w:w="100" w:type="dxa"/>
            </w:tcMar>
          </w:tcPr>
          <w:p w:rsidR="00D14613" w:rsidRPr="00DE33B7" w:rsidRDefault="00D14613" w:rsidP="00DE33B7">
            <w:pPr>
              <w:pStyle w:val="Tabelstijl2"/>
              <w:widowControl w:val="0"/>
              <w:pBdr>
                <w:top w:val="none" w:sz="0" w:space="0" w:color="auto"/>
                <w:left w:val="none" w:sz="0" w:space="0" w:color="auto"/>
                <w:bottom w:val="none" w:sz="0" w:space="0" w:color="auto"/>
                <w:right w:val="none" w:sz="0" w:space="0" w:color="auto"/>
                <w:bar w:val="none" w:sz="0" w:color="auto"/>
              </w:pBdr>
              <w:rPr>
                <w:rFonts w:ascii="Calibri" w:hAnsi="Calibri"/>
                <w:sz w:val="22"/>
                <w:szCs w:val="22"/>
                <w:lang w:val="en-GB"/>
              </w:rPr>
            </w:pPr>
            <w:r w:rsidRPr="00DE33B7">
              <w:rPr>
                <w:rFonts w:ascii="Calibri" w:hAnsi="Calibri"/>
                <w:sz w:val="22"/>
                <w:szCs w:val="22"/>
                <w:lang w:val="en-GB"/>
              </w:rPr>
              <w:t>Update AIS information (e.g. Port of destination, draft, air draft …).</w:t>
            </w:r>
          </w:p>
        </w:tc>
      </w:tr>
      <w:tr w:rsidR="00D14613" w:rsidRPr="00DE33B7" w:rsidTr="00DE33B7">
        <w:trPr>
          <w:trHeight w:val="439"/>
        </w:trPr>
        <w:tc>
          <w:tcPr>
            <w:tcW w:w="1058" w:type="dxa"/>
            <w:tcBorders>
              <w:top w:val="single" w:sz="4" w:space="0" w:color="CACACA"/>
              <w:left w:val="single" w:sz="4" w:space="0" w:color="CACACA"/>
              <w:bottom w:val="single" w:sz="4" w:space="0" w:color="CACACA"/>
              <w:right w:val="single" w:sz="4" w:space="0" w:color="CACACA"/>
            </w:tcBorders>
            <w:shd w:val="clear" w:color="auto" w:fill="FFFFFF"/>
            <w:tcMar>
              <w:top w:w="0" w:type="dxa"/>
              <w:left w:w="100" w:type="dxa"/>
              <w:bottom w:w="0" w:type="dxa"/>
              <w:right w:w="100" w:type="dxa"/>
            </w:tcMar>
          </w:tcPr>
          <w:p w:rsidR="00D14613" w:rsidRPr="00DE33B7" w:rsidRDefault="00D14613" w:rsidP="00DE33B7">
            <w:pPr>
              <w:pStyle w:val="Tabelstijl2"/>
              <w:widowControl w:val="0"/>
              <w:pBdr>
                <w:top w:val="none" w:sz="0" w:space="0" w:color="auto"/>
                <w:left w:val="none" w:sz="0" w:space="0" w:color="auto"/>
                <w:bottom w:val="none" w:sz="0" w:space="0" w:color="auto"/>
                <w:right w:val="none" w:sz="0" w:space="0" w:color="auto"/>
                <w:bar w:val="none" w:sz="0" w:color="auto"/>
              </w:pBdr>
              <w:jc w:val="center"/>
              <w:rPr>
                <w:rFonts w:ascii="Calibri" w:hAnsi="Calibri"/>
                <w:sz w:val="22"/>
                <w:szCs w:val="22"/>
                <w:lang w:val="en-GB"/>
              </w:rPr>
            </w:pPr>
            <w:r w:rsidRPr="00DE33B7">
              <w:rPr>
                <w:rFonts w:ascii="Calibri" w:hAnsi="Calibri"/>
                <w:sz w:val="22"/>
                <w:szCs w:val="22"/>
                <w:lang w:val="en-GB"/>
              </w:rPr>
              <w:t>7.</w:t>
            </w:r>
          </w:p>
        </w:tc>
        <w:tc>
          <w:tcPr>
            <w:tcW w:w="8569" w:type="dxa"/>
            <w:tcBorders>
              <w:top w:val="single" w:sz="4" w:space="0" w:color="CACACA"/>
              <w:left w:val="single" w:sz="4" w:space="0" w:color="CACACA"/>
              <w:bottom w:val="single" w:sz="4" w:space="0" w:color="CACACA"/>
              <w:right w:val="single" w:sz="4" w:space="0" w:color="CACACA"/>
            </w:tcBorders>
            <w:shd w:val="clear" w:color="auto" w:fill="FFFFFF"/>
            <w:tcMar>
              <w:top w:w="0" w:type="dxa"/>
              <w:left w:w="100" w:type="dxa"/>
              <w:bottom w:w="0" w:type="dxa"/>
              <w:right w:w="100" w:type="dxa"/>
            </w:tcMar>
          </w:tcPr>
          <w:p w:rsidR="00D14613" w:rsidRPr="00DE33B7" w:rsidRDefault="00D14613" w:rsidP="00DE33B7">
            <w:pPr>
              <w:pStyle w:val="Tabelstijl2"/>
              <w:widowControl w:val="0"/>
              <w:pBdr>
                <w:top w:val="none" w:sz="0" w:space="0" w:color="auto"/>
                <w:left w:val="none" w:sz="0" w:space="0" w:color="auto"/>
                <w:bottom w:val="none" w:sz="0" w:space="0" w:color="auto"/>
                <w:right w:val="none" w:sz="0" w:space="0" w:color="auto"/>
                <w:bar w:val="none" w:sz="0" w:color="auto"/>
              </w:pBdr>
              <w:rPr>
                <w:rFonts w:ascii="Calibri" w:hAnsi="Calibri"/>
                <w:sz w:val="22"/>
                <w:szCs w:val="22"/>
                <w:lang w:val="en-GB"/>
              </w:rPr>
            </w:pPr>
            <w:r w:rsidRPr="00DE33B7">
              <w:rPr>
                <w:rFonts w:ascii="Calibri" w:hAnsi="Calibri"/>
                <w:sz w:val="22"/>
                <w:szCs w:val="22"/>
                <w:lang w:val="en-GB"/>
              </w:rPr>
              <w:t>Service / equipment / … not operational.</w:t>
            </w:r>
          </w:p>
        </w:tc>
      </w:tr>
      <w:tr w:rsidR="00D14613" w:rsidRPr="00DE33B7" w:rsidTr="00DE33B7">
        <w:trPr>
          <w:trHeight w:val="439"/>
        </w:trPr>
        <w:tc>
          <w:tcPr>
            <w:tcW w:w="1058" w:type="dxa"/>
            <w:tcBorders>
              <w:top w:val="single" w:sz="4" w:space="0" w:color="CACACA"/>
              <w:left w:val="single" w:sz="4" w:space="0" w:color="CACACA"/>
              <w:bottom w:val="single" w:sz="4" w:space="0" w:color="CACACA"/>
              <w:right w:val="single" w:sz="4" w:space="0" w:color="CACACA"/>
            </w:tcBorders>
            <w:shd w:val="clear" w:color="auto" w:fill="FFFFFF"/>
            <w:tcMar>
              <w:top w:w="0" w:type="dxa"/>
              <w:left w:w="100" w:type="dxa"/>
              <w:bottom w:w="0" w:type="dxa"/>
              <w:right w:w="100" w:type="dxa"/>
            </w:tcMar>
          </w:tcPr>
          <w:p w:rsidR="00D14613" w:rsidRPr="00DE33B7" w:rsidRDefault="00D14613" w:rsidP="00DE33B7">
            <w:pPr>
              <w:pStyle w:val="Tabelstijl2"/>
              <w:widowControl w:val="0"/>
              <w:pBdr>
                <w:top w:val="none" w:sz="0" w:space="0" w:color="auto"/>
                <w:left w:val="none" w:sz="0" w:space="0" w:color="auto"/>
                <w:bottom w:val="none" w:sz="0" w:space="0" w:color="auto"/>
                <w:right w:val="none" w:sz="0" w:space="0" w:color="auto"/>
                <w:bar w:val="none" w:sz="0" w:color="auto"/>
              </w:pBdr>
              <w:jc w:val="center"/>
              <w:rPr>
                <w:rFonts w:ascii="Calibri" w:hAnsi="Calibri"/>
                <w:sz w:val="22"/>
                <w:szCs w:val="22"/>
                <w:lang w:val="en-GB"/>
              </w:rPr>
            </w:pPr>
            <w:r w:rsidRPr="00DE33B7">
              <w:rPr>
                <w:rFonts w:ascii="Calibri" w:hAnsi="Calibri"/>
                <w:sz w:val="22"/>
                <w:szCs w:val="22"/>
                <w:lang w:val="en-GB"/>
              </w:rPr>
              <w:t>8.</w:t>
            </w:r>
          </w:p>
        </w:tc>
        <w:tc>
          <w:tcPr>
            <w:tcW w:w="8569" w:type="dxa"/>
            <w:tcBorders>
              <w:top w:val="single" w:sz="4" w:space="0" w:color="CACACA"/>
              <w:left w:val="single" w:sz="4" w:space="0" w:color="CACACA"/>
              <w:bottom w:val="single" w:sz="4" w:space="0" w:color="CACACA"/>
              <w:right w:val="single" w:sz="4" w:space="0" w:color="CACACA"/>
            </w:tcBorders>
            <w:shd w:val="clear" w:color="auto" w:fill="FFFFFF"/>
            <w:tcMar>
              <w:top w:w="0" w:type="dxa"/>
              <w:left w:w="100" w:type="dxa"/>
              <w:bottom w:w="0" w:type="dxa"/>
              <w:right w:w="100" w:type="dxa"/>
            </w:tcMar>
          </w:tcPr>
          <w:p w:rsidR="00D14613" w:rsidRPr="00DE33B7" w:rsidRDefault="00D14613" w:rsidP="00DE33B7">
            <w:pPr>
              <w:pStyle w:val="Tabelstijl2"/>
              <w:widowControl w:val="0"/>
              <w:pBdr>
                <w:top w:val="none" w:sz="0" w:space="0" w:color="auto"/>
                <w:left w:val="none" w:sz="0" w:space="0" w:color="auto"/>
                <w:bottom w:val="none" w:sz="0" w:space="0" w:color="auto"/>
                <w:right w:val="none" w:sz="0" w:space="0" w:color="auto"/>
                <w:bar w:val="none" w:sz="0" w:color="auto"/>
              </w:pBdr>
              <w:rPr>
                <w:rFonts w:ascii="Calibri" w:hAnsi="Calibri"/>
                <w:sz w:val="22"/>
                <w:szCs w:val="22"/>
                <w:lang w:val="en-GB"/>
              </w:rPr>
            </w:pPr>
            <w:r w:rsidRPr="00DE33B7">
              <w:rPr>
                <w:rFonts w:ascii="Calibri" w:hAnsi="Calibri"/>
                <w:sz w:val="22"/>
                <w:szCs w:val="22"/>
                <w:lang w:val="en-GB"/>
              </w:rPr>
              <w:t>Service / equipment / … restored.</w:t>
            </w:r>
          </w:p>
        </w:tc>
      </w:tr>
      <w:tr w:rsidR="00D14613" w:rsidRPr="00DE33B7" w:rsidTr="00DE33B7">
        <w:trPr>
          <w:trHeight w:val="439"/>
        </w:trPr>
        <w:tc>
          <w:tcPr>
            <w:tcW w:w="9627" w:type="dxa"/>
            <w:gridSpan w:val="2"/>
            <w:tcBorders>
              <w:top w:val="single" w:sz="4" w:space="0" w:color="CACACA"/>
              <w:left w:val="single" w:sz="4" w:space="0" w:color="CACACA"/>
              <w:bottom w:val="single" w:sz="4" w:space="0" w:color="CACACA"/>
              <w:right w:val="single" w:sz="4" w:space="0" w:color="CACACA"/>
            </w:tcBorders>
            <w:shd w:val="clear" w:color="auto" w:fill="CACACA"/>
            <w:tcMar>
              <w:top w:w="0" w:type="dxa"/>
              <w:left w:w="100" w:type="dxa"/>
              <w:bottom w:w="0" w:type="dxa"/>
              <w:right w:w="100" w:type="dxa"/>
            </w:tcMar>
          </w:tcPr>
          <w:p w:rsidR="00D14613" w:rsidRPr="00DE33B7" w:rsidRDefault="00D14613" w:rsidP="00DE33B7">
            <w:pPr>
              <w:pStyle w:val="Tabelstijl2"/>
              <w:widowControl w:val="0"/>
              <w:pBdr>
                <w:top w:val="none" w:sz="0" w:space="0" w:color="auto"/>
                <w:left w:val="none" w:sz="0" w:space="0" w:color="auto"/>
                <w:bottom w:val="none" w:sz="0" w:space="0" w:color="auto"/>
                <w:right w:val="none" w:sz="0" w:space="0" w:color="auto"/>
                <w:bar w:val="none" w:sz="0" w:color="auto"/>
              </w:pBdr>
              <w:rPr>
                <w:rFonts w:ascii="Calibri" w:hAnsi="Calibri"/>
                <w:sz w:val="22"/>
                <w:szCs w:val="22"/>
                <w:lang w:val="en-GB"/>
              </w:rPr>
            </w:pPr>
            <w:r w:rsidRPr="00DE33B7">
              <w:rPr>
                <w:rFonts w:ascii="Calibri" w:hAnsi="Calibri"/>
                <w:sz w:val="22"/>
                <w:szCs w:val="22"/>
                <w:lang w:val="en-GB"/>
              </w:rPr>
              <w:t>Position</w:t>
            </w:r>
          </w:p>
        </w:tc>
      </w:tr>
      <w:tr w:rsidR="00D14613" w:rsidRPr="00DE33B7" w:rsidTr="00DE33B7">
        <w:trPr>
          <w:trHeight w:val="439"/>
        </w:trPr>
        <w:tc>
          <w:tcPr>
            <w:tcW w:w="1058" w:type="dxa"/>
            <w:tcBorders>
              <w:top w:val="single" w:sz="4" w:space="0" w:color="CACACA"/>
              <w:left w:val="single" w:sz="4" w:space="0" w:color="CACACA"/>
              <w:bottom w:val="single" w:sz="4" w:space="0" w:color="CACACA"/>
              <w:right w:val="single" w:sz="4" w:space="0" w:color="CACACA"/>
            </w:tcBorders>
            <w:shd w:val="clear" w:color="auto" w:fill="FFFFFF"/>
            <w:tcMar>
              <w:top w:w="0" w:type="dxa"/>
              <w:left w:w="100" w:type="dxa"/>
              <w:bottom w:w="0" w:type="dxa"/>
              <w:right w:w="100" w:type="dxa"/>
            </w:tcMar>
          </w:tcPr>
          <w:p w:rsidR="00D14613" w:rsidRPr="00DE33B7" w:rsidRDefault="00D14613" w:rsidP="00DE33B7">
            <w:pPr>
              <w:pStyle w:val="Tabelstijl2"/>
              <w:widowControl w:val="0"/>
              <w:pBdr>
                <w:top w:val="none" w:sz="0" w:space="0" w:color="auto"/>
                <w:left w:val="none" w:sz="0" w:space="0" w:color="auto"/>
                <w:bottom w:val="none" w:sz="0" w:space="0" w:color="auto"/>
                <w:right w:val="none" w:sz="0" w:space="0" w:color="auto"/>
                <w:bar w:val="none" w:sz="0" w:color="auto"/>
              </w:pBdr>
              <w:jc w:val="center"/>
              <w:rPr>
                <w:rFonts w:ascii="Calibri" w:hAnsi="Calibri"/>
                <w:sz w:val="22"/>
                <w:szCs w:val="22"/>
                <w:lang w:val="en-GB"/>
              </w:rPr>
            </w:pPr>
            <w:r w:rsidRPr="00DE33B7">
              <w:rPr>
                <w:rFonts w:ascii="Calibri" w:hAnsi="Calibri"/>
                <w:sz w:val="22"/>
                <w:szCs w:val="22"/>
                <w:lang w:val="en-GB"/>
              </w:rPr>
              <w:t>1.</w:t>
            </w:r>
          </w:p>
        </w:tc>
        <w:tc>
          <w:tcPr>
            <w:tcW w:w="8569" w:type="dxa"/>
            <w:tcBorders>
              <w:top w:val="single" w:sz="4" w:space="0" w:color="CACACA"/>
              <w:left w:val="single" w:sz="4" w:space="0" w:color="CACACA"/>
              <w:bottom w:val="single" w:sz="4" w:space="0" w:color="CACACA"/>
              <w:right w:val="single" w:sz="4" w:space="0" w:color="CACACA"/>
            </w:tcBorders>
            <w:shd w:val="clear" w:color="auto" w:fill="FFFFFF"/>
            <w:tcMar>
              <w:top w:w="0" w:type="dxa"/>
              <w:left w:w="100" w:type="dxa"/>
              <w:bottom w:w="0" w:type="dxa"/>
              <w:right w:w="100" w:type="dxa"/>
            </w:tcMar>
          </w:tcPr>
          <w:p w:rsidR="00D14613" w:rsidRPr="00DE33B7" w:rsidRDefault="00D14613" w:rsidP="00DE33B7">
            <w:pPr>
              <w:pStyle w:val="Tabelstijl2"/>
              <w:widowControl w:val="0"/>
              <w:pBdr>
                <w:top w:val="none" w:sz="0" w:space="0" w:color="auto"/>
                <w:left w:val="none" w:sz="0" w:space="0" w:color="auto"/>
                <w:bottom w:val="none" w:sz="0" w:space="0" w:color="auto"/>
                <w:right w:val="none" w:sz="0" w:space="0" w:color="auto"/>
                <w:bar w:val="none" w:sz="0" w:color="auto"/>
              </w:pBdr>
              <w:rPr>
                <w:rFonts w:ascii="Calibri" w:hAnsi="Calibri"/>
                <w:sz w:val="22"/>
                <w:szCs w:val="22"/>
                <w:lang w:val="en-GB"/>
              </w:rPr>
            </w:pPr>
            <w:r w:rsidRPr="00DE33B7">
              <w:rPr>
                <w:rFonts w:ascii="Calibri" w:hAnsi="Calibri"/>
                <w:sz w:val="22"/>
                <w:szCs w:val="22"/>
                <w:lang w:val="en-GB"/>
              </w:rPr>
              <w:t>You are within the area of …VTS/sector, call … VTS/sector on channel …</w:t>
            </w:r>
          </w:p>
        </w:tc>
      </w:tr>
      <w:tr w:rsidR="00D14613" w:rsidRPr="00DE33B7" w:rsidTr="00DE33B7">
        <w:trPr>
          <w:trHeight w:val="439"/>
        </w:trPr>
        <w:tc>
          <w:tcPr>
            <w:tcW w:w="1058" w:type="dxa"/>
            <w:tcBorders>
              <w:top w:val="single" w:sz="4" w:space="0" w:color="CACACA"/>
              <w:left w:val="single" w:sz="4" w:space="0" w:color="CACACA"/>
              <w:bottom w:val="single" w:sz="4" w:space="0" w:color="CACACA"/>
              <w:right w:val="single" w:sz="4" w:space="0" w:color="CACACA"/>
            </w:tcBorders>
            <w:shd w:val="clear" w:color="auto" w:fill="FFFFFF"/>
            <w:tcMar>
              <w:top w:w="0" w:type="dxa"/>
              <w:left w:w="100" w:type="dxa"/>
              <w:bottom w:w="0" w:type="dxa"/>
              <w:right w:w="100" w:type="dxa"/>
            </w:tcMar>
          </w:tcPr>
          <w:p w:rsidR="00D14613" w:rsidRPr="00DE33B7" w:rsidRDefault="00D14613" w:rsidP="00DE33B7">
            <w:pPr>
              <w:pStyle w:val="Tabelstijl2"/>
              <w:widowControl w:val="0"/>
              <w:pBdr>
                <w:top w:val="none" w:sz="0" w:space="0" w:color="auto"/>
                <w:left w:val="none" w:sz="0" w:space="0" w:color="auto"/>
                <w:bottom w:val="none" w:sz="0" w:space="0" w:color="auto"/>
                <w:right w:val="none" w:sz="0" w:space="0" w:color="auto"/>
                <w:bar w:val="none" w:sz="0" w:color="auto"/>
              </w:pBdr>
              <w:jc w:val="center"/>
              <w:rPr>
                <w:rFonts w:ascii="Calibri" w:hAnsi="Calibri"/>
                <w:sz w:val="22"/>
                <w:szCs w:val="22"/>
                <w:lang w:val="en-GB"/>
              </w:rPr>
            </w:pPr>
            <w:r w:rsidRPr="00DE33B7">
              <w:rPr>
                <w:rFonts w:ascii="Calibri" w:hAnsi="Calibri"/>
                <w:sz w:val="22"/>
                <w:szCs w:val="22"/>
                <w:lang w:val="en-GB"/>
              </w:rPr>
              <w:t>2.</w:t>
            </w:r>
          </w:p>
        </w:tc>
        <w:tc>
          <w:tcPr>
            <w:tcW w:w="8569" w:type="dxa"/>
            <w:tcBorders>
              <w:top w:val="single" w:sz="4" w:space="0" w:color="CACACA"/>
              <w:left w:val="single" w:sz="4" w:space="0" w:color="CACACA"/>
              <w:bottom w:val="single" w:sz="4" w:space="0" w:color="CACACA"/>
              <w:right w:val="single" w:sz="4" w:space="0" w:color="CACACA"/>
            </w:tcBorders>
            <w:shd w:val="clear" w:color="auto" w:fill="FFFFFF"/>
            <w:tcMar>
              <w:top w:w="0" w:type="dxa"/>
              <w:left w:w="100" w:type="dxa"/>
              <w:bottom w:w="0" w:type="dxa"/>
              <w:right w:w="100" w:type="dxa"/>
            </w:tcMar>
          </w:tcPr>
          <w:p w:rsidR="00D14613" w:rsidRPr="00DE33B7" w:rsidRDefault="00D14613" w:rsidP="00DE33B7">
            <w:pPr>
              <w:pStyle w:val="Tabelstijl2"/>
              <w:widowControl w:val="0"/>
              <w:pBdr>
                <w:top w:val="none" w:sz="0" w:space="0" w:color="auto"/>
                <w:left w:val="none" w:sz="0" w:space="0" w:color="auto"/>
                <w:bottom w:val="none" w:sz="0" w:space="0" w:color="auto"/>
                <w:right w:val="none" w:sz="0" w:space="0" w:color="auto"/>
                <w:bar w:val="none" w:sz="0" w:color="auto"/>
              </w:pBdr>
              <w:rPr>
                <w:rFonts w:ascii="Calibri" w:hAnsi="Calibri"/>
                <w:sz w:val="22"/>
                <w:szCs w:val="22"/>
                <w:lang w:val="en-GB"/>
              </w:rPr>
            </w:pPr>
            <w:r w:rsidRPr="00DE33B7">
              <w:rPr>
                <w:rFonts w:ascii="Calibri" w:hAnsi="Calibri"/>
                <w:sz w:val="22"/>
                <w:szCs w:val="22"/>
                <w:lang w:val="en-GB"/>
              </w:rPr>
              <w:t>You are entering … sector, report to … / change channel to …</w:t>
            </w:r>
          </w:p>
        </w:tc>
      </w:tr>
      <w:tr w:rsidR="00D14613" w:rsidRPr="00DE33B7" w:rsidTr="00DE33B7">
        <w:trPr>
          <w:trHeight w:val="439"/>
        </w:trPr>
        <w:tc>
          <w:tcPr>
            <w:tcW w:w="1058" w:type="dxa"/>
            <w:tcBorders>
              <w:top w:val="single" w:sz="4" w:space="0" w:color="CACACA"/>
              <w:left w:val="single" w:sz="4" w:space="0" w:color="CACACA"/>
              <w:bottom w:val="single" w:sz="4" w:space="0" w:color="CACACA"/>
              <w:right w:val="single" w:sz="4" w:space="0" w:color="CACACA"/>
            </w:tcBorders>
            <w:shd w:val="clear" w:color="auto" w:fill="FFFFFF"/>
            <w:tcMar>
              <w:top w:w="0" w:type="dxa"/>
              <w:left w:w="100" w:type="dxa"/>
              <w:bottom w:w="0" w:type="dxa"/>
              <w:right w:w="100" w:type="dxa"/>
            </w:tcMar>
          </w:tcPr>
          <w:p w:rsidR="00D14613" w:rsidRPr="00DE33B7" w:rsidRDefault="00D14613" w:rsidP="00DE33B7">
            <w:pPr>
              <w:pStyle w:val="Tabelstijl2"/>
              <w:widowControl w:val="0"/>
              <w:pBdr>
                <w:top w:val="none" w:sz="0" w:space="0" w:color="auto"/>
                <w:left w:val="none" w:sz="0" w:space="0" w:color="auto"/>
                <w:bottom w:val="none" w:sz="0" w:space="0" w:color="auto"/>
                <w:right w:val="none" w:sz="0" w:space="0" w:color="auto"/>
                <w:bar w:val="none" w:sz="0" w:color="auto"/>
              </w:pBdr>
              <w:jc w:val="center"/>
              <w:rPr>
                <w:rFonts w:ascii="Calibri" w:hAnsi="Calibri"/>
                <w:sz w:val="22"/>
                <w:szCs w:val="22"/>
                <w:lang w:val="en-GB"/>
              </w:rPr>
            </w:pPr>
            <w:r w:rsidRPr="00DE33B7">
              <w:rPr>
                <w:rFonts w:ascii="Calibri" w:hAnsi="Calibri"/>
                <w:sz w:val="22"/>
                <w:szCs w:val="22"/>
                <w:lang w:val="en-GB"/>
              </w:rPr>
              <w:t>3.</w:t>
            </w:r>
          </w:p>
        </w:tc>
        <w:tc>
          <w:tcPr>
            <w:tcW w:w="8569" w:type="dxa"/>
            <w:tcBorders>
              <w:top w:val="single" w:sz="4" w:space="0" w:color="CACACA"/>
              <w:left w:val="single" w:sz="4" w:space="0" w:color="CACACA"/>
              <w:bottom w:val="single" w:sz="4" w:space="0" w:color="CACACA"/>
              <w:right w:val="single" w:sz="4" w:space="0" w:color="CACACA"/>
            </w:tcBorders>
            <w:shd w:val="clear" w:color="auto" w:fill="FFFFFF"/>
            <w:tcMar>
              <w:top w:w="0" w:type="dxa"/>
              <w:left w:w="100" w:type="dxa"/>
              <w:bottom w:w="0" w:type="dxa"/>
              <w:right w:w="100" w:type="dxa"/>
            </w:tcMar>
          </w:tcPr>
          <w:p w:rsidR="00D14613" w:rsidRPr="00DE33B7" w:rsidRDefault="00D14613" w:rsidP="00DE33B7">
            <w:pPr>
              <w:pStyle w:val="Tabelstijl2"/>
              <w:widowControl w:val="0"/>
              <w:pBdr>
                <w:top w:val="none" w:sz="0" w:space="0" w:color="auto"/>
                <w:left w:val="none" w:sz="0" w:space="0" w:color="auto"/>
                <w:bottom w:val="none" w:sz="0" w:space="0" w:color="auto"/>
                <w:right w:val="none" w:sz="0" w:space="0" w:color="auto"/>
                <w:bar w:val="none" w:sz="0" w:color="auto"/>
              </w:pBdr>
              <w:rPr>
                <w:rFonts w:ascii="Calibri" w:hAnsi="Calibri"/>
                <w:sz w:val="22"/>
                <w:szCs w:val="22"/>
                <w:lang w:val="en-GB"/>
              </w:rPr>
            </w:pPr>
            <w:r w:rsidRPr="00DE33B7">
              <w:rPr>
                <w:rFonts w:ascii="Calibri" w:hAnsi="Calibri"/>
                <w:sz w:val="22"/>
                <w:szCs w:val="22"/>
                <w:lang w:val="en-GB"/>
              </w:rPr>
              <w:t>You are out of VTS area …</w:t>
            </w:r>
          </w:p>
        </w:tc>
      </w:tr>
      <w:tr w:rsidR="00D14613" w:rsidRPr="00DE33B7" w:rsidTr="00DE33B7">
        <w:trPr>
          <w:trHeight w:val="439"/>
        </w:trPr>
        <w:tc>
          <w:tcPr>
            <w:tcW w:w="1058" w:type="dxa"/>
            <w:tcBorders>
              <w:top w:val="single" w:sz="4" w:space="0" w:color="CACACA"/>
              <w:left w:val="single" w:sz="4" w:space="0" w:color="CACACA"/>
              <w:bottom w:val="single" w:sz="4" w:space="0" w:color="CACACA"/>
              <w:right w:val="single" w:sz="4" w:space="0" w:color="CACACA"/>
            </w:tcBorders>
            <w:shd w:val="clear" w:color="auto" w:fill="FFFFFF"/>
            <w:tcMar>
              <w:top w:w="0" w:type="dxa"/>
              <w:left w:w="100" w:type="dxa"/>
              <w:bottom w:w="0" w:type="dxa"/>
              <w:right w:w="100" w:type="dxa"/>
            </w:tcMar>
          </w:tcPr>
          <w:p w:rsidR="00D14613" w:rsidRPr="00DE33B7" w:rsidRDefault="00D14613" w:rsidP="00DE33B7">
            <w:pPr>
              <w:pStyle w:val="Tabelstijl2"/>
              <w:widowControl w:val="0"/>
              <w:pBdr>
                <w:top w:val="none" w:sz="0" w:space="0" w:color="auto"/>
                <w:left w:val="none" w:sz="0" w:space="0" w:color="auto"/>
                <w:bottom w:val="none" w:sz="0" w:space="0" w:color="auto"/>
                <w:right w:val="none" w:sz="0" w:space="0" w:color="auto"/>
                <w:bar w:val="none" w:sz="0" w:color="auto"/>
              </w:pBdr>
              <w:jc w:val="center"/>
              <w:rPr>
                <w:rFonts w:ascii="Calibri" w:hAnsi="Calibri"/>
                <w:sz w:val="22"/>
                <w:szCs w:val="22"/>
                <w:lang w:val="en-GB"/>
              </w:rPr>
            </w:pPr>
            <w:r w:rsidRPr="00DE33B7">
              <w:rPr>
                <w:rFonts w:ascii="Calibri" w:hAnsi="Calibri"/>
                <w:sz w:val="22"/>
                <w:szCs w:val="22"/>
                <w:lang w:val="en-GB"/>
              </w:rPr>
              <w:t>4.</w:t>
            </w:r>
          </w:p>
        </w:tc>
        <w:tc>
          <w:tcPr>
            <w:tcW w:w="8569" w:type="dxa"/>
            <w:tcBorders>
              <w:top w:val="single" w:sz="4" w:space="0" w:color="CACACA"/>
              <w:left w:val="single" w:sz="4" w:space="0" w:color="CACACA"/>
              <w:bottom w:val="single" w:sz="4" w:space="0" w:color="CACACA"/>
              <w:right w:val="single" w:sz="4" w:space="0" w:color="CACACA"/>
            </w:tcBorders>
            <w:shd w:val="clear" w:color="auto" w:fill="FFFFFF"/>
            <w:tcMar>
              <w:top w:w="0" w:type="dxa"/>
              <w:left w:w="100" w:type="dxa"/>
              <w:bottom w:w="0" w:type="dxa"/>
              <w:right w:w="100" w:type="dxa"/>
            </w:tcMar>
          </w:tcPr>
          <w:p w:rsidR="00D14613" w:rsidRPr="00DE33B7" w:rsidRDefault="00D14613" w:rsidP="00DE33B7">
            <w:pPr>
              <w:pStyle w:val="Tabelstijl2"/>
              <w:widowControl w:val="0"/>
              <w:pBdr>
                <w:top w:val="none" w:sz="0" w:space="0" w:color="auto"/>
                <w:left w:val="none" w:sz="0" w:space="0" w:color="auto"/>
                <w:bottom w:val="none" w:sz="0" w:space="0" w:color="auto"/>
                <w:right w:val="none" w:sz="0" w:space="0" w:color="auto"/>
                <w:bar w:val="none" w:sz="0" w:color="auto"/>
              </w:pBdr>
              <w:rPr>
                <w:rFonts w:ascii="Calibri" w:hAnsi="Calibri"/>
                <w:sz w:val="22"/>
                <w:szCs w:val="22"/>
                <w:lang w:val="en-GB"/>
              </w:rPr>
            </w:pPr>
            <w:r w:rsidRPr="00DE33B7">
              <w:rPr>
                <w:rFonts w:ascii="Calibri" w:hAnsi="Calibri"/>
                <w:sz w:val="22"/>
                <w:szCs w:val="22"/>
                <w:lang w:val="en-GB"/>
              </w:rPr>
              <w:t>Call us when entering VTS area …</w:t>
            </w:r>
          </w:p>
        </w:tc>
      </w:tr>
      <w:tr w:rsidR="00D14613" w:rsidRPr="00DE33B7" w:rsidTr="00DE33B7">
        <w:trPr>
          <w:trHeight w:val="439"/>
        </w:trPr>
        <w:tc>
          <w:tcPr>
            <w:tcW w:w="1058" w:type="dxa"/>
            <w:tcBorders>
              <w:top w:val="single" w:sz="4" w:space="0" w:color="CACACA"/>
              <w:left w:val="single" w:sz="4" w:space="0" w:color="CACACA"/>
              <w:bottom w:val="single" w:sz="4" w:space="0" w:color="CACACA"/>
              <w:right w:val="single" w:sz="4" w:space="0" w:color="CACACA"/>
            </w:tcBorders>
            <w:shd w:val="clear" w:color="auto" w:fill="FFFFFF"/>
            <w:tcMar>
              <w:top w:w="0" w:type="dxa"/>
              <w:left w:w="100" w:type="dxa"/>
              <w:bottom w:w="0" w:type="dxa"/>
              <w:right w:w="100" w:type="dxa"/>
            </w:tcMar>
          </w:tcPr>
          <w:p w:rsidR="00D14613" w:rsidRPr="00DE33B7" w:rsidRDefault="00D14613" w:rsidP="00DE33B7">
            <w:pPr>
              <w:pStyle w:val="Tabelstijl2"/>
              <w:widowControl w:val="0"/>
              <w:pBdr>
                <w:top w:val="none" w:sz="0" w:space="0" w:color="auto"/>
                <w:left w:val="none" w:sz="0" w:space="0" w:color="auto"/>
                <w:bottom w:val="none" w:sz="0" w:space="0" w:color="auto"/>
                <w:right w:val="none" w:sz="0" w:space="0" w:color="auto"/>
                <w:bar w:val="none" w:sz="0" w:color="auto"/>
              </w:pBdr>
              <w:jc w:val="center"/>
              <w:rPr>
                <w:rFonts w:ascii="Calibri" w:hAnsi="Calibri"/>
                <w:sz w:val="22"/>
                <w:szCs w:val="22"/>
                <w:lang w:val="en-GB"/>
              </w:rPr>
            </w:pPr>
            <w:r w:rsidRPr="00DE33B7">
              <w:rPr>
                <w:rFonts w:ascii="Calibri" w:hAnsi="Calibri"/>
                <w:sz w:val="22"/>
                <w:szCs w:val="22"/>
                <w:lang w:val="en-GB"/>
              </w:rPr>
              <w:t>5.</w:t>
            </w:r>
          </w:p>
        </w:tc>
        <w:tc>
          <w:tcPr>
            <w:tcW w:w="8569" w:type="dxa"/>
            <w:tcBorders>
              <w:top w:val="single" w:sz="4" w:space="0" w:color="CACACA"/>
              <w:left w:val="single" w:sz="4" w:space="0" w:color="CACACA"/>
              <w:bottom w:val="single" w:sz="4" w:space="0" w:color="CACACA"/>
              <w:right w:val="single" w:sz="4" w:space="0" w:color="CACACA"/>
            </w:tcBorders>
            <w:shd w:val="clear" w:color="auto" w:fill="FFFFFF"/>
            <w:tcMar>
              <w:top w:w="0" w:type="dxa"/>
              <w:left w:w="100" w:type="dxa"/>
              <w:bottom w:w="0" w:type="dxa"/>
              <w:right w:w="100" w:type="dxa"/>
            </w:tcMar>
          </w:tcPr>
          <w:p w:rsidR="00D14613" w:rsidRPr="00DE33B7" w:rsidRDefault="00D14613" w:rsidP="00DE33B7">
            <w:pPr>
              <w:pStyle w:val="Tabelstijl2"/>
              <w:widowControl w:val="0"/>
              <w:pBdr>
                <w:top w:val="none" w:sz="0" w:space="0" w:color="auto"/>
                <w:left w:val="none" w:sz="0" w:space="0" w:color="auto"/>
                <w:bottom w:val="none" w:sz="0" w:space="0" w:color="auto"/>
                <w:right w:val="none" w:sz="0" w:space="0" w:color="auto"/>
                <w:bar w:val="none" w:sz="0" w:color="auto"/>
              </w:pBdr>
              <w:rPr>
                <w:rFonts w:ascii="Calibri" w:hAnsi="Calibri"/>
                <w:sz w:val="22"/>
                <w:szCs w:val="22"/>
                <w:lang w:val="en-GB"/>
              </w:rPr>
            </w:pPr>
            <w:r w:rsidRPr="00DE33B7">
              <w:rPr>
                <w:rFonts w:ascii="Calibri" w:hAnsi="Calibri"/>
                <w:sz w:val="22"/>
                <w:szCs w:val="22"/>
                <w:lang w:val="en-GB"/>
              </w:rPr>
              <w:t>Distance to …, … cables / NM.</w:t>
            </w:r>
          </w:p>
        </w:tc>
      </w:tr>
      <w:tr w:rsidR="00D14613" w:rsidRPr="00DE33B7" w:rsidTr="00DE33B7">
        <w:trPr>
          <w:trHeight w:val="439"/>
        </w:trPr>
        <w:tc>
          <w:tcPr>
            <w:tcW w:w="1058" w:type="dxa"/>
            <w:tcBorders>
              <w:top w:val="single" w:sz="4" w:space="0" w:color="CACACA"/>
              <w:left w:val="single" w:sz="4" w:space="0" w:color="CACACA"/>
              <w:bottom w:val="single" w:sz="4" w:space="0" w:color="CACACA"/>
              <w:right w:val="single" w:sz="4" w:space="0" w:color="CACACA"/>
            </w:tcBorders>
            <w:shd w:val="clear" w:color="auto" w:fill="FFFFFF"/>
            <w:tcMar>
              <w:top w:w="0" w:type="dxa"/>
              <w:left w:w="100" w:type="dxa"/>
              <w:bottom w:w="0" w:type="dxa"/>
              <w:right w:w="100" w:type="dxa"/>
            </w:tcMar>
          </w:tcPr>
          <w:p w:rsidR="00D14613" w:rsidRPr="00DE33B7" w:rsidRDefault="00D14613" w:rsidP="00DE33B7">
            <w:pPr>
              <w:pStyle w:val="Tabelstijl2"/>
              <w:widowControl w:val="0"/>
              <w:pBdr>
                <w:top w:val="none" w:sz="0" w:space="0" w:color="auto"/>
                <w:left w:val="none" w:sz="0" w:space="0" w:color="auto"/>
                <w:bottom w:val="none" w:sz="0" w:space="0" w:color="auto"/>
                <w:right w:val="none" w:sz="0" w:space="0" w:color="auto"/>
                <w:bar w:val="none" w:sz="0" w:color="auto"/>
              </w:pBdr>
              <w:jc w:val="center"/>
              <w:rPr>
                <w:rFonts w:ascii="Calibri" w:hAnsi="Calibri"/>
                <w:sz w:val="22"/>
                <w:szCs w:val="22"/>
                <w:lang w:val="en-GB"/>
              </w:rPr>
            </w:pPr>
            <w:r w:rsidRPr="00DE33B7">
              <w:rPr>
                <w:rFonts w:ascii="Calibri" w:hAnsi="Calibri"/>
                <w:sz w:val="22"/>
                <w:szCs w:val="22"/>
                <w:lang w:val="en-GB"/>
              </w:rPr>
              <w:t>6.</w:t>
            </w:r>
          </w:p>
        </w:tc>
        <w:tc>
          <w:tcPr>
            <w:tcW w:w="8569" w:type="dxa"/>
            <w:tcBorders>
              <w:top w:val="single" w:sz="4" w:space="0" w:color="CACACA"/>
              <w:left w:val="single" w:sz="4" w:space="0" w:color="CACACA"/>
              <w:bottom w:val="single" w:sz="4" w:space="0" w:color="CACACA"/>
              <w:right w:val="single" w:sz="4" w:space="0" w:color="CACACA"/>
            </w:tcBorders>
            <w:shd w:val="clear" w:color="auto" w:fill="FFFFFF"/>
            <w:tcMar>
              <w:top w:w="0" w:type="dxa"/>
              <w:left w:w="100" w:type="dxa"/>
              <w:bottom w:w="0" w:type="dxa"/>
              <w:right w:w="100" w:type="dxa"/>
            </w:tcMar>
          </w:tcPr>
          <w:p w:rsidR="00D14613" w:rsidRPr="00DE33B7" w:rsidRDefault="00D14613" w:rsidP="00DE33B7">
            <w:pPr>
              <w:pStyle w:val="Tabelstijl2"/>
              <w:widowControl w:val="0"/>
              <w:pBdr>
                <w:top w:val="none" w:sz="0" w:space="0" w:color="auto"/>
                <w:left w:val="none" w:sz="0" w:space="0" w:color="auto"/>
                <w:bottom w:val="none" w:sz="0" w:space="0" w:color="auto"/>
                <w:right w:val="none" w:sz="0" w:space="0" w:color="auto"/>
                <w:bar w:val="none" w:sz="0" w:color="auto"/>
              </w:pBdr>
              <w:rPr>
                <w:rFonts w:ascii="Calibri" w:hAnsi="Calibri"/>
                <w:sz w:val="22"/>
                <w:szCs w:val="22"/>
                <w:lang w:val="en-GB"/>
              </w:rPr>
            </w:pPr>
            <w:r w:rsidRPr="00DE33B7">
              <w:rPr>
                <w:rFonts w:ascii="Calibri" w:hAnsi="Calibri"/>
                <w:sz w:val="22"/>
                <w:szCs w:val="22"/>
                <w:lang w:val="en-GB"/>
              </w:rPr>
              <w:t>You are approaching the … (e.g. pilot boarding station/anchoring position).</w:t>
            </w:r>
          </w:p>
        </w:tc>
      </w:tr>
      <w:tr w:rsidR="00D14613" w:rsidRPr="00DE33B7" w:rsidTr="00DE33B7">
        <w:trPr>
          <w:trHeight w:val="439"/>
        </w:trPr>
        <w:tc>
          <w:tcPr>
            <w:tcW w:w="9627" w:type="dxa"/>
            <w:gridSpan w:val="2"/>
            <w:tcBorders>
              <w:top w:val="single" w:sz="4" w:space="0" w:color="CACACA"/>
              <w:left w:val="single" w:sz="4" w:space="0" w:color="CACACA"/>
              <w:bottom w:val="single" w:sz="4" w:space="0" w:color="CACACA"/>
              <w:right w:val="single" w:sz="4" w:space="0" w:color="CACACA"/>
            </w:tcBorders>
            <w:shd w:val="clear" w:color="auto" w:fill="CACACA"/>
            <w:tcMar>
              <w:top w:w="0" w:type="dxa"/>
              <w:left w:w="100" w:type="dxa"/>
              <w:bottom w:w="0" w:type="dxa"/>
              <w:right w:w="100" w:type="dxa"/>
            </w:tcMar>
          </w:tcPr>
          <w:p w:rsidR="00D14613" w:rsidRPr="00DE33B7" w:rsidRDefault="00D14613" w:rsidP="00DE33B7">
            <w:pPr>
              <w:pStyle w:val="Tabelstijl2"/>
              <w:widowControl w:val="0"/>
              <w:pBdr>
                <w:top w:val="none" w:sz="0" w:space="0" w:color="auto"/>
                <w:left w:val="none" w:sz="0" w:space="0" w:color="auto"/>
                <w:bottom w:val="none" w:sz="0" w:space="0" w:color="auto"/>
                <w:right w:val="none" w:sz="0" w:space="0" w:color="auto"/>
                <w:bar w:val="none" w:sz="0" w:color="auto"/>
              </w:pBdr>
              <w:rPr>
                <w:rFonts w:ascii="Calibri" w:hAnsi="Calibri"/>
                <w:sz w:val="22"/>
                <w:szCs w:val="22"/>
                <w:lang w:val="en-GB"/>
              </w:rPr>
            </w:pPr>
            <w:r w:rsidRPr="00DE33B7">
              <w:rPr>
                <w:rFonts w:ascii="Calibri" w:hAnsi="Calibri"/>
                <w:sz w:val="22"/>
                <w:szCs w:val="22"/>
                <w:lang w:val="en-GB"/>
              </w:rPr>
              <w:t>Clearance, forward planning</w:t>
            </w:r>
          </w:p>
        </w:tc>
      </w:tr>
      <w:tr w:rsidR="00D14613" w:rsidRPr="00DE33B7" w:rsidTr="00DE33B7">
        <w:trPr>
          <w:trHeight w:val="439"/>
        </w:trPr>
        <w:tc>
          <w:tcPr>
            <w:tcW w:w="1058" w:type="dxa"/>
            <w:tcBorders>
              <w:top w:val="single" w:sz="4" w:space="0" w:color="CACACA"/>
              <w:left w:val="single" w:sz="4" w:space="0" w:color="CACACA"/>
              <w:bottom w:val="single" w:sz="4" w:space="0" w:color="CACACA"/>
              <w:right w:val="single" w:sz="4" w:space="0" w:color="CACACA"/>
            </w:tcBorders>
            <w:shd w:val="clear" w:color="auto" w:fill="FFFFFF"/>
            <w:tcMar>
              <w:top w:w="0" w:type="dxa"/>
              <w:left w:w="100" w:type="dxa"/>
              <w:bottom w:w="0" w:type="dxa"/>
              <w:right w:w="100" w:type="dxa"/>
            </w:tcMar>
          </w:tcPr>
          <w:p w:rsidR="00D14613" w:rsidRPr="00DE33B7" w:rsidRDefault="00D14613" w:rsidP="00DE33B7">
            <w:pPr>
              <w:pStyle w:val="Tabelstijl2"/>
              <w:widowControl w:val="0"/>
              <w:pBdr>
                <w:top w:val="none" w:sz="0" w:space="0" w:color="auto"/>
                <w:left w:val="none" w:sz="0" w:space="0" w:color="auto"/>
                <w:bottom w:val="none" w:sz="0" w:space="0" w:color="auto"/>
                <w:right w:val="none" w:sz="0" w:space="0" w:color="auto"/>
                <w:bar w:val="none" w:sz="0" w:color="auto"/>
              </w:pBdr>
              <w:jc w:val="center"/>
              <w:rPr>
                <w:rFonts w:ascii="Calibri" w:hAnsi="Calibri"/>
                <w:sz w:val="22"/>
                <w:szCs w:val="22"/>
                <w:lang w:val="en-GB"/>
              </w:rPr>
            </w:pPr>
            <w:r w:rsidRPr="00DE33B7">
              <w:rPr>
                <w:rFonts w:ascii="Calibri" w:hAnsi="Calibri"/>
                <w:sz w:val="22"/>
                <w:szCs w:val="22"/>
                <w:lang w:val="en-GB"/>
              </w:rPr>
              <w:t>1.</w:t>
            </w:r>
          </w:p>
        </w:tc>
        <w:tc>
          <w:tcPr>
            <w:tcW w:w="8569" w:type="dxa"/>
            <w:tcBorders>
              <w:top w:val="single" w:sz="4" w:space="0" w:color="CACACA"/>
              <w:left w:val="single" w:sz="4" w:space="0" w:color="CACACA"/>
              <w:bottom w:val="single" w:sz="4" w:space="0" w:color="CACACA"/>
              <w:right w:val="single" w:sz="4" w:space="0" w:color="CACACA"/>
            </w:tcBorders>
            <w:shd w:val="clear" w:color="auto" w:fill="FFFFFF"/>
            <w:tcMar>
              <w:top w:w="0" w:type="dxa"/>
              <w:left w:w="100" w:type="dxa"/>
              <w:bottom w:w="0" w:type="dxa"/>
              <w:right w:w="100" w:type="dxa"/>
            </w:tcMar>
          </w:tcPr>
          <w:p w:rsidR="00D14613" w:rsidRPr="00DE33B7" w:rsidRDefault="00D14613" w:rsidP="00DE33B7">
            <w:pPr>
              <w:pStyle w:val="Tabelstijl2"/>
              <w:widowControl w:val="0"/>
              <w:pBdr>
                <w:top w:val="none" w:sz="0" w:space="0" w:color="auto"/>
                <w:left w:val="none" w:sz="0" w:space="0" w:color="auto"/>
                <w:bottom w:val="none" w:sz="0" w:space="0" w:color="auto"/>
                <w:right w:val="none" w:sz="0" w:space="0" w:color="auto"/>
                <w:bar w:val="none" w:sz="0" w:color="auto"/>
              </w:pBdr>
              <w:rPr>
                <w:rFonts w:ascii="Calibri" w:hAnsi="Calibri"/>
                <w:sz w:val="22"/>
                <w:szCs w:val="22"/>
                <w:lang w:val="en-GB"/>
              </w:rPr>
            </w:pPr>
            <w:r w:rsidRPr="00DE33B7">
              <w:rPr>
                <w:rFonts w:ascii="Calibri" w:hAnsi="Calibri"/>
                <w:sz w:val="22"/>
                <w:szCs w:val="22"/>
                <w:lang w:val="en-GB"/>
              </w:rPr>
              <w:t>Next reporting point is …</w:t>
            </w:r>
          </w:p>
        </w:tc>
      </w:tr>
      <w:tr w:rsidR="00D14613" w:rsidRPr="00DE33B7" w:rsidTr="00DE33B7">
        <w:trPr>
          <w:trHeight w:val="439"/>
        </w:trPr>
        <w:tc>
          <w:tcPr>
            <w:tcW w:w="1058" w:type="dxa"/>
            <w:tcBorders>
              <w:top w:val="single" w:sz="4" w:space="0" w:color="CACACA"/>
              <w:left w:val="single" w:sz="4" w:space="0" w:color="CACACA"/>
              <w:bottom w:val="single" w:sz="4" w:space="0" w:color="CACACA"/>
              <w:right w:val="single" w:sz="4" w:space="0" w:color="CACACA"/>
            </w:tcBorders>
            <w:shd w:val="clear" w:color="auto" w:fill="FFFFFF"/>
            <w:tcMar>
              <w:top w:w="0" w:type="dxa"/>
              <w:left w:w="100" w:type="dxa"/>
              <w:bottom w:w="0" w:type="dxa"/>
              <w:right w:w="100" w:type="dxa"/>
            </w:tcMar>
          </w:tcPr>
          <w:p w:rsidR="00D14613" w:rsidRPr="00DE33B7" w:rsidRDefault="00D14613" w:rsidP="00DE33B7">
            <w:pPr>
              <w:pStyle w:val="Tabelstijl2"/>
              <w:widowControl w:val="0"/>
              <w:pBdr>
                <w:top w:val="none" w:sz="0" w:space="0" w:color="auto"/>
                <w:left w:val="none" w:sz="0" w:space="0" w:color="auto"/>
                <w:bottom w:val="none" w:sz="0" w:space="0" w:color="auto"/>
                <w:right w:val="none" w:sz="0" w:space="0" w:color="auto"/>
                <w:bar w:val="none" w:sz="0" w:color="auto"/>
              </w:pBdr>
              <w:jc w:val="center"/>
              <w:rPr>
                <w:rFonts w:ascii="Calibri" w:hAnsi="Calibri"/>
                <w:sz w:val="22"/>
                <w:szCs w:val="22"/>
                <w:lang w:val="en-GB"/>
              </w:rPr>
            </w:pPr>
            <w:r w:rsidRPr="00DE33B7">
              <w:rPr>
                <w:rFonts w:ascii="Calibri" w:hAnsi="Calibri"/>
                <w:sz w:val="22"/>
                <w:szCs w:val="22"/>
                <w:lang w:val="en-GB"/>
              </w:rPr>
              <w:t>2.</w:t>
            </w:r>
          </w:p>
        </w:tc>
        <w:tc>
          <w:tcPr>
            <w:tcW w:w="8569" w:type="dxa"/>
            <w:tcBorders>
              <w:top w:val="single" w:sz="4" w:space="0" w:color="CACACA"/>
              <w:left w:val="single" w:sz="4" w:space="0" w:color="CACACA"/>
              <w:bottom w:val="single" w:sz="4" w:space="0" w:color="CACACA"/>
              <w:right w:val="single" w:sz="4" w:space="0" w:color="CACACA"/>
            </w:tcBorders>
            <w:shd w:val="clear" w:color="auto" w:fill="FFFFFF"/>
            <w:tcMar>
              <w:top w:w="0" w:type="dxa"/>
              <w:left w:w="100" w:type="dxa"/>
              <w:bottom w:w="0" w:type="dxa"/>
              <w:right w:w="100" w:type="dxa"/>
            </w:tcMar>
          </w:tcPr>
          <w:p w:rsidR="00D14613" w:rsidRPr="00DE33B7" w:rsidRDefault="00D14613" w:rsidP="00DE33B7">
            <w:pPr>
              <w:pStyle w:val="Tabelstijl2"/>
              <w:widowControl w:val="0"/>
              <w:pBdr>
                <w:top w:val="none" w:sz="0" w:space="0" w:color="auto"/>
                <w:left w:val="none" w:sz="0" w:space="0" w:color="auto"/>
                <w:bottom w:val="none" w:sz="0" w:space="0" w:color="auto"/>
                <w:right w:val="none" w:sz="0" w:space="0" w:color="auto"/>
                <w:bar w:val="none" w:sz="0" w:color="auto"/>
              </w:pBdr>
              <w:rPr>
                <w:rFonts w:ascii="Calibri" w:hAnsi="Calibri"/>
                <w:sz w:val="22"/>
                <w:szCs w:val="22"/>
                <w:lang w:val="en-GB"/>
              </w:rPr>
            </w:pPr>
            <w:r w:rsidRPr="00DE33B7">
              <w:rPr>
                <w:rFonts w:ascii="Calibri" w:hAnsi="Calibri"/>
                <w:sz w:val="22"/>
                <w:szCs w:val="22"/>
                <w:lang w:val="en-GB"/>
              </w:rPr>
              <w:t>Report when leaving / entering VTS area …</w:t>
            </w:r>
          </w:p>
        </w:tc>
      </w:tr>
      <w:tr w:rsidR="00D14613" w:rsidRPr="00DE33B7" w:rsidTr="00DE33B7">
        <w:trPr>
          <w:trHeight w:val="439"/>
        </w:trPr>
        <w:tc>
          <w:tcPr>
            <w:tcW w:w="1058" w:type="dxa"/>
            <w:tcBorders>
              <w:top w:val="single" w:sz="4" w:space="0" w:color="CACACA"/>
              <w:left w:val="single" w:sz="4" w:space="0" w:color="CACACA"/>
              <w:bottom w:val="single" w:sz="4" w:space="0" w:color="CACACA"/>
              <w:right w:val="single" w:sz="4" w:space="0" w:color="CACACA"/>
            </w:tcBorders>
            <w:shd w:val="clear" w:color="auto" w:fill="FFFFFF"/>
            <w:tcMar>
              <w:top w:w="0" w:type="dxa"/>
              <w:left w:w="100" w:type="dxa"/>
              <w:bottom w:w="0" w:type="dxa"/>
              <w:right w:w="100" w:type="dxa"/>
            </w:tcMar>
          </w:tcPr>
          <w:p w:rsidR="00D14613" w:rsidRPr="00DE33B7" w:rsidRDefault="00D14613" w:rsidP="00DE33B7">
            <w:pPr>
              <w:pStyle w:val="Tabelstijl2"/>
              <w:widowControl w:val="0"/>
              <w:pBdr>
                <w:top w:val="none" w:sz="0" w:space="0" w:color="auto"/>
                <w:left w:val="none" w:sz="0" w:space="0" w:color="auto"/>
                <w:bottom w:val="none" w:sz="0" w:space="0" w:color="auto"/>
                <w:right w:val="none" w:sz="0" w:space="0" w:color="auto"/>
                <w:bar w:val="none" w:sz="0" w:color="auto"/>
              </w:pBdr>
              <w:jc w:val="center"/>
              <w:rPr>
                <w:rFonts w:ascii="Calibri" w:hAnsi="Calibri"/>
                <w:sz w:val="22"/>
                <w:szCs w:val="22"/>
                <w:lang w:val="en-GB"/>
              </w:rPr>
            </w:pPr>
            <w:r w:rsidRPr="00DE33B7">
              <w:rPr>
                <w:rFonts w:ascii="Calibri" w:hAnsi="Calibri"/>
                <w:sz w:val="22"/>
                <w:szCs w:val="22"/>
                <w:lang w:val="en-GB"/>
              </w:rPr>
              <w:t>3.</w:t>
            </w:r>
          </w:p>
        </w:tc>
        <w:tc>
          <w:tcPr>
            <w:tcW w:w="8569" w:type="dxa"/>
            <w:tcBorders>
              <w:top w:val="single" w:sz="4" w:space="0" w:color="CACACA"/>
              <w:left w:val="single" w:sz="4" w:space="0" w:color="CACACA"/>
              <w:bottom w:val="single" w:sz="4" w:space="0" w:color="CACACA"/>
              <w:right w:val="single" w:sz="4" w:space="0" w:color="CACACA"/>
            </w:tcBorders>
            <w:shd w:val="clear" w:color="auto" w:fill="FFFFFF"/>
            <w:tcMar>
              <w:top w:w="0" w:type="dxa"/>
              <w:left w:w="100" w:type="dxa"/>
              <w:bottom w:w="0" w:type="dxa"/>
              <w:right w:w="100" w:type="dxa"/>
            </w:tcMar>
          </w:tcPr>
          <w:p w:rsidR="00D14613" w:rsidRPr="00DE33B7" w:rsidRDefault="00D14613" w:rsidP="00DE33B7">
            <w:pPr>
              <w:pStyle w:val="Tabelstijl2"/>
              <w:widowControl w:val="0"/>
              <w:pBdr>
                <w:top w:val="none" w:sz="0" w:space="0" w:color="auto"/>
                <w:left w:val="none" w:sz="0" w:space="0" w:color="auto"/>
                <w:bottom w:val="none" w:sz="0" w:space="0" w:color="auto"/>
                <w:right w:val="none" w:sz="0" w:space="0" w:color="auto"/>
                <w:bar w:val="none" w:sz="0" w:color="auto"/>
              </w:pBdr>
              <w:rPr>
                <w:rFonts w:ascii="Calibri" w:hAnsi="Calibri"/>
                <w:sz w:val="22"/>
                <w:szCs w:val="22"/>
                <w:lang w:val="en-GB"/>
              </w:rPr>
            </w:pPr>
            <w:r w:rsidRPr="00DE33B7">
              <w:rPr>
                <w:rFonts w:ascii="Calibri" w:hAnsi="Calibri"/>
                <w:sz w:val="22"/>
                <w:szCs w:val="22"/>
                <w:lang w:val="en-GB"/>
              </w:rPr>
              <w:t>Report when MV … is passed and clear.</w:t>
            </w:r>
          </w:p>
        </w:tc>
      </w:tr>
      <w:tr w:rsidR="00D14613" w:rsidRPr="00DE33B7" w:rsidTr="00DE33B7">
        <w:trPr>
          <w:trHeight w:val="439"/>
        </w:trPr>
        <w:tc>
          <w:tcPr>
            <w:tcW w:w="1058" w:type="dxa"/>
            <w:tcBorders>
              <w:top w:val="single" w:sz="4" w:space="0" w:color="CACACA"/>
              <w:left w:val="single" w:sz="4" w:space="0" w:color="CACACA"/>
              <w:bottom w:val="single" w:sz="4" w:space="0" w:color="CACACA"/>
              <w:right w:val="single" w:sz="4" w:space="0" w:color="CACACA"/>
            </w:tcBorders>
            <w:shd w:val="clear" w:color="auto" w:fill="FFFFFF"/>
            <w:tcMar>
              <w:top w:w="0" w:type="dxa"/>
              <w:left w:w="100" w:type="dxa"/>
              <w:bottom w:w="0" w:type="dxa"/>
              <w:right w:w="100" w:type="dxa"/>
            </w:tcMar>
          </w:tcPr>
          <w:p w:rsidR="00D14613" w:rsidRPr="00DE33B7" w:rsidRDefault="00D14613" w:rsidP="00DE33B7">
            <w:pPr>
              <w:pStyle w:val="Tabelstijl2"/>
              <w:widowControl w:val="0"/>
              <w:pBdr>
                <w:top w:val="none" w:sz="0" w:space="0" w:color="auto"/>
                <w:left w:val="none" w:sz="0" w:space="0" w:color="auto"/>
                <w:bottom w:val="none" w:sz="0" w:space="0" w:color="auto"/>
                <w:right w:val="none" w:sz="0" w:space="0" w:color="auto"/>
                <w:bar w:val="none" w:sz="0" w:color="auto"/>
              </w:pBdr>
              <w:jc w:val="center"/>
              <w:rPr>
                <w:rFonts w:ascii="Calibri" w:hAnsi="Calibri"/>
                <w:sz w:val="22"/>
                <w:szCs w:val="22"/>
                <w:lang w:val="en-GB"/>
              </w:rPr>
            </w:pPr>
            <w:r w:rsidRPr="00DE33B7">
              <w:rPr>
                <w:rFonts w:ascii="Calibri" w:hAnsi="Calibri"/>
                <w:sz w:val="22"/>
                <w:szCs w:val="22"/>
                <w:lang w:val="en-GB"/>
              </w:rPr>
              <w:t>4.</w:t>
            </w:r>
          </w:p>
        </w:tc>
        <w:tc>
          <w:tcPr>
            <w:tcW w:w="8569" w:type="dxa"/>
            <w:tcBorders>
              <w:top w:val="single" w:sz="4" w:space="0" w:color="CACACA"/>
              <w:left w:val="single" w:sz="4" w:space="0" w:color="CACACA"/>
              <w:bottom w:val="single" w:sz="4" w:space="0" w:color="CACACA"/>
              <w:right w:val="single" w:sz="4" w:space="0" w:color="CACACA"/>
            </w:tcBorders>
            <w:shd w:val="clear" w:color="auto" w:fill="FFFFFF"/>
            <w:tcMar>
              <w:top w:w="0" w:type="dxa"/>
              <w:left w:w="100" w:type="dxa"/>
              <w:bottom w:w="0" w:type="dxa"/>
              <w:right w:w="100" w:type="dxa"/>
            </w:tcMar>
          </w:tcPr>
          <w:p w:rsidR="00D14613" w:rsidRPr="00DE33B7" w:rsidRDefault="00D14613" w:rsidP="00DE33B7">
            <w:pPr>
              <w:pStyle w:val="Tabelstijl2"/>
              <w:widowControl w:val="0"/>
              <w:pBdr>
                <w:top w:val="none" w:sz="0" w:space="0" w:color="auto"/>
                <w:left w:val="none" w:sz="0" w:space="0" w:color="auto"/>
                <w:bottom w:val="none" w:sz="0" w:space="0" w:color="auto"/>
                <w:right w:val="none" w:sz="0" w:space="0" w:color="auto"/>
                <w:bar w:val="none" w:sz="0" w:color="auto"/>
              </w:pBdr>
              <w:rPr>
                <w:rFonts w:ascii="Calibri" w:hAnsi="Calibri"/>
                <w:sz w:val="22"/>
                <w:szCs w:val="22"/>
                <w:lang w:val="en-GB"/>
              </w:rPr>
            </w:pPr>
            <w:r w:rsidRPr="00DE33B7">
              <w:rPr>
                <w:rFonts w:ascii="Calibri" w:hAnsi="Calibri"/>
                <w:sz w:val="22"/>
                <w:szCs w:val="22"/>
                <w:lang w:val="en-GB"/>
              </w:rPr>
              <w:t>Keep a distance of … cables/miles to the vessel ahead of you.</w:t>
            </w:r>
          </w:p>
        </w:tc>
      </w:tr>
      <w:tr w:rsidR="00D14613" w:rsidRPr="00DE33B7" w:rsidTr="00DE33B7">
        <w:trPr>
          <w:trHeight w:val="439"/>
        </w:trPr>
        <w:tc>
          <w:tcPr>
            <w:tcW w:w="9627" w:type="dxa"/>
            <w:gridSpan w:val="2"/>
            <w:tcBorders>
              <w:top w:val="single" w:sz="4" w:space="0" w:color="CACACA"/>
              <w:left w:val="single" w:sz="4" w:space="0" w:color="CACACA"/>
              <w:bottom w:val="single" w:sz="4" w:space="0" w:color="CACACA"/>
              <w:right w:val="single" w:sz="4" w:space="0" w:color="CACACA"/>
            </w:tcBorders>
            <w:shd w:val="clear" w:color="auto" w:fill="CACACA"/>
            <w:tcMar>
              <w:top w:w="0" w:type="dxa"/>
              <w:left w:w="100" w:type="dxa"/>
              <w:bottom w:w="0" w:type="dxa"/>
              <w:right w:w="100" w:type="dxa"/>
            </w:tcMar>
          </w:tcPr>
          <w:p w:rsidR="00D14613" w:rsidRPr="00DE33B7" w:rsidRDefault="00D14613" w:rsidP="00DE33B7">
            <w:pPr>
              <w:pStyle w:val="Tabelstijl2"/>
              <w:widowControl w:val="0"/>
              <w:pBdr>
                <w:top w:val="none" w:sz="0" w:space="0" w:color="auto"/>
                <w:left w:val="none" w:sz="0" w:space="0" w:color="auto"/>
                <w:bottom w:val="none" w:sz="0" w:space="0" w:color="auto"/>
                <w:right w:val="none" w:sz="0" w:space="0" w:color="auto"/>
                <w:bar w:val="none" w:sz="0" w:color="auto"/>
              </w:pBdr>
              <w:rPr>
                <w:rFonts w:ascii="Calibri" w:hAnsi="Calibri"/>
                <w:sz w:val="22"/>
                <w:szCs w:val="22"/>
                <w:lang w:val="en-GB"/>
              </w:rPr>
            </w:pPr>
            <w:r w:rsidRPr="00DE33B7">
              <w:rPr>
                <w:rFonts w:ascii="Calibri" w:hAnsi="Calibri"/>
                <w:sz w:val="22"/>
                <w:szCs w:val="22"/>
                <w:lang w:val="en-GB"/>
              </w:rPr>
              <w:t>Anchoring</w:t>
            </w:r>
          </w:p>
        </w:tc>
      </w:tr>
      <w:tr w:rsidR="00D14613" w:rsidRPr="00DE33B7" w:rsidTr="00DE33B7">
        <w:trPr>
          <w:trHeight w:val="439"/>
        </w:trPr>
        <w:tc>
          <w:tcPr>
            <w:tcW w:w="1058" w:type="dxa"/>
            <w:tcBorders>
              <w:top w:val="single" w:sz="4" w:space="0" w:color="CACACA"/>
              <w:left w:val="single" w:sz="4" w:space="0" w:color="CACACA"/>
              <w:bottom w:val="single" w:sz="4" w:space="0" w:color="CACACA"/>
              <w:right w:val="single" w:sz="4" w:space="0" w:color="CACACA"/>
            </w:tcBorders>
            <w:shd w:val="clear" w:color="auto" w:fill="FFFFFF"/>
            <w:tcMar>
              <w:top w:w="0" w:type="dxa"/>
              <w:left w:w="100" w:type="dxa"/>
              <w:bottom w:w="0" w:type="dxa"/>
              <w:right w:w="100" w:type="dxa"/>
            </w:tcMar>
          </w:tcPr>
          <w:p w:rsidR="00D14613" w:rsidRPr="00DE33B7" w:rsidRDefault="00D14613" w:rsidP="00DE33B7">
            <w:pPr>
              <w:pStyle w:val="Tabelstijl2"/>
              <w:widowControl w:val="0"/>
              <w:pBdr>
                <w:top w:val="none" w:sz="0" w:space="0" w:color="auto"/>
                <w:left w:val="none" w:sz="0" w:space="0" w:color="auto"/>
                <w:bottom w:val="none" w:sz="0" w:space="0" w:color="auto"/>
                <w:right w:val="none" w:sz="0" w:space="0" w:color="auto"/>
                <w:bar w:val="none" w:sz="0" w:color="auto"/>
              </w:pBdr>
              <w:jc w:val="center"/>
              <w:rPr>
                <w:rFonts w:ascii="Calibri" w:hAnsi="Calibri"/>
                <w:sz w:val="22"/>
                <w:szCs w:val="22"/>
                <w:lang w:val="en-GB"/>
              </w:rPr>
            </w:pPr>
            <w:r w:rsidRPr="00DE33B7">
              <w:rPr>
                <w:rFonts w:ascii="Calibri" w:hAnsi="Calibri"/>
                <w:sz w:val="22"/>
                <w:szCs w:val="22"/>
                <w:lang w:val="en-GB"/>
              </w:rPr>
              <w:t>1.</w:t>
            </w:r>
          </w:p>
        </w:tc>
        <w:tc>
          <w:tcPr>
            <w:tcW w:w="8569" w:type="dxa"/>
            <w:tcBorders>
              <w:top w:val="single" w:sz="4" w:space="0" w:color="CACACA"/>
              <w:left w:val="single" w:sz="4" w:space="0" w:color="CACACA"/>
              <w:bottom w:val="single" w:sz="4" w:space="0" w:color="CACACA"/>
              <w:right w:val="single" w:sz="4" w:space="0" w:color="CACACA"/>
            </w:tcBorders>
            <w:shd w:val="clear" w:color="auto" w:fill="FFFFFF"/>
            <w:tcMar>
              <w:top w:w="0" w:type="dxa"/>
              <w:left w:w="100" w:type="dxa"/>
              <w:bottom w:w="0" w:type="dxa"/>
              <w:right w:w="100" w:type="dxa"/>
            </w:tcMar>
          </w:tcPr>
          <w:p w:rsidR="00D14613" w:rsidRPr="00DE33B7" w:rsidRDefault="00D14613" w:rsidP="00DE33B7">
            <w:pPr>
              <w:pStyle w:val="Tabelstijl2"/>
              <w:widowControl w:val="0"/>
              <w:pBdr>
                <w:top w:val="none" w:sz="0" w:space="0" w:color="auto"/>
                <w:left w:val="none" w:sz="0" w:space="0" w:color="auto"/>
                <w:bottom w:val="none" w:sz="0" w:space="0" w:color="auto"/>
                <w:right w:val="none" w:sz="0" w:space="0" w:color="auto"/>
                <w:bar w:val="none" w:sz="0" w:color="auto"/>
              </w:pBdr>
              <w:rPr>
                <w:rFonts w:ascii="Calibri" w:hAnsi="Calibri"/>
                <w:sz w:val="22"/>
                <w:szCs w:val="22"/>
                <w:lang w:val="en-GB"/>
              </w:rPr>
            </w:pPr>
            <w:r w:rsidRPr="00DE33B7">
              <w:rPr>
                <w:rFonts w:ascii="Calibri" w:hAnsi="Calibri"/>
                <w:sz w:val="22"/>
                <w:szCs w:val="22"/>
                <w:lang w:val="en-GB"/>
              </w:rPr>
              <w:t>What time did you drop anchor?</w:t>
            </w:r>
          </w:p>
        </w:tc>
      </w:tr>
      <w:tr w:rsidR="00D14613" w:rsidRPr="00DE33B7" w:rsidTr="00DE33B7">
        <w:trPr>
          <w:trHeight w:val="439"/>
        </w:trPr>
        <w:tc>
          <w:tcPr>
            <w:tcW w:w="1058" w:type="dxa"/>
            <w:tcBorders>
              <w:top w:val="single" w:sz="4" w:space="0" w:color="CACACA"/>
              <w:left w:val="single" w:sz="4" w:space="0" w:color="CACACA"/>
              <w:bottom w:val="single" w:sz="4" w:space="0" w:color="CACACA"/>
              <w:right w:val="single" w:sz="4" w:space="0" w:color="CACACA"/>
            </w:tcBorders>
            <w:shd w:val="clear" w:color="auto" w:fill="FFFFFF"/>
            <w:tcMar>
              <w:top w:w="0" w:type="dxa"/>
              <w:left w:w="100" w:type="dxa"/>
              <w:bottom w:w="0" w:type="dxa"/>
              <w:right w:w="100" w:type="dxa"/>
            </w:tcMar>
          </w:tcPr>
          <w:p w:rsidR="00D14613" w:rsidRPr="00DE33B7" w:rsidRDefault="00D14613" w:rsidP="00DE33B7">
            <w:pPr>
              <w:pStyle w:val="Tabelstijl2"/>
              <w:widowControl w:val="0"/>
              <w:pBdr>
                <w:top w:val="none" w:sz="0" w:space="0" w:color="auto"/>
                <w:left w:val="none" w:sz="0" w:space="0" w:color="auto"/>
                <w:bottom w:val="none" w:sz="0" w:space="0" w:color="auto"/>
                <w:right w:val="none" w:sz="0" w:space="0" w:color="auto"/>
                <w:bar w:val="none" w:sz="0" w:color="auto"/>
              </w:pBdr>
              <w:jc w:val="center"/>
              <w:rPr>
                <w:rFonts w:ascii="Calibri" w:hAnsi="Calibri"/>
                <w:sz w:val="22"/>
                <w:szCs w:val="22"/>
                <w:lang w:val="en-GB"/>
              </w:rPr>
            </w:pPr>
            <w:r w:rsidRPr="00DE33B7">
              <w:rPr>
                <w:rFonts w:ascii="Calibri" w:hAnsi="Calibri"/>
                <w:sz w:val="22"/>
                <w:szCs w:val="22"/>
                <w:lang w:val="en-GB"/>
              </w:rPr>
              <w:t>2.</w:t>
            </w:r>
          </w:p>
        </w:tc>
        <w:tc>
          <w:tcPr>
            <w:tcW w:w="8569" w:type="dxa"/>
            <w:tcBorders>
              <w:top w:val="single" w:sz="4" w:space="0" w:color="CACACA"/>
              <w:left w:val="single" w:sz="4" w:space="0" w:color="CACACA"/>
              <w:bottom w:val="single" w:sz="4" w:space="0" w:color="CACACA"/>
              <w:right w:val="single" w:sz="4" w:space="0" w:color="CACACA"/>
            </w:tcBorders>
            <w:shd w:val="clear" w:color="auto" w:fill="FFFFFF"/>
            <w:tcMar>
              <w:top w:w="0" w:type="dxa"/>
              <w:left w:w="100" w:type="dxa"/>
              <w:bottom w:w="0" w:type="dxa"/>
              <w:right w:w="100" w:type="dxa"/>
            </w:tcMar>
          </w:tcPr>
          <w:p w:rsidR="00D14613" w:rsidRPr="00DE33B7" w:rsidRDefault="00D14613" w:rsidP="00DE33B7">
            <w:pPr>
              <w:pStyle w:val="Tabelstijl2"/>
              <w:widowControl w:val="0"/>
              <w:pBdr>
                <w:top w:val="none" w:sz="0" w:space="0" w:color="auto"/>
                <w:left w:val="none" w:sz="0" w:space="0" w:color="auto"/>
                <w:bottom w:val="none" w:sz="0" w:space="0" w:color="auto"/>
                <w:right w:val="none" w:sz="0" w:space="0" w:color="auto"/>
                <w:bar w:val="none" w:sz="0" w:color="auto"/>
              </w:pBdr>
              <w:rPr>
                <w:rFonts w:ascii="Calibri" w:hAnsi="Calibri"/>
                <w:sz w:val="22"/>
                <w:szCs w:val="22"/>
                <w:lang w:val="en-GB"/>
              </w:rPr>
            </w:pPr>
            <w:r w:rsidRPr="00DE33B7">
              <w:rPr>
                <w:rFonts w:ascii="Calibri" w:hAnsi="Calibri"/>
                <w:sz w:val="22"/>
                <w:szCs w:val="22"/>
                <w:lang w:val="en-GB"/>
              </w:rPr>
              <w:t>Proceed to anchorage area … for further instructions.</w:t>
            </w:r>
          </w:p>
        </w:tc>
      </w:tr>
      <w:tr w:rsidR="00D14613" w:rsidRPr="00DE33B7" w:rsidTr="00DE33B7">
        <w:trPr>
          <w:trHeight w:val="439"/>
        </w:trPr>
        <w:tc>
          <w:tcPr>
            <w:tcW w:w="1058" w:type="dxa"/>
            <w:tcBorders>
              <w:top w:val="single" w:sz="4" w:space="0" w:color="CACACA"/>
              <w:left w:val="single" w:sz="4" w:space="0" w:color="CACACA"/>
              <w:bottom w:val="single" w:sz="4" w:space="0" w:color="CACACA"/>
              <w:right w:val="single" w:sz="4" w:space="0" w:color="CACACA"/>
            </w:tcBorders>
            <w:shd w:val="clear" w:color="auto" w:fill="FFFFFF"/>
            <w:tcMar>
              <w:top w:w="0" w:type="dxa"/>
              <w:left w:w="100" w:type="dxa"/>
              <w:bottom w:w="0" w:type="dxa"/>
              <w:right w:w="100" w:type="dxa"/>
            </w:tcMar>
          </w:tcPr>
          <w:p w:rsidR="00D14613" w:rsidRPr="00DE33B7" w:rsidRDefault="00D14613" w:rsidP="00DE33B7">
            <w:pPr>
              <w:pStyle w:val="Tabelstijl2"/>
              <w:widowControl w:val="0"/>
              <w:pBdr>
                <w:top w:val="none" w:sz="0" w:space="0" w:color="auto"/>
                <w:left w:val="none" w:sz="0" w:space="0" w:color="auto"/>
                <w:bottom w:val="none" w:sz="0" w:space="0" w:color="auto"/>
                <w:right w:val="none" w:sz="0" w:space="0" w:color="auto"/>
                <w:bar w:val="none" w:sz="0" w:color="auto"/>
              </w:pBdr>
              <w:jc w:val="center"/>
              <w:rPr>
                <w:rFonts w:ascii="Calibri" w:hAnsi="Calibri"/>
                <w:sz w:val="22"/>
                <w:szCs w:val="22"/>
                <w:lang w:val="en-GB"/>
              </w:rPr>
            </w:pPr>
            <w:r w:rsidRPr="00DE33B7">
              <w:rPr>
                <w:rFonts w:ascii="Calibri" w:hAnsi="Calibri"/>
                <w:sz w:val="22"/>
                <w:szCs w:val="22"/>
                <w:lang w:val="en-GB"/>
              </w:rPr>
              <w:t>3.</w:t>
            </w:r>
          </w:p>
        </w:tc>
        <w:tc>
          <w:tcPr>
            <w:tcW w:w="8569" w:type="dxa"/>
            <w:tcBorders>
              <w:top w:val="single" w:sz="4" w:space="0" w:color="CACACA"/>
              <w:left w:val="single" w:sz="4" w:space="0" w:color="CACACA"/>
              <w:bottom w:val="single" w:sz="4" w:space="0" w:color="CACACA"/>
              <w:right w:val="single" w:sz="4" w:space="0" w:color="CACACA"/>
            </w:tcBorders>
            <w:shd w:val="clear" w:color="auto" w:fill="FFFFFF"/>
            <w:tcMar>
              <w:top w:w="0" w:type="dxa"/>
              <w:left w:w="100" w:type="dxa"/>
              <w:bottom w:w="0" w:type="dxa"/>
              <w:right w:w="100" w:type="dxa"/>
            </w:tcMar>
          </w:tcPr>
          <w:p w:rsidR="00D14613" w:rsidRPr="00DE33B7" w:rsidRDefault="00D14613" w:rsidP="00DE33B7">
            <w:pPr>
              <w:pStyle w:val="Tabelstijl2"/>
              <w:widowControl w:val="0"/>
              <w:pBdr>
                <w:top w:val="none" w:sz="0" w:space="0" w:color="auto"/>
                <w:left w:val="none" w:sz="0" w:space="0" w:color="auto"/>
                <w:bottom w:val="none" w:sz="0" w:space="0" w:color="auto"/>
                <w:right w:val="none" w:sz="0" w:space="0" w:color="auto"/>
                <w:bar w:val="none" w:sz="0" w:color="auto"/>
              </w:pBdr>
              <w:rPr>
                <w:rFonts w:ascii="Calibri" w:hAnsi="Calibri"/>
                <w:sz w:val="22"/>
                <w:szCs w:val="22"/>
                <w:lang w:val="en-GB"/>
              </w:rPr>
            </w:pPr>
            <w:r w:rsidRPr="00DE33B7">
              <w:rPr>
                <w:rFonts w:ascii="Calibri" w:hAnsi="Calibri"/>
                <w:sz w:val="22"/>
                <w:szCs w:val="22"/>
                <w:lang w:val="en-GB"/>
              </w:rPr>
              <w:t>You are not permitted to anchor ........</w:t>
            </w:r>
          </w:p>
        </w:tc>
      </w:tr>
      <w:tr w:rsidR="00D14613" w:rsidRPr="00DE33B7" w:rsidTr="00DE33B7">
        <w:trPr>
          <w:trHeight w:val="439"/>
        </w:trPr>
        <w:tc>
          <w:tcPr>
            <w:tcW w:w="1058" w:type="dxa"/>
            <w:tcBorders>
              <w:top w:val="single" w:sz="4" w:space="0" w:color="CACACA"/>
              <w:left w:val="single" w:sz="4" w:space="0" w:color="CACACA"/>
              <w:bottom w:val="single" w:sz="4" w:space="0" w:color="CACACA"/>
              <w:right w:val="single" w:sz="4" w:space="0" w:color="CACACA"/>
            </w:tcBorders>
            <w:shd w:val="clear" w:color="auto" w:fill="FFFFFF"/>
            <w:tcMar>
              <w:top w:w="0" w:type="dxa"/>
              <w:left w:w="100" w:type="dxa"/>
              <w:bottom w:w="0" w:type="dxa"/>
              <w:right w:w="100" w:type="dxa"/>
            </w:tcMar>
          </w:tcPr>
          <w:p w:rsidR="00D14613" w:rsidRPr="00DE33B7" w:rsidRDefault="00D14613" w:rsidP="00DE33B7">
            <w:pPr>
              <w:pStyle w:val="Tabelstijl2"/>
              <w:widowControl w:val="0"/>
              <w:pBdr>
                <w:top w:val="none" w:sz="0" w:space="0" w:color="auto"/>
                <w:left w:val="none" w:sz="0" w:space="0" w:color="auto"/>
                <w:bottom w:val="none" w:sz="0" w:space="0" w:color="auto"/>
                <w:right w:val="none" w:sz="0" w:space="0" w:color="auto"/>
                <w:bar w:val="none" w:sz="0" w:color="auto"/>
              </w:pBdr>
              <w:jc w:val="center"/>
              <w:rPr>
                <w:rFonts w:ascii="Calibri" w:hAnsi="Calibri"/>
                <w:sz w:val="22"/>
                <w:szCs w:val="22"/>
                <w:lang w:val="en-GB"/>
              </w:rPr>
            </w:pPr>
            <w:r w:rsidRPr="00DE33B7">
              <w:rPr>
                <w:rFonts w:ascii="Calibri" w:hAnsi="Calibri"/>
                <w:sz w:val="22"/>
                <w:szCs w:val="22"/>
                <w:lang w:val="en-GB"/>
              </w:rPr>
              <w:t>4.</w:t>
            </w:r>
          </w:p>
        </w:tc>
        <w:tc>
          <w:tcPr>
            <w:tcW w:w="8569" w:type="dxa"/>
            <w:tcBorders>
              <w:top w:val="single" w:sz="4" w:space="0" w:color="CACACA"/>
              <w:left w:val="single" w:sz="4" w:space="0" w:color="CACACA"/>
              <w:bottom w:val="single" w:sz="4" w:space="0" w:color="CACACA"/>
              <w:right w:val="single" w:sz="4" w:space="0" w:color="CACACA"/>
            </w:tcBorders>
            <w:shd w:val="clear" w:color="auto" w:fill="FFFFFF"/>
            <w:tcMar>
              <w:top w:w="0" w:type="dxa"/>
              <w:left w:w="100" w:type="dxa"/>
              <w:bottom w:w="0" w:type="dxa"/>
              <w:right w:w="100" w:type="dxa"/>
            </w:tcMar>
          </w:tcPr>
          <w:p w:rsidR="00D14613" w:rsidRPr="00DE33B7" w:rsidRDefault="00D14613" w:rsidP="00DE33B7">
            <w:pPr>
              <w:pStyle w:val="Tabelstijl2"/>
              <w:widowControl w:val="0"/>
              <w:pBdr>
                <w:top w:val="none" w:sz="0" w:space="0" w:color="auto"/>
                <w:left w:val="none" w:sz="0" w:space="0" w:color="auto"/>
                <w:bottom w:val="none" w:sz="0" w:space="0" w:color="auto"/>
                <w:right w:val="none" w:sz="0" w:space="0" w:color="auto"/>
                <w:bar w:val="none" w:sz="0" w:color="auto"/>
              </w:pBdr>
              <w:rPr>
                <w:rFonts w:ascii="Calibri" w:hAnsi="Calibri"/>
                <w:sz w:val="22"/>
                <w:szCs w:val="22"/>
                <w:lang w:val="en-GB"/>
              </w:rPr>
            </w:pPr>
            <w:r w:rsidRPr="00DE33B7">
              <w:rPr>
                <w:rFonts w:ascii="Calibri" w:hAnsi="Calibri"/>
                <w:sz w:val="22"/>
                <w:szCs w:val="22"/>
                <w:lang w:val="en-GB"/>
              </w:rPr>
              <w:t>Anchor on arrival.</w:t>
            </w:r>
          </w:p>
        </w:tc>
      </w:tr>
      <w:tr w:rsidR="00D14613" w:rsidRPr="00DE33B7" w:rsidTr="00DE33B7">
        <w:trPr>
          <w:trHeight w:val="439"/>
        </w:trPr>
        <w:tc>
          <w:tcPr>
            <w:tcW w:w="1058" w:type="dxa"/>
            <w:tcBorders>
              <w:top w:val="single" w:sz="4" w:space="0" w:color="CACACA"/>
              <w:left w:val="single" w:sz="4" w:space="0" w:color="CACACA"/>
              <w:bottom w:val="single" w:sz="4" w:space="0" w:color="CACACA"/>
              <w:right w:val="single" w:sz="4" w:space="0" w:color="CACACA"/>
            </w:tcBorders>
            <w:shd w:val="clear" w:color="auto" w:fill="FFFFFF"/>
            <w:tcMar>
              <w:top w:w="0" w:type="dxa"/>
              <w:left w:w="100" w:type="dxa"/>
              <w:bottom w:w="0" w:type="dxa"/>
              <w:right w:w="100" w:type="dxa"/>
            </w:tcMar>
          </w:tcPr>
          <w:p w:rsidR="00D14613" w:rsidRPr="00DE33B7" w:rsidRDefault="00D14613" w:rsidP="00DE33B7">
            <w:pPr>
              <w:pStyle w:val="Tabelstijl2"/>
              <w:widowControl w:val="0"/>
              <w:pBdr>
                <w:top w:val="none" w:sz="0" w:space="0" w:color="auto"/>
                <w:left w:val="none" w:sz="0" w:space="0" w:color="auto"/>
                <w:bottom w:val="none" w:sz="0" w:space="0" w:color="auto"/>
                <w:right w:val="none" w:sz="0" w:space="0" w:color="auto"/>
                <w:bar w:val="none" w:sz="0" w:color="auto"/>
              </w:pBdr>
              <w:jc w:val="center"/>
              <w:rPr>
                <w:rFonts w:ascii="Calibri" w:hAnsi="Calibri"/>
                <w:sz w:val="22"/>
                <w:szCs w:val="22"/>
                <w:lang w:val="en-GB"/>
              </w:rPr>
            </w:pPr>
            <w:r w:rsidRPr="00DE33B7">
              <w:rPr>
                <w:rFonts w:ascii="Calibri" w:hAnsi="Calibri"/>
                <w:sz w:val="22"/>
                <w:szCs w:val="22"/>
                <w:lang w:val="en-GB"/>
              </w:rPr>
              <w:t>5.</w:t>
            </w:r>
          </w:p>
        </w:tc>
        <w:tc>
          <w:tcPr>
            <w:tcW w:w="8569" w:type="dxa"/>
            <w:tcBorders>
              <w:top w:val="single" w:sz="4" w:space="0" w:color="CACACA"/>
              <w:left w:val="single" w:sz="4" w:space="0" w:color="CACACA"/>
              <w:bottom w:val="single" w:sz="4" w:space="0" w:color="CACACA"/>
              <w:right w:val="single" w:sz="4" w:space="0" w:color="CACACA"/>
            </w:tcBorders>
            <w:shd w:val="clear" w:color="auto" w:fill="FFFFFF"/>
            <w:tcMar>
              <w:top w:w="0" w:type="dxa"/>
              <w:left w:w="100" w:type="dxa"/>
              <w:bottom w:w="0" w:type="dxa"/>
              <w:right w:w="100" w:type="dxa"/>
            </w:tcMar>
          </w:tcPr>
          <w:p w:rsidR="00D14613" w:rsidRPr="00DE33B7" w:rsidRDefault="00D14613" w:rsidP="00DE33B7">
            <w:pPr>
              <w:pStyle w:val="Tabelstijl2"/>
              <w:widowControl w:val="0"/>
              <w:pBdr>
                <w:top w:val="none" w:sz="0" w:space="0" w:color="auto"/>
                <w:left w:val="none" w:sz="0" w:space="0" w:color="auto"/>
                <w:bottom w:val="none" w:sz="0" w:space="0" w:color="auto"/>
                <w:right w:val="none" w:sz="0" w:space="0" w:color="auto"/>
                <w:bar w:val="none" w:sz="0" w:color="auto"/>
              </w:pBdr>
              <w:rPr>
                <w:rFonts w:ascii="Calibri" w:hAnsi="Calibri"/>
                <w:sz w:val="22"/>
                <w:szCs w:val="22"/>
                <w:lang w:val="en-GB"/>
              </w:rPr>
            </w:pPr>
            <w:r w:rsidRPr="00DE33B7">
              <w:rPr>
                <w:rFonts w:ascii="Calibri" w:hAnsi="Calibri"/>
                <w:sz w:val="22"/>
                <w:szCs w:val="22"/>
                <w:lang w:val="en-GB"/>
              </w:rPr>
              <w:t>Heave up anchor and proceed to pilot station / entrance / strait / fairway / …</w:t>
            </w:r>
          </w:p>
        </w:tc>
      </w:tr>
      <w:tr w:rsidR="00D14613" w:rsidRPr="00DE33B7" w:rsidTr="00DE33B7">
        <w:trPr>
          <w:trHeight w:val="439"/>
        </w:trPr>
        <w:tc>
          <w:tcPr>
            <w:tcW w:w="9627" w:type="dxa"/>
            <w:gridSpan w:val="2"/>
            <w:tcBorders>
              <w:top w:val="single" w:sz="4" w:space="0" w:color="CACACA"/>
              <w:left w:val="single" w:sz="4" w:space="0" w:color="CACACA"/>
              <w:bottom w:val="single" w:sz="4" w:space="0" w:color="CACACA"/>
              <w:right w:val="single" w:sz="4" w:space="0" w:color="CACACA"/>
            </w:tcBorders>
            <w:shd w:val="clear" w:color="auto" w:fill="CACACA"/>
            <w:tcMar>
              <w:top w:w="0" w:type="dxa"/>
              <w:left w:w="100" w:type="dxa"/>
              <w:bottom w:w="0" w:type="dxa"/>
              <w:right w:w="100" w:type="dxa"/>
            </w:tcMar>
          </w:tcPr>
          <w:p w:rsidR="00D14613" w:rsidRPr="00DE33B7" w:rsidRDefault="00D14613" w:rsidP="00DE33B7">
            <w:pPr>
              <w:pStyle w:val="Tabelstijl2"/>
              <w:widowControl w:val="0"/>
              <w:pBdr>
                <w:top w:val="none" w:sz="0" w:space="0" w:color="auto"/>
                <w:left w:val="none" w:sz="0" w:space="0" w:color="auto"/>
                <w:bottom w:val="none" w:sz="0" w:space="0" w:color="auto"/>
                <w:right w:val="none" w:sz="0" w:space="0" w:color="auto"/>
                <w:bar w:val="none" w:sz="0" w:color="auto"/>
              </w:pBdr>
              <w:rPr>
                <w:rFonts w:ascii="Calibri" w:hAnsi="Calibri"/>
                <w:sz w:val="22"/>
                <w:szCs w:val="22"/>
                <w:lang w:val="en-GB"/>
              </w:rPr>
            </w:pPr>
            <w:r w:rsidRPr="00DE33B7">
              <w:rPr>
                <w:rFonts w:ascii="Calibri" w:hAnsi="Calibri"/>
                <w:sz w:val="22"/>
                <w:szCs w:val="22"/>
                <w:lang w:val="en-GB"/>
              </w:rPr>
              <w:t>Arrival, berthing and departure</w:t>
            </w:r>
          </w:p>
        </w:tc>
      </w:tr>
      <w:tr w:rsidR="00D14613" w:rsidRPr="00DE33B7" w:rsidTr="00DE33B7">
        <w:trPr>
          <w:trHeight w:val="346"/>
        </w:trPr>
        <w:tc>
          <w:tcPr>
            <w:tcW w:w="1058" w:type="dxa"/>
            <w:tcBorders>
              <w:top w:val="single" w:sz="4" w:space="0" w:color="CACACA"/>
              <w:left w:val="single" w:sz="4" w:space="0" w:color="CACACA"/>
              <w:bottom w:val="single" w:sz="4" w:space="0" w:color="CACACA"/>
              <w:right w:val="single" w:sz="4" w:space="0" w:color="CACACA"/>
            </w:tcBorders>
            <w:shd w:val="clear" w:color="auto" w:fill="FFFFFF"/>
            <w:tcMar>
              <w:top w:w="0" w:type="dxa"/>
              <w:left w:w="100" w:type="dxa"/>
              <w:bottom w:w="0" w:type="dxa"/>
              <w:right w:w="100" w:type="dxa"/>
            </w:tcMar>
          </w:tcPr>
          <w:p w:rsidR="00D14613" w:rsidRPr="00DE33B7" w:rsidRDefault="00D14613" w:rsidP="00DE33B7">
            <w:pPr>
              <w:pStyle w:val="Tabelstijl2"/>
              <w:widowControl w:val="0"/>
              <w:pBdr>
                <w:top w:val="none" w:sz="0" w:space="0" w:color="auto"/>
                <w:left w:val="none" w:sz="0" w:space="0" w:color="auto"/>
                <w:bottom w:val="none" w:sz="0" w:space="0" w:color="auto"/>
                <w:right w:val="none" w:sz="0" w:space="0" w:color="auto"/>
                <w:bar w:val="none" w:sz="0" w:color="auto"/>
              </w:pBdr>
              <w:jc w:val="center"/>
              <w:rPr>
                <w:rFonts w:ascii="Calibri" w:hAnsi="Calibri"/>
                <w:sz w:val="22"/>
                <w:szCs w:val="22"/>
                <w:lang w:val="en-GB"/>
              </w:rPr>
            </w:pPr>
            <w:r w:rsidRPr="00DE33B7">
              <w:rPr>
                <w:rFonts w:ascii="Calibri" w:hAnsi="Calibri"/>
                <w:sz w:val="22"/>
                <w:szCs w:val="22"/>
                <w:lang w:val="en-GB"/>
              </w:rPr>
              <w:t>1.</w:t>
            </w:r>
          </w:p>
        </w:tc>
        <w:tc>
          <w:tcPr>
            <w:tcW w:w="8569" w:type="dxa"/>
            <w:tcBorders>
              <w:top w:val="single" w:sz="4" w:space="0" w:color="CACACA"/>
              <w:left w:val="single" w:sz="4" w:space="0" w:color="CACACA"/>
              <w:bottom w:val="single" w:sz="4" w:space="0" w:color="CACACA"/>
              <w:right w:val="single" w:sz="4" w:space="0" w:color="CACACA"/>
            </w:tcBorders>
            <w:shd w:val="clear" w:color="auto" w:fill="FFFFFF"/>
            <w:tcMar>
              <w:top w:w="0" w:type="dxa"/>
              <w:left w:w="100" w:type="dxa"/>
              <w:bottom w:w="0" w:type="dxa"/>
              <w:right w:w="100" w:type="dxa"/>
            </w:tcMar>
          </w:tcPr>
          <w:p w:rsidR="00D14613" w:rsidRPr="00DE33B7" w:rsidRDefault="00D14613" w:rsidP="00DE33B7">
            <w:pPr>
              <w:pStyle w:val="Tabelstijl2"/>
              <w:widowControl w:val="0"/>
              <w:pBdr>
                <w:top w:val="none" w:sz="0" w:space="0" w:color="auto"/>
                <w:left w:val="none" w:sz="0" w:space="0" w:color="auto"/>
                <w:bottom w:val="none" w:sz="0" w:space="0" w:color="auto"/>
                <w:right w:val="none" w:sz="0" w:space="0" w:color="auto"/>
                <w:bar w:val="none" w:sz="0" w:color="auto"/>
              </w:pBdr>
              <w:rPr>
                <w:rFonts w:ascii="Calibri" w:hAnsi="Calibri"/>
                <w:sz w:val="22"/>
                <w:szCs w:val="22"/>
                <w:lang w:val="en-GB"/>
              </w:rPr>
            </w:pPr>
            <w:r w:rsidRPr="00DE33B7">
              <w:rPr>
                <w:rFonts w:ascii="Calibri" w:hAnsi="Calibri"/>
                <w:sz w:val="22"/>
                <w:szCs w:val="22"/>
                <w:lang w:val="en-GB"/>
              </w:rPr>
              <w:t>What are my berthing instructions?.</w:t>
            </w:r>
          </w:p>
          <w:p w:rsidR="00D14613" w:rsidRPr="00DE33B7" w:rsidRDefault="00D14613" w:rsidP="00DE33B7">
            <w:pPr>
              <w:pStyle w:val="Tabelstijl2"/>
              <w:widowControl w:val="0"/>
              <w:pBdr>
                <w:top w:val="none" w:sz="0" w:space="0" w:color="auto"/>
                <w:left w:val="none" w:sz="0" w:space="0" w:color="auto"/>
                <w:bottom w:val="none" w:sz="0" w:space="0" w:color="auto"/>
                <w:right w:val="none" w:sz="0" w:space="0" w:color="auto"/>
                <w:bar w:val="none" w:sz="0" w:color="auto"/>
              </w:pBdr>
              <w:rPr>
                <w:rFonts w:ascii="Calibri" w:hAnsi="Calibri"/>
                <w:sz w:val="22"/>
                <w:szCs w:val="22"/>
                <w:lang w:val="en-GB"/>
              </w:rPr>
            </w:pPr>
          </w:p>
        </w:tc>
      </w:tr>
      <w:tr w:rsidR="00D14613" w:rsidRPr="00DE33B7" w:rsidTr="00DE33B7">
        <w:trPr>
          <w:trHeight w:val="472"/>
        </w:trPr>
        <w:tc>
          <w:tcPr>
            <w:tcW w:w="1058" w:type="dxa"/>
            <w:tcBorders>
              <w:top w:val="single" w:sz="4" w:space="0" w:color="CACACA"/>
              <w:left w:val="single" w:sz="4" w:space="0" w:color="CACACA"/>
              <w:bottom w:val="single" w:sz="4" w:space="0" w:color="CACACA"/>
              <w:right w:val="single" w:sz="4" w:space="0" w:color="CACACA"/>
            </w:tcBorders>
            <w:shd w:val="clear" w:color="auto" w:fill="FFFFFF"/>
            <w:tcMar>
              <w:top w:w="0" w:type="dxa"/>
              <w:left w:w="100" w:type="dxa"/>
              <w:bottom w:w="0" w:type="dxa"/>
              <w:right w:w="100" w:type="dxa"/>
            </w:tcMar>
          </w:tcPr>
          <w:p w:rsidR="00D14613" w:rsidRPr="00DE33B7" w:rsidRDefault="00D14613" w:rsidP="00DE33B7">
            <w:pPr>
              <w:pStyle w:val="Tabelstijl2"/>
              <w:widowControl w:val="0"/>
              <w:pBdr>
                <w:top w:val="none" w:sz="0" w:space="0" w:color="auto"/>
                <w:left w:val="none" w:sz="0" w:space="0" w:color="auto"/>
                <w:bottom w:val="none" w:sz="0" w:space="0" w:color="auto"/>
                <w:right w:val="none" w:sz="0" w:space="0" w:color="auto"/>
                <w:bar w:val="none" w:sz="0" w:color="auto"/>
              </w:pBdr>
              <w:jc w:val="center"/>
              <w:rPr>
                <w:rFonts w:ascii="Calibri" w:hAnsi="Calibri"/>
                <w:sz w:val="22"/>
                <w:szCs w:val="22"/>
                <w:lang w:val="en-GB"/>
              </w:rPr>
            </w:pPr>
            <w:r w:rsidRPr="00DE33B7">
              <w:rPr>
                <w:rFonts w:ascii="Calibri" w:hAnsi="Calibri"/>
                <w:sz w:val="22"/>
                <w:szCs w:val="22"/>
                <w:lang w:val="en-GB"/>
              </w:rPr>
              <w:t>2.</w:t>
            </w:r>
          </w:p>
        </w:tc>
        <w:tc>
          <w:tcPr>
            <w:tcW w:w="8569" w:type="dxa"/>
            <w:tcBorders>
              <w:top w:val="single" w:sz="4" w:space="0" w:color="CACACA"/>
              <w:left w:val="single" w:sz="4" w:space="0" w:color="CACACA"/>
              <w:bottom w:val="single" w:sz="4" w:space="0" w:color="CACACA"/>
              <w:right w:val="single" w:sz="4" w:space="0" w:color="CACACA"/>
            </w:tcBorders>
            <w:shd w:val="clear" w:color="auto" w:fill="FFFFFF"/>
            <w:tcMar>
              <w:top w:w="0" w:type="dxa"/>
              <w:left w:w="100" w:type="dxa"/>
              <w:bottom w:w="0" w:type="dxa"/>
              <w:right w:w="100" w:type="dxa"/>
            </w:tcMar>
          </w:tcPr>
          <w:p w:rsidR="00D14613" w:rsidRPr="00DE33B7" w:rsidRDefault="00D14613" w:rsidP="00DE33B7">
            <w:pPr>
              <w:pStyle w:val="Tabelstijl2"/>
              <w:widowControl w:val="0"/>
              <w:pBdr>
                <w:top w:val="none" w:sz="0" w:space="0" w:color="auto"/>
                <w:left w:val="none" w:sz="0" w:space="0" w:color="auto"/>
                <w:bottom w:val="none" w:sz="0" w:space="0" w:color="auto"/>
                <w:right w:val="none" w:sz="0" w:space="0" w:color="auto"/>
                <w:bar w:val="none" w:sz="0" w:color="auto"/>
              </w:pBdr>
              <w:rPr>
                <w:rFonts w:ascii="Calibri" w:hAnsi="Calibri"/>
                <w:sz w:val="22"/>
                <w:szCs w:val="22"/>
                <w:lang w:val="en-GB"/>
              </w:rPr>
            </w:pPr>
            <w:r w:rsidRPr="00DE33B7">
              <w:rPr>
                <w:rFonts w:ascii="Calibri" w:hAnsi="Calibri"/>
                <w:sz w:val="22"/>
                <w:szCs w:val="22"/>
                <w:lang w:val="en-GB"/>
              </w:rPr>
              <w:t>Your berth will be available</w:t>
            </w:r>
          </w:p>
        </w:tc>
      </w:tr>
      <w:tr w:rsidR="00D14613" w:rsidRPr="00DE33B7" w:rsidTr="00DE33B7">
        <w:trPr>
          <w:trHeight w:val="429"/>
        </w:trPr>
        <w:tc>
          <w:tcPr>
            <w:tcW w:w="1058" w:type="dxa"/>
            <w:tcBorders>
              <w:top w:val="single" w:sz="4" w:space="0" w:color="CACACA"/>
              <w:left w:val="single" w:sz="4" w:space="0" w:color="CACACA"/>
              <w:bottom w:val="single" w:sz="4" w:space="0" w:color="CACACA"/>
              <w:right w:val="single" w:sz="4" w:space="0" w:color="CACACA"/>
            </w:tcBorders>
            <w:shd w:val="clear" w:color="auto" w:fill="FFFFFF"/>
            <w:tcMar>
              <w:top w:w="0" w:type="dxa"/>
              <w:left w:w="100" w:type="dxa"/>
              <w:bottom w:w="0" w:type="dxa"/>
              <w:right w:w="100" w:type="dxa"/>
            </w:tcMar>
          </w:tcPr>
          <w:p w:rsidR="00D14613" w:rsidRPr="00DE33B7" w:rsidRDefault="00D14613" w:rsidP="00DE33B7">
            <w:pPr>
              <w:pStyle w:val="Tabelstijl2"/>
              <w:widowControl w:val="0"/>
              <w:pBdr>
                <w:top w:val="none" w:sz="0" w:space="0" w:color="auto"/>
                <w:left w:val="none" w:sz="0" w:space="0" w:color="auto"/>
                <w:bottom w:val="none" w:sz="0" w:space="0" w:color="auto"/>
                <w:right w:val="none" w:sz="0" w:space="0" w:color="auto"/>
                <w:bar w:val="none" w:sz="0" w:color="auto"/>
              </w:pBdr>
              <w:jc w:val="center"/>
              <w:rPr>
                <w:rFonts w:ascii="Calibri" w:hAnsi="Calibri"/>
                <w:sz w:val="22"/>
                <w:szCs w:val="22"/>
                <w:lang w:val="en-GB"/>
              </w:rPr>
            </w:pPr>
            <w:r w:rsidRPr="00DE33B7">
              <w:rPr>
                <w:rFonts w:ascii="Calibri" w:hAnsi="Calibri"/>
                <w:sz w:val="22"/>
                <w:szCs w:val="22"/>
                <w:lang w:val="en-GB"/>
              </w:rPr>
              <w:t>3.</w:t>
            </w:r>
          </w:p>
        </w:tc>
        <w:tc>
          <w:tcPr>
            <w:tcW w:w="8569" w:type="dxa"/>
            <w:tcBorders>
              <w:top w:val="single" w:sz="4" w:space="0" w:color="CACACA"/>
              <w:left w:val="single" w:sz="4" w:space="0" w:color="CACACA"/>
              <w:bottom w:val="single" w:sz="4" w:space="0" w:color="CACACA"/>
              <w:right w:val="single" w:sz="4" w:space="0" w:color="CACACA"/>
            </w:tcBorders>
            <w:shd w:val="clear" w:color="auto" w:fill="FFFFFF"/>
            <w:tcMar>
              <w:top w:w="0" w:type="dxa"/>
              <w:left w:w="100" w:type="dxa"/>
              <w:bottom w:w="0" w:type="dxa"/>
              <w:right w:w="100" w:type="dxa"/>
            </w:tcMar>
          </w:tcPr>
          <w:p w:rsidR="00D14613" w:rsidRPr="00DE33B7" w:rsidRDefault="00D14613" w:rsidP="00DE33B7">
            <w:pPr>
              <w:pStyle w:val="Tabelstijl2"/>
              <w:widowControl w:val="0"/>
              <w:pBdr>
                <w:top w:val="none" w:sz="0" w:space="0" w:color="auto"/>
                <w:left w:val="none" w:sz="0" w:space="0" w:color="auto"/>
                <w:bottom w:val="none" w:sz="0" w:space="0" w:color="auto"/>
                <w:right w:val="none" w:sz="0" w:space="0" w:color="auto"/>
                <w:bar w:val="none" w:sz="0" w:color="auto"/>
              </w:pBdr>
              <w:rPr>
                <w:rFonts w:ascii="Calibri" w:hAnsi="Calibri"/>
                <w:sz w:val="22"/>
                <w:szCs w:val="22"/>
                <w:lang w:val="en-GB"/>
              </w:rPr>
            </w:pPr>
            <w:r w:rsidRPr="00DE33B7">
              <w:rPr>
                <w:rFonts w:ascii="Calibri" w:hAnsi="Calibri"/>
                <w:sz w:val="22"/>
                <w:szCs w:val="22"/>
                <w:lang w:val="en-GB"/>
              </w:rPr>
              <w:t xml:space="preserve">You will berth at … </w:t>
            </w:r>
          </w:p>
        </w:tc>
      </w:tr>
      <w:tr w:rsidR="00D14613" w:rsidRPr="00DE33B7" w:rsidTr="00DE33B7">
        <w:trPr>
          <w:trHeight w:val="345"/>
        </w:trPr>
        <w:tc>
          <w:tcPr>
            <w:tcW w:w="1058" w:type="dxa"/>
            <w:tcBorders>
              <w:top w:val="single" w:sz="4" w:space="0" w:color="CACACA"/>
              <w:left w:val="single" w:sz="4" w:space="0" w:color="CACACA"/>
              <w:bottom w:val="single" w:sz="4" w:space="0" w:color="CACACA"/>
              <w:right w:val="single" w:sz="4" w:space="0" w:color="CACACA"/>
            </w:tcBorders>
            <w:shd w:val="clear" w:color="auto" w:fill="FFFFFF"/>
            <w:tcMar>
              <w:top w:w="0" w:type="dxa"/>
              <w:left w:w="100" w:type="dxa"/>
              <w:bottom w:w="0" w:type="dxa"/>
              <w:right w:w="100" w:type="dxa"/>
            </w:tcMar>
          </w:tcPr>
          <w:p w:rsidR="00D14613" w:rsidRPr="00DE33B7" w:rsidRDefault="00D14613" w:rsidP="00DE33B7">
            <w:pPr>
              <w:pStyle w:val="Tabelstijl2"/>
              <w:widowControl w:val="0"/>
              <w:pBdr>
                <w:top w:val="none" w:sz="0" w:space="0" w:color="auto"/>
                <w:left w:val="none" w:sz="0" w:space="0" w:color="auto"/>
                <w:bottom w:val="none" w:sz="0" w:space="0" w:color="auto"/>
                <w:right w:val="none" w:sz="0" w:space="0" w:color="auto"/>
                <w:bar w:val="none" w:sz="0" w:color="auto"/>
              </w:pBdr>
              <w:jc w:val="center"/>
              <w:rPr>
                <w:rFonts w:ascii="Calibri" w:hAnsi="Calibri"/>
                <w:sz w:val="22"/>
                <w:szCs w:val="22"/>
                <w:lang w:val="en-GB"/>
              </w:rPr>
            </w:pPr>
            <w:r w:rsidRPr="00DE33B7">
              <w:rPr>
                <w:rFonts w:ascii="Calibri" w:hAnsi="Calibri"/>
                <w:sz w:val="22"/>
                <w:szCs w:val="22"/>
                <w:lang w:val="en-GB"/>
              </w:rPr>
              <w:t>2.</w:t>
            </w:r>
          </w:p>
        </w:tc>
        <w:tc>
          <w:tcPr>
            <w:tcW w:w="8569" w:type="dxa"/>
            <w:tcBorders>
              <w:top w:val="single" w:sz="4" w:space="0" w:color="CACACA"/>
              <w:left w:val="single" w:sz="4" w:space="0" w:color="CACACA"/>
              <w:bottom w:val="single" w:sz="4" w:space="0" w:color="CACACA"/>
              <w:right w:val="single" w:sz="4" w:space="0" w:color="CACACA"/>
            </w:tcBorders>
            <w:shd w:val="clear" w:color="auto" w:fill="FFFFFF"/>
            <w:tcMar>
              <w:top w:w="0" w:type="dxa"/>
              <w:left w:w="100" w:type="dxa"/>
              <w:bottom w:w="0" w:type="dxa"/>
              <w:right w:w="100" w:type="dxa"/>
            </w:tcMar>
          </w:tcPr>
          <w:p w:rsidR="00D14613" w:rsidRPr="00DE33B7" w:rsidRDefault="00D14613" w:rsidP="00DE33B7">
            <w:pPr>
              <w:pStyle w:val="Tabelstijl2"/>
              <w:widowControl w:val="0"/>
              <w:pBdr>
                <w:top w:val="none" w:sz="0" w:space="0" w:color="auto"/>
                <w:left w:val="none" w:sz="0" w:space="0" w:color="auto"/>
                <w:bottom w:val="none" w:sz="0" w:space="0" w:color="auto"/>
                <w:right w:val="none" w:sz="0" w:space="0" w:color="auto"/>
                <w:bar w:val="none" w:sz="0" w:color="auto"/>
              </w:pBdr>
              <w:rPr>
                <w:rFonts w:ascii="Calibri" w:hAnsi="Calibri"/>
                <w:sz w:val="22"/>
                <w:szCs w:val="22"/>
                <w:lang w:val="en-GB"/>
              </w:rPr>
            </w:pPr>
            <w:r w:rsidRPr="00DE33B7">
              <w:rPr>
                <w:rFonts w:ascii="Calibri" w:hAnsi="Calibri"/>
                <w:sz w:val="22"/>
                <w:szCs w:val="22"/>
                <w:lang w:val="en-GB"/>
              </w:rPr>
              <w:t>Tug and tow in position …</w:t>
            </w:r>
          </w:p>
        </w:tc>
      </w:tr>
      <w:tr w:rsidR="00D14613" w:rsidRPr="00DE33B7" w:rsidTr="00DE33B7">
        <w:trPr>
          <w:trHeight w:val="485"/>
        </w:trPr>
        <w:tc>
          <w:tcPr>
            <w:tcW w:w="9627" w:type="dxa"/>
            <w:gridSpan w:val="2"/>
            <w:tcBorders>
              <w:top w:val="single" w:sz="4" w:space="0" w:color="CACACA"/>
              <w:left w:val="single" w:sz="4" w:space="0" w:color="CACACA"/>
              <w:bottom w:val="single" w:sz="4" w:space="0" w:color="CACACA"/>
              <w:right w:val="single" w:sz="4" w:space="0" w:color="CACACA"/>
            </w:tcBorders>
            <w:shd w:val="clear" w:color="auto" w:fill="CACACA"/>
            <w:tcMar>
              <w:top w:w="0" w:type="dxa"/>
              <w:left w:w="100" w:type="dxa"/>
              <w:bottom w:w="0" w:type="dxa"/>
              <w:right w:w="100" w:type="dxa"/>
            </w:tcMar>
          </w:tcPr>
          <w:p w:rsidR="00D14613" w:rsidRPr="00DE33B7" w:rsidRDefault="00D14613" w:rsidP="00DE33B7">
            <w:pPr>
              <w:pStyle w:val="Tabelstijl2"/>
              <w:widowControl w:val="0"/>
              <w:pBdr>
                <w:top w:val="none" w:sz="0" w:space="0" w:color="auto"/>
                <w:left w:val="none" w:sz="0" w:space="0" w:color="auto"/>
                <w:bottom w:val="none" w:sz="0" w:space="0" w:color="auto"/>
                <w:right w:val="none" w:sz="0" w:space="0" w:color="auto"/>
                <w:bar w:val="none" w:sz="0" w:color="auto"/>
              </w:pBdr>
              <w:rPr>
                <w:rFonts w:ascii="Calibri" w:hAnsi="Calibri"/>
                <w:sz w:val="22"/>
                <w:szCs w:val="22"/>
                <w:lang w:val="en-GB"/>
              </w:rPr>
            </w:pPr>
            <w:r w:rsidRPr="00DE33B7">
              <w:rPr>
                <w:rFonts w:ascii="Calibri" w:hAnsi="Calibri"/>
                <w:sz w:val="22"/>
                <w:szCs w:val="22"/>
                <w:lang w:val="en-GB"/>
              </w:rPr>
              <w:t>Enforcement</w:t>
            </w:r>
          </w:p>
        </w:tc>
      </w:tr>
      <w:tr w:rsidR="00D14613" w:rsidRPr="00DE33B7" w:rsidTr="00DE33B7">
        <w:trPr>
          <w:trHeight w:val="439"/>
        </w:trPr>
        <w:tc>
          <w:tcPr>
            <w:tcW w:w="1058" w:type="dxa"/>
            <w:tcBorders>
              <w:top w:val="single" w:sz="4" w:space="0" w:color="CACACA"/>
              <w:left w:val="single" w:sz="4" w:space="0" w:color="CACACA"/>
              <w:bottom w:val="single" w:sz="4" w:space="0" w:color="CACACA"/>
              <w:right w:val="single" w:sz="4" w:space="0" w:color="CACACA"/>
            </w:tcBorders>
            <w:shd w:val="clear" w:color="auto" w:fill="FFFFFF"/>
            <w:tcMar>
              <w:top w:w="0" w:type="dxa"/>
              <w:left w:w="100" w:type="dxa"/>
              <w:bottom w:w="0" w:type="dxa"/>
              <w:right w:w="100" w:type="dxa"/>
            </w:tcMar>
          </w:tcPr>
          <w:p w:rsidR="00D14613" w:rsidRPr="00DE33B7" w:rsidRDefault="00D14613" w:rsidP="00DE33B7">
            <w:pPr>
              <w:pStyle w:val="Tabelstijl2"/>
              <w:widowControl w:val="0"/>
              <w:pBdr>
                <w:top w:val="none" w:sz="0" w:space="0" w:color="auto"/>
                <w:left w:val="none" w:sz="0" w:space="0" w:color="auto"/>
                <w:bottom w:val="none" w:sz="0" w:space="0" w:color="auto"/>
                <w:right w:val="none" w:sz="0" w:space="0" w:color="auto"/>
                <w:bar w:val="none" w:sz="0" w:color="auto"/>
              </w:pBdr>
              <w:jc w:val="center"/>
              <w:rPr>
                <w:rFonts w:ascii="Calibri" w:hAnsi="Calibri"/>
                <w:sz w:val="22"/>
                <w:szCs w:val="22"/>
                <w:lang w:val="en-GB"/>
              </w:rPr>
            </w:pPr>
            <w:r w:rsidRPr="00DE33B7">
              <w:rPr>
                <w:rFonts w:ascii="Calibri" w:hAnsi="Calibri"/>
                <w:sz w:val="22"/>
                <w:szCs w:val="22"/>
                <w:lang w:val="en-GB"/>
              </w:rPr>
              <w:t>1.</w:t>
            </w:r>
          </w:p>
        </w:tc>
        <w:tc>
          <w:tcPr>
            <w:tcW w:w="8569" w:type="dxa"/>
            <w:tcBorders>
              <w:top w:val="single" w:sz="4" w:space="0" w:color="CACACA"/>
              <w:left w:val="single" w:sz="4" w:space="0" w:color="CACACA"/>
              <w:bottom w:val="single" w:sz="4" w:space="0" w:color="CACACA"/>
              <w:right w:val="single" w:sz="4" w:space="0" w:color="CACACA"/>
            </w:tcBorders>
            <w:shd w:val="clear" w:color="auto" w:fill="FFFFFF"/>
            <w:tcMar>
              <w:top w:w="0" w:type="dxa"/>
              <w:left w:w="100" w:type="dxa"/>
              <w:bottom w:w="0" w:type="dxa"/>
              <w:right w:w="100" w:type="dxa"/>
            </w:tcMar>
          </w:tcPr>
          <w:p w:rsidR="00D14613" w:rsidRPr="00DE33B7" w:rsidRDefault="00D14613" w:rsidP="00DE33B7">
            <w:pPr>
              <w:pStyle w:val="Tabelstijl2"/>
              <w:widowControl w:val="0"/>
              <w:pBdr>
                <w:top w:val="none" w:sz="0" w:space="0" w:color="auto"/>
                <w:left w:val="none" w:sz="0" w:space="0" w:color="auto"/>
                <w:bottom w:val="none" w:sz="0" w:space="0" w:color="auto"/>
                <w:right w:val="none" w:sz="0" w:space="0" w:color="auto"/>
                <w:bar w:val="none" w:sz="0" w:color="auto"/>
              </w:pBdr>
              <w:rPr>
                <w:rFonts w:ascii="Calibri" w:hAnsi="Calibri"/>
                <w:sz w:val="22"/>
                <w:szCs w:val="22"/>
                <w:lang w:val="en-GB"/>
              </w:rPr>
            </w:pPr>
            <w:r w:rsidRPr="00DE33B7">
              <w:rPr>
                <w:rFonts w:ascii="Calibri" w:hAnsi="Calibri"/>
                <w:sz w:val="22"/>
                <w:szCs w:val="22"/>
                <w:lang w:val="en-GB"/>
              </w:rPr>
              <w:t>This is VHF working channel, VTS conversation only.</w:t>
            </w:r>
          </w:p>
        </w:tc>
      </w:tr>
      <w:tr w:rsidR="00D14613" w:rsidRPr="00DE33B7" w:rsidTr="00DE33B7">
        <w:trPr>
          <w:trHeight w:val="439"/>
        </w:trPr>
        <w:tc>
          <w:tcPr>
            <w:tcW w:w="1058" w:type="dxa"/>
            <w:tcBorders>
              <w:top w:val="single" w:sz="4" w:space="0" w:color="CACACA"/>
              <w:left w:val="single" w:sz="4" w:space="0" w:color="CACACA"/>
              <w:bottom w:val="single" w:sz="4" w:space="0" w:color="CACACA"/>
              <w:right w:val="single" w:sz="4" w:space="0" w:color="CACACA"/>
            </w:tcBorders>
            <w:shd w:val="clear" w:color="auto" w:fill="FFFFFF"/>
            <w:tcMar>
              <w:top w:w="0" w:type="dxa"/>
              <w:left w:w="100" w:type="dxa"/>
              <w:bottom w:w="0" w:type="dxa"/>
              <w:right w:w="100" w:type="dxa"/>
            </w:tcMar>
          </w:tcPr>
          <w:p w:rsidR="00D14613" w:rsidRPr="00DE33B7" w:rsidRDefault="00D14613" w:rsidP="00DE33B7">
            <w:pPr>
              <w:pStyle w:val="Tabelstijl2"/>
              <w:widowControl w:val="0"/>
              <w:pBdr>
                <w:top w:val="none" w:sz="0" w:space="0" w:color="auto"/>
                <w:left w:val="none" w:sz="0" w:space="0" w:color="auto"/>
                <w:bottom w:val="none" w:sz="0" w:space="0" w:color="auto"/>
                <w:right w:val="none" w:sz="0" w:space="0" w:color="auto"/>
                <w:bar w:val="none" w:sz="0" w:color="auto"/>
              </w:pBdr>
              <w:jc w:val="center"/>
              <w:rPr>
                <w:rFonts w:ascii="Calibri" w:hAnsi="Calibri"/>
                <w:sz w:val="22"/>
                <w:szCs w:val="22"/>
                <w:lang w:val="en-GB"/>
              </w:rPr>
            </w:pPr>
            <w:r w:rsidRPr="00DE33B7">
              <w:rPr>
                <w:rFonts w:ascii="Calibri" w:hAnsi="Calibri"/>
                <w:sz w:val="22"/>
                <w:szCs w:val="22"/>
                <w:lang w:val="en-GB"/>
              </w:rPr>
              <w:t>2.</w:t>
            </w:r>
          </w:p>
        </w:tc>
        <w:tc>
          <w:tcPr>
            <w:tcW w:w="8569" w:type="dxa"/>
            <w:tcBorders>
              <w:top w:val="single" w:sz="4" w:space="0" w:color="CACACA"/>
              <w:left w:val="single" w:sz="4" w:space="0" w:color="CACACA"/>
              <w:bottom w:val="single" w:sz="4" w:space="0" w:color="CACACA"/>
              <w:right w:val="single" w:sz="4" w:space="0" w:color="CACACA"/>
            </w:tcBorders>
            <w:shd w:val="clear" w:color="auto" w:fill="FFFFFF"/>
            <w:tcMar>
              <w:top w:w="0" w:type="dxa"/>
              <w:left w:w="100" w:type="dxa"/>
              <w:bottom w:w="0" w:type="dxa"/>
              <w:right w:w="100" w:type="dxa"/>
            </w:tcMar>
          </w:tcPr>
          <w:p w:rsidR="00D14613" w:rsidRPr="00DE33B7" w:rsidRDefault="00D14613" w:rsidP="00DE33B7">
            <w:pPr>
              <w:pStyle w:val="Tabelstijl2"/>
              <w:widowControl w:val="0"/>
              <w:pBdr>
                <w:top w:val="none" w:sz="0" w:space="0" w:color="auto"/>
                <w:left w:val="none" w:sz="0" w:space="0" w:color="auto"/>
                <w:bottom w:val="none" w:sz="0" w:space="0" w:color="auto"/>
                <w:right w:val="none" w:sz="0" w:space="0" w:color="auto"/>
                <w:bar w:val="none" w:sz="0" w:color="auto"/>
              </w:pBdr>
              <w:rPr>
                <w:rFonts w:ascii="Calibri" w:hAnsi="Calibri"/>
                <w:sz w:val="22"/>
                <w:szCs w:val="22"/>
                <w:lang w:val="en-GB"/>
              </w:rPr>
            </w:pPr>
            <w:r w:rsidRPr="00DE33B7">
              <w:rPr>
                <w:rFonts w:ascii="Calibri" w:hAnsi="Calibri"/>
                <w:sz w:val="22"/>
                <w:szCs w:val="22"/>
                <w:lang w:val="en-GB"/>
              </w:rPr>
              <w:t>Two way traffic not permitted in …, adjust your ETA / speed.</w:t>
            </w:r>
          </w:p>
        </w:tc>
      </w:tr>
      <w:tr w:rsidR="00D14613" w:rsidRPr="00DE33B7" w:rsidTr="00DE33B7">
        <w:trPr>
          <w:trHeight w:val="570"/>
        </w:trPr>
        <w:tc>
          <w:tcPr>
            <w:tcW w:w="1058" w:type="dxa"/>
            <w:tcBorders>
              <w:top w:val="single" w:sz="4" w:space="0" w:color="CACACA"/>
              <w:left w:val="single" w:sz="4" w:space="0" w:color="CACACA"/>
              <w:bottom w:val="single" w:sz="4" w:space="0" w:color="CACACA"/>
              <w:right w:val="single" w:sz="4" w:space="0" w:color="CACACA"/>
            </w:tcBorders>
            <w:shd w:val="clear" w:color="auto" w:fill="FFFFFF"/>
            <w:tcMar>
              <w:top w:w="0" w:type="dxa"/>
              <w:left w:w="100" w:type="dxa"/>
              <w:bottom w:w="0" w:type="dxa"/>
              <w:right w:w="100" w:type="dxa"/>
            </w:tcMar>
          </w:tcPr>
          <w:p w:rsidR="00D14613" w:rsidRPr="00DE33B7" w:rsidRDefault="00D14613" w:rsidP="00DE33B7">
            <w:pPr>
              <w:pStyle w:val="Tabelstijl2"/>
              <w:widowControl w:val="0"/>
              <w:pBdr>
                <w:top w:val="none" w:sz="0" w:space="0" w:color="auto"/>
                <w:left w:val="none" w:sz="0" w:space="0" w:color="auto"/>
                <w:bottom w:val="none" w:sz="0" w:space="0" w:color="auto"/>
                <w:right w:val="none" w:sz="0" w:space="0" w:color="auto"/>
                <w:bar w:val="none" w:sz="0" w:color="auto"/>
              </w:pBdr>
              <w:jc w:val="center"/>
              <w:rPr>
                <w:rFonts w:ascii="Calibri" w:hAnsi="Calibri"/>
                <w:sz w:val="22"/>
                <w:szCs w:val="22"/>
                <w:lang w:val="en-GB"/>
              </w:rPr>
            </w:pPr>
            <w:r w:rsidRPr="00DE33B7">
              <w:rPr>
                <w:rFonts w:ascii="Calibri" w:hAnsi="Calibri"/>
                <w:sz w:val="22"/>
                <w:szCs w:val="22"/>
                <w:lang w:val="en-GB"/>
              </w:rPr>
              <w:t>3.</w:t>
            </w:r>
          </w:p>
        </w:tc>
        <w:tc>
          <w:tcPr>
            <w:tcW w:w="8569" w:type="dxa"/>
            <w:tcBorders>
              <w:top w:val="single" w:sz="4" w:space="0" w:color="CACACA"/>
              <w:left w:val="single" w:sz="4" w:space="0" w:color="CACACA"/>
              <w:bottom w:val="single" w:sz="4" w:space="0" w:color="CACACA"/>
              <w:right w:val="single" w:sz="4" w:space="0" w:color="CACACA"/>
            </w:tcBorders>
            <w:shd w:val="clear" w:color="auto" w:fill="FFFFFF"/>
            <w:tcMar>
              <w:top w:w="0" w:type="dxa"/>
              <w:left w:w="100" w:type="dxa"/>
              <w:bottom w:w="0" w:type="dxa"/>
              <w:right w:w="100" w:type="dxa"/>
            </w:tcMar>
          </w:tcPr>
          <w:p w:rsidR="00D14613" w:rsidRPr="00DE33B7" w:rsidRDefault="00D14613" w:rsidP="00DE33B7">
            <w:pPr>
              <w:pStyle w:val="Tabelstijl2"/>
              <w:widowControl w:val="0"/>
              <w:pBdr>
                <w:top w:val="none" w:sz="0" w:space="0" w:color="auto"/>
                <w:left w:val="none" w:sz="0" w:space="0" w:color="auto"/>
                <w:bottom w:val="none" w:sz="0" w:space="0" w:color="auto"/>
                <w:right w:val="none" w:sz="0" w:space="0" w:color="auto"/>
                <w:bar w:val="none" w:sz="0" w:color="auto"/>
              </w:pBdr>
              <w:rPr>
                <w:rFonts w:ascii="Calibri" w:hAnsi="Calibri"/>
                <w:sz w:val="22"/>
                <w:szCs w:val="22"/>
                <w:lang w:val="en-GB"/>
              </w:rPr>
            </w:pPr>
            <w:r w:rsidRPr="00DE33B7">
              <w:rPr>
                <w:rFonts w:ascii="Calibri" w:hAnsi="Calibri"/>
                <w:sz w:val="22"/>
                <w:szCs w:val="22"/>
                <w:lang w:val="en-GB"/>
              </w:rPr>
              <w:t>The speed limit / maximum speed / minimum speed in channel / fairway / strait is … knots.</w:t>
            </w:r>
          </w:p>
        </w:tc>
      </w:tr>
      <w:tr w:rsidR="00D14613" w:rsidRPr="00DE33B7" w:rsidTr="00DE33B7">
        <w:trPr>
          <w:trHeight w:val="439"/>
        </w:trPr>
        <w:tc>
          <w:tcPr>
            <w:tcW w:w="9627" w:type="dxa"/>
            <w:gridSpan w:val="2"/>
            <w:tcBorders>
              <w:top w:val="single" w:sz="4" w:space="0" w:color="CACACA"/>
              <w:left w:val="single" w:sz="4" w:space="0" w:color="CACACA"/>
              <w:bottom w:val="single" w:sz="4" w:space="0" w:color="CACACA"/>
              <w:right w:val="single" w:sz="4" w:space="0" w:color="CACACA"/>
            </w:tcBorders>
            <w:shd w:val="clear" w:color="auto" w:fill="CACACA"/>
            <w:tcMar>
              <w:top w:w="0" w:type="dxa"/>
              <w:left w:w="100" w:type="dxa"/>
              <w:bottom w:w="0" w:type="dxa"/>
              <w:right w:w="100" w:type="dxa"/>
            </w:tcMar>
          </w:tcPr>
          <w:p w:rsidR="00D14613" w:rsidRPr="00DE33B7" w:rsidRDefault="00D14613" w:rsidP="00DE33B7">
            <w:pPr>
              <w:pStyle w:val="Tabelstijl2"/>
              <w:widowControl w:val="0"/>
              <w:pBdr>
                <w:top w:val="none" w:sz="0" w:space="0" w:color="auto"/>
                <w:left w:val="none" w:sz="0" w:space="0" w:color="auto"/>
                <w:bottom w:val="none" w:sz="0" w:space="0" w:color="auto"/>
                <w:right w:val="none" w:sz="0" w:space="0" w:color="auto"/>
                <w:bar w:val="none" w:sz="0" w:color="auto"/>
              </w:pBdr>
              <w:rPr>
                <w:rFonts w:ascii="Calibri" w:hAnsi="Calibri"/>
                <w:sz w:val="22"/>
                <w:szCs w:val="22"/>
                <w:lang w:val="en-GB"/>
              </w:rPr>
            </w:pPr>
            <w:r w:rsidRPr="00DE33B7">
              <w:rPr>
                <w:rFonts w:ascii="Calibri" w:hAnsi="Calibri"/>
                <w:sz w:val="22"/>
                <w:szCs w:val="22"/>
                <w:lang w:val="en-GB"/>
              </w:rPr>
              <w:t>Avoiding dangerous situations, providing safe movements</w:t>
            </w:r>
          </w:p>
        </w:tc>
      </w:tr>
      <w:tr w:rsidR="00D14613" w:rsidRPr="00DE33B7" w:rsidTr="00DE33B7">
        <w:trPr>
          <w:trHeight w:val="570"/>
        </w:trPr>
        <w:tc>
          <w:tcPr>
            <w:tcW w:w="1058" w:type="dxa"/>
            <w:tcBorders>
              <w:top w:val="single" w:sz="4" w:space="0" w:color="CACACA"/>
              <w:left w:val="single" w:sz="4" w:space="0" w:color="CACACA"/>
              <w:bottom w:val="single" w:sz="4" w:space="0" w:color="CACACA"/>
              <w:right w:val="single" w:sz="4" w:space="0" w:color="CACACA"/>
            </w:tcBorders>
            <w:shd w:val="clear" w:color="auto" w:fill="FFFFFF"/>
            <w:tcMar>
              <w:top w:w="0" w:type="dxa"/>
              <w:left w:w="100" w:type="dxa"/>
              <w:bottom w:w="0" w:type="dxa"/>
              <w:right w:w="100" w:type="dxa"/>
            </w:tcMar>
          </w:tcPr>
          <w:p w:rsidR="00D14613" w:rsidRPr="00DE33B7" w:rsidRDefault="00D14613" w:rsidP="00DE33B7">
            <w:pPr>
              <w:pStyle w:val="Tabelstijl2"/>
              <w:widowControl w:val="0"/>
              <w:pBdr>
                <w:top w:val="none" w:sz="0" w:space="0" w:color="auto"/>
                <w:left w:val="none" w:sz="0" w:space="0" w:color="auto"/>
                <w:bottom w:val="none" w:sz="0" w:space="0" w:color="auto"/>
                <w:right w:val="none" w:sz="0" w:space="0" w:color="auto"/>
                <w:bar w:val="none" w:sz="0" w:color="auto"/>
              </w:pBdr>
              <w:jc w:val="center"/>
              <w:rPr>
                <w:rFonts w:ascii="Calibri" w:hAnsi="Calibri"/>
                <w:sz w:val="22"/>
                <w:szCs w:val="22"/>
                <w:lang w:val="en-GB"/>
              </w:rPr>
            </w:pPr>
            <w:r w:rsidRPr="00DE33B7">
              <w:rPr>
                <w:rFonts w:ascii="Calibri" w:hAnsi="Calibri"/>
                <w:sz w:val="22"/>
                <w:szCs w:val="22"/>
                <w:lang w:val="en-GB"/>
              </w:rPr>
              <w:t>1.</w:t>
            </w:r>
          </w:p>
        </w:tc>
        <w:tc>
          <w:tcPr>
            <w:tcW w:w="8569" w:type="dxa"/>
            <w:tcBorders>
              <w:top w:val="single" w:sz="4" w:space="0" w:color="CACACA"/>
              <w:left w:val="single" w:sz="4" w:space="0" w:color="CACACA"/>
              <w:bottom w:val="single" w:sz="4" w:space="0" w:color="CACACA"/>
              <w:right w:val="single" w:sz="4" w:space="0" w:color="CACACA"/>
            </w:tcBorders>
            <w:shd w:val="clear" w:color="auto" w:fill="FFFFFF"/>
            <w:tcMar>
              <w:top w:w="0" w:type="dxa"/>
              <w:left w:w="100" w:type="dxa"/>
              <w:bottom w:w="0" w:type="dxa"/>
              <w:right w:w="100" w:type="dxa"/>
            </w:tcMar>
          </w:tcPr>
          <w:p w:rsidR="00D14613" w:rsidRPr="00DE33B7" w:rsidRDefault="00D14613" w:rsidP="00DE33B7">
            <w:pPr>
              <w:pStyle w:val="Tabelstijl2"/>
              <w:widowControl w:val="0"/>
              <w:pBdr>
                <w:top w:val="none" w:sz="0" w:space="0" w:color="auto"/>
                <w:left w:val="none" w:sz="0" w:space="0" w:color="auto"/>
                <w:bottom w:val="none" w:sz="0" w:space="0" w:color="auto"/>
                <w:right w:val="none" w:sz="0" w:space="0" w:color="auto"/>
                <w:bar w:val="none" w:sz="0" w:color="auto"/>
              </w:pBdr>
              <w:rPr>
                <w:rFonts w:ascii="Calibri" w:hAnsi="Calibri"/>
                <w:sz w:val="22"/>
                <w:szCs w:val="22"/>
                <w:lang w:val="en-GB"/>
              </w:rPr>
            </w:pPr>
            <w:r w:rsidRPr="00DE33B7">
              <w:rPr>
                <w:rFonts w:ascii="Calibri" w:hAnsi="Calibri"/>
                <w:sz w:val="22"/>
                <w:szCs w:val="22"/>
                <w:lang w:val="en-GB"/>
              </w:rPr>
              <w:t>Vessel … outbound, passing buoy, contact on VHF channel.</w:t>
            </w:r>
          </w:p>
        </w:tc>
      </w:tr>
      <w:tr w:rsidR="00D14613" w:rsidRPr="00DE33B7" w:rsidTr="00DE33B7">
        <w:trPr>
          <w:trHeight w:val="439"/>
        </w:trPr>
        <w:tc>
          <w:tcPr>
            <w:tcW w:w="1058" w:type="dxa"/>
            <w:tcBorders>
              <w:top w:val="single" w:sz="4" w:space="0" w:color="CACACA"/>
              <w:left w:val="single" w:sz="4" w:space="0" w:color="CACACA"/>
              <w:bottom w:val="single" w:sz="4" w:space="0" w:color="CACACA"/>
              <w:right w:val="single" w:sz="4" w:space="0" w:color="CACACA"/>
            </w:tcBorders>
            <w:shd w:val="clear" w:color="auto" w:fill="FFFFFF"/>
            <w:tcMar>
              <w:top w:w="0" w:type="dxa"/>
              <w:left w:w="100" w:type="dxa"/>
              <w:bottom w:w="0" w:type="dxa"/>
              <w:right w:w="100" w:type="dxa"/>
            </w:tcMar>
          </w:tcPr>
          <w:p w:rsidR="00D14613" w:rsidRPr="00DE33B7" w:rsidRDefault="00D14613" w:rsidP="00DE33B7">
            <w:pPr>
              <w:pStyle w:val="Tabelstijl2"/>
              <w:widowControl w:val="0"/>
              <w:pBdr>
                <w:top w:val="none" w:sz="0" w:space="0" w:color="auto"/>
                <w:left w:val="none" w:sz="0" w:space="0" w:color="auto"/>
                <w:bottom w:val="none" w:sz="0" w:space="0" w:color="auto"/>
                <w:right w:val="none" w:sz="0" w:space="0" w:color="auto"/>
                <w:bar w:val="none" w:sz="0" w:color="auto"/>
              </w:pBdr>
              <w:jc w:val="center"/>
              <w:rPr>
                <w:rFonts w:ascii="Calibri" w:hAnsi="Calibri"/>
                <w:sz w:val="22"/>
                <w:szCs w:val="22"/>
                <w:lang w:val="en-GB"/>
              </w:rPr>
            </w:pPr>
            <w:r w:rsidRPr="00DE33B7">
              <w:rPr>
                <w:rFonts w:ascii="Calibri" w:hAnsi="Calibri"/>
                <w:sz w:val="22"/>
                <w:szCs w:val="22"/>
                <w:lang w:val="en-GB"/>
              </w:rPr>
              <w:t>2.</w:t>
            </w:r>
          </w:p>
        </w:tc>
        <w:tc>
          <w:tcPr>
            <w:tcW w:w="8569" w:type="dxa"/>
            <w:tcBorders>
              <w:top w:val="single" w:sz="4" w:space="0" w:color="CACACA"/>
              <w:left w:val="single" w:sz="4" w:space="0" w:color="CACACA"/>
              <w:bottom w:val="single" w:sz="4" w:space="0" w:color="CACACA"/>
              <w:right w:val="single" w:sz="4" w:space="0" w:color="CACACA"/>
            </w:tcBorders>
            <w:shd w:val="clear" w:color="auto" w:fill="FFFFFF"/>
            <w:tcMar>
              <w:top w:w="0" w:type="dxa"/>
              <w:left w:w="100" w:type="dxa"/>
              <w:bottom w:w="0" w:type="dxa"/>
              <w:right w:w="100" w:type="dxa"/>
            </w:tcMar>
          </w:tcPr>
          <w:p w:rsidR="00D14613" w:rsidRPr="00DE33B7" w:rsidRDefault="00D14613" w:rsidP="00DE33B7">
            <w:pPr>
              <w:pStyle w:val="Tabelstijl2"/>
              <w:widowControl w:val="0"/>
              <w:pBdr>
                <w:top w:val="none" w:sz="0" w:space="0" w:color="auto"/>
                <w:left w:val="none" w:sz="0" w:space="0" w:color="auto"/>
                <w:bottom w:val="none" w:sz="0" w:space="0" w:color="auto"/>
                <w:right w:val="none" w:sz="0" w:space="0" w:color="auto"/>
                <w:bar w:val="none" w:sz="0" w:color="auto"/>
              </w:pBdr>
              <w:rPr>
                <w:rFonts w:ascii="Calibri" w:hAnsi="Calibri"/>
                <w:sz w:val="22"/>
                <w:szCs w:val="22"/>
                <w:lang w:val="en-GB"/>
              </w:rPr>
            </w:pPr>
            <w:r w:rsidRPr="00DE33B7">
              <w:rPr>
                <w:rFonts w:ascii="Calibri" w:hAnsi="Calibri"/>
                <w:sz w:val="22"/>
                <w:szCs w:val="22"/>
                <w:lang w:val="en-GB"/>
              </w:rPr>
              <w:t>Vessel …, risk of collision, with the vessel … of you.</w:t>
            </w:r>
          </w:p>
        </w:tc>
      </w:tr>
      <w:tr w:rsidR="00D14613" w:rsidRPr="00DE33B7" w:rsidTr="00DE33B7">
        <w:trPr>
          <w:trHeight w:val="439"/>
        </w:trPr>
        <w:tc>
          <w:tcPr>
            <w:tcW w:w="1058" w:type="dxa"/>
            <w:tcBorders>
              <w:top w:val="single" w:sz="4" w:space="0" w:color="CACACA"/>
              <w:left w:val="single" w:sz="4" w:space="0" w:color="CACACA"/>
              <w:bottom w:val="single" w:sz="4" w:space="0" w:color="CACACA"/>
              <w:right w:val="single" w:sz="4" w:space="0" w:color="CACACA"/>
            </w:tcBorders>
            <w:shd w:val="clear" w:color="auto" w:fill="FFFFFF"/>
            <w:tcMar>
              <w:top w:w="0" w:type="dxa"/>
              <w:left w:w="100" w:type="dxa"/>
              <w:bottom w:w="0" w:type="dxa"/>
              <w:right w:w="100" w:type="dxa"/>
            </w:tcMar>
          </w:tcPr>
          <w:p w:rsidR="00D14613" w:rsidRPr="00DE33B7" w:rsidRDefault="00D14613" w:rsidP="00DE33B7">
            <w:pPr>
              <w:pStyle w:val="Tabelstijl2"/>
              <w:widowControl w:val="0"/>
              <w:pBdr>
                <w:top w:val="none" w:sz="0" w:space="0" w:color="auto"/>
                <w:left w:val="none" w:sz="0" w:space="0" w:color="auto"/>
                <w:bottom w:val="none" w:sz="0" w:space="0" w:color="auto"/>
                <w:right w:val="none" w:sz="0" w:space="0" w:color="auto"/>
                <w:bar w:val="none" w:sz="0" w:color="auto"/>
              </w:pBdr>
              <w:jc w:val="center"/>
              <w:rPr>
                <w:rFonts w:ascii="Calibri" w:hAnsi="Calibri"/>
                <w:sz w:val="22"/>
                <w:szCs w:val="22"/>
                <w:lang w:val="en-GB"/>
              </w:rPr>
            </w:pPr>
            <w:r w:rsidRPr="00DE33B7">
              <w:rPr>
                <w:rFonts w:ascii="Calibri" w:hAnsi="Calibri"/>
                <w:sz w:val="22"/>
                <w:szCs w:val="22"/>
                <w:lang w:val="en-GB"/>
              </w:rPr>
              <w:t>3.</w:t>
            </w:r>
          </w:p>
        </w:tc>
        <w:tc>
          <w:tcPr>
            <w:tcW w:w="8569" w:type="dxa"/>
            <w:tcBorders>
              <w:top w:val="single" w:sz="4" w:space="0" w:color="CACACA"/>
              <w:left w:val="single" w:sz="4" w:space="0" w:color="CACACA"/>
              <w:bottom w:val="single" w:sz="4" w:space="0" w:color="CACACA"/>
              <w:right w:val="single" w:sz="4" w:space="0" w:color="CACACA"/>
            </w:tcBorders>
            <w:shd w:val="clear" w:color="auto" w:fill="FFFFFF"/>
            <w:tcMar>
              <w:top w:w="0" w:type="dxa"/>
              <w:left w:w="100" w:type="dxa"/>
              <w:bottom w:w="0" w:type="dxa"/>
              <w:right w:w="100" w:type="dxa"/>
            </w:tcMar>
          </w:tcPr>
          <w:p w:rsidR="00D14613" w:rsidRPr="00DE33B7" w:rsidRDefault="00D14613" w:rsidP="00DE33B7">
            <w:pPr>
              <w:pStyle w:val="Tabelstijl2"/>
              <w:widowControl w:val="0"/>
              <w:pBdr>
                <w:top w:val="none" w:sz="0" w:space="0" w:color="auto"/>
                <w:left w:val="none" w:sz="0" w:space="0" w:color="auto"/>
                <w:bottom w:val="none" w:sz="0" w:space="0" w:color="auto"/>
                <w:right w:val="none" w:sz="0" w:space="0" w:color="auto"/>
                <w:bar w:val="none" w:sz="0" w:color="auto"/>
              </w:pBdr>
              <w:rPr>
                <w:rFonts w:ascii="Calibri" w:hAnsi="Calibri"/>
                <w:sz w:val="22"/>
                <w:szCs w:val="22"/>
                <w:lang w:val="en-GB"/>
              </w:rPr>
            </w:pPr>
            <w:r w:rsidRPr="00DE33B7">
              <w:rPr>
                <w:rFonts w:ascii="Calibri" w:hAnsi="Calibri"/>
                <w:sz w:val="22"/>
                <w:szCs w:val="22"/>
                <w:lang w:val="en-GB"/>
              </w:rPr>
              <w:t>Contact vessel … on VHF channel … .</w:t>
            </w:r>
          </w:p>
        </w:tc>
      </w:tr>
      <w:tr w:rsidR="00D14613" w:rsidRPr="00DE33B7" w:rsidTr="00DE33B7">
        <w:trPr>
          <w:trHeight w:val="439"/>
        </w:trPr>
        <w:tc>
          <w:tcPr>
            <w:tcW w:w="1058" w:type="dxa"/>
            <w:tcBorders>
              <w:top w:val="single" w:sz="4" w:space="0" w:color="CACACA"/>
              <w:left w:val="single" w:sz="4" w:space="0" w:color="CACACA"/>
              <w:bottom w:val="single" w:sz="4" w:space="0" w:color="CACACA"/>
              <w:right w:val="single" w:sz="4" w:space="0" w:color="CACACA"/>
            </w:tcBorders>
            <w:shd w:val="clear" w:color="auto" w:fill="FFFFFF"/>
            <w:tcMar>
              <w:top w:w="0" w:type="dxa"/>
              <w:left w:w="100" w:type="dxa"/>
              <w:bottom w:w="0" w:type="dxa"/>
              <w:right w:w="100" w:type="dxa"/>
            </w:tcMar>
          </w:tcPr>
          <w:p w:rsidR="00D14613" w:rsidRPr="00DE33B7" w:rsidRDefault="00D14613" w:rsidP="00DE33B7">
            <w:pPr>
              <w:pStyle w:val="Tabelstijl2"/>
              <w:widowControl w:val="0"/>
              <w:pBdr>
                <w:top w:val="none" w:sz="0" w:space="0" w:color="auto"/>
                <w:left w:val="none" w:sz="0" w:space="0" w:color="auto"/>
                <w:bottom w:val="none" w:sz="0" w:space="0" w:color="auto"/>
                <w:right w:val="none" w:sz="0" w:space="0" w:color="auto"/>
                <w:bar w:val="none" w:sz="0" w:color="auto"/>
              </w:pBdr>
              <w:jc w:val="center"/>
              <w:rPr>
                <w:rFonts w:ascii="Calibri" w:hAnsi="Calibri"/>
                <w:sz w:val="22"/>
                <w:szCs w:val="22"/>
                <w:lang w:val="en-GB"/>
              </w:rPr>
            </w:pPr>
            <w:r w:rsidRPr="00DE33B7">
              <w:rPr>
                <w:rFonts w:ascii="Calibri" w:hAnsi="Calibri"/>
                <w:sz w:val="22"/>
                <w:szCs w:val="22"/>
                <w:lang w:val="en-GB"/>
              </w:rPr>
              <w:t>4.</w:t>
            </w:r>
          </w:p>
        </w:tc>
        <w:tc>
          <w:tcPr>
            <w:tcW w:w="8569" w:type="dxa"/>
            <w:tcBorders>
              <w:top w:val="single" w:sz="4" w:space="0" w:color="CACACA"/>
              <w:left w:val="single" w:sz="4" w:space="0" w:color="CACACA"/>
              <w:bottom w:val="single" w:sz="4" w:space="0" w:color="CACACA"/>
              <w:right w:val="single" w:sz="4" w:space="0" w:color="CACACA"/>
            </w:tcBorders>
            <w:shd w:val="clear" w:color="auto" w:fill="FFFFFF"/>
            <w:tcMar>
              <w:top w:w="0" w:type="dxa"/>
              <w:left w:w="100" w:type="dxa"/>
              <w:bottom w:w="0" w:type="dxa"/>
              <w:right w:w="100" w:type="dxa"/>
            </w:tcMar>
          </w:tcPr>
          <w:p w:rsidR="00D14613" w:rsidRPr="00DE33B7" w:rsidRDefault="00D14613" w:rsidP="00DE33B7">
            <w:pPr>
              <w:pStyle w:val="Tabelstijl2"/>
              <w:widowControl w:val="0"/>
              <w:pBdr>
                <w:top w:val="none" w:sz="0" w:space="0" w:color="auto"/>
                <w:left w:val="none" w:sz="0" w:space="0" w:color="auto"/>
                <w:bottom w:val="none" w:sz="0" w:space="0" w:color="auto"/>
                <w:right w:val="none" w:sz="0" w:space="0" w:color="auto"/>
                <w:bar w:val="none" w:sz="0" w:color="auto"/>
              </w:pBdr>
              <w:rPr>
                <w:rFonts w:ascii="Calibri" w:hAnsi="Calibri"/>
                <w:sz w:val="22"/>
                <w:szCs w:val="22"/>
                <w:lang w:val="en-GB"/>
              </w:rPr>
            </w:pPr>
            <w:r w:rsidRPr="00DE33B7">
              <w:rPr>
                <w:rFonts w:ascii="Calibri" w:hAnsi="Calibri"/>
                <w:sz w:val="22"/>
                <w:szCs w:val="22"/>
                <w:lang w:val="en-GB"/>
              </w:rPr>
              <w:t>Proceed at safe speed.</w:t>
            </w:r>
          </w:p>
        </w:tc>
      </w:tr>
      <w:tr w:rsidR="00D14613" w:rsidRPr="00DE33B7" w:rsidTr="00DE33B7">
        <w:trPr>
          <w:trHeight w:val="439"/>
        </w:trPr>
        <w:tc>
          <w:tcPr>
            <w:tcW w:w="1058" w:type="dxa"/>
            <w:tcBorders>
              <w:top w:val="single" w:sz="4" w:space="0" w:color="CACACA"/>
              <w:left w:val="single" w:sz="4" w:space="0" w:color="CACACA"/>
              <w:bottom w:val="single" w:sz="4" w:space="0" w:color="CACACA"/>
              <w:right w:val="single" w:sz="4" w:space="0" w:color="CACACA"/>
            </w:tcBorders>
            <w:shd w:val="clear" w:color="auto" w:fill="FFFFFF"/>
            <w:tcMar>
              <w:top w:w="0" w:type="dxa"/>
              <w:left w:w="100" w:type="dxa"/>
              <w:bottom w:w="0" w:type="dxa"/>
              <w:right w:w="100" w:type="dxa"/>
            </w:tcMar>
          </w:tcPr>
          <w:p w:rsidR="00D14613" w:rsidRPr="00DE33B7" w:rsidRDefault="00D14613" w:rsidP="00DE33B7">
            <w:pPr>
              <w:pStyle w:val="Tabelstijl2"/>
              <w:widowControl w:val="0"/>
              <w:pBdr>
                <w:top w:val="none" w:sz="0" w:space="0" w:color="auto"/>
                <w:left w:val="none" w:sz="0" w:space="0" w:color="auto"/>
                <w:bottom w:val="none" w:sz="0" w:space="0" w:color="auto"/>
                <w:right w:val="none" w:sz="0" w:space="0" w:color="auto"/>
                <w:bar w:val="none" w:sz="0" w:color="auto"/>
              </w:pBdr>
              <w:jc w:val="center"/>
              <w:rPr>
                <w:rFonts w:ascii="Calibri" w:hAnsi="Calibri"/>
                <w:sz w:val="22"/>
                <w:szCs w:val="22"/>
                <w:lang w:val="en-GB"/>
              </w:rPr>
            </w:pPr>
            <w:r w:rsidRPr="00DE33B7">
              <w:rPr>
                <w:rFonts w:ascii="Calibri" w:hAnsi="Calibri"/>
                <w:sz w:val="22"/>
                <w:szCs w:val="22"/>
                <w:lang w:val="en-GB"/>
              </w:rPr>
              <w:t>5.</w:t>
            </w:r>
          </w:p>
        </w:tc>
        <w:tc>
          <w:tcPr>
            <w:tcW w:w="8569" w:type="dxa"/>
            <w:tcBorders>
              <w:top w:val="single" w:sz="4" w:space="0" w:color="CACACA"/>
              <w:left w:val="single" w:sz="4" w:space="0" w:color="CACACA"/>
              <w:bottom w:val="single" w:sz="4" w:space="0" w:color="CACACA"/>
              <w:right w:val="single" w:sz="4" w:space="0" w:color="CACACA"/>
            </w:tcBorders>
            <w:shd w:val="clear" w:color="auto" w:fill="FFFFFF"/>
            <w:tcMar>
              <w:top w:w="0" w:type="dxa"/>
              <w:left w:w="100" w:type="dxa"/>
              <w:bottom w:w="0" w:type="dxa"/>
              <w:right w:w="100" w:type="dxa"/>
            </w:tcMar>
          </w:tcPr>
          <w:p w:rsidR="00D14613" w:rsidRPr="00DE33B7" w:rsidRDefault="00D14613" w:rsidP="00DE33B7">
            <w:pPr>
              <w:pStyle w:val="Tabelstijl2"/>
              <w:widowControl w:val="0"/>
              <w:pBdr>
                <w:top w:val="none" w:sz="0" w:space="0" w:color="auto"/>
                <w:left w:val="none" w:sz="0" w:space="0" w:color="auto"/>
                <w:bottom w:val="none" w:sz="0" w:space="0" w:color="auto"/>
                <w:right w:val="none" w:sz="0" w:space="0" w:color="auto"/>
                <w:bar w:val="none" w:sz="0" w:color="auto"/>
              </w:pBdr>
              <w:rPr>
                <w:rFonts w:ascii="Calibri" w:hAnsi="Calibri"/>
                <w:sz w:val="22"/>
                <w:szCs w:val="22"/>
                <w:lang w:val="en-GB"/>
              </w:rPr>
            </w:pPr>
            <w:r w:rsidRPr="00DE33B7">
              <w:rPr>
                <w:rFonts w:ascii="Calibri" w:hAnsi="Calibri"/>
                <w:sz w:val="22"/>
                <w:szCs w:val="22"/>
                <w:lang w:val="en-GB"/>
              </w:rPr>
              <w:t>You are outside the correct traffic lane.</w:t>
            </w:r>
          </w:p>
        </w:tc>
      </w:tr>
      <w:tr w:rsidR="00D14613" w:rsidRPr="00DE33B7" w:rsidTr="00DE33B7">
        <w:trPr>
          <w:trHeight w:val="439"/>
        </w:trPr>
        <w:tc>
          <w:tcPr>
            <w:tcW w:w="9627" w:type="dxa"/>
            <w:gridSpan w:val="2"/>
            <w:tcBorders>
              <w:top w:val="single" w:sz="4" w:space="0" w:color="CACACA"/>
              <w:left w:val="single" w:sz="4" w:space="0" w:color="CACACA"/>
              <w:bottom w:val="single" w:sz="4" w:space="0" w:color="CACACA"/>
              <w:right w:val="single" w:sz="4" w:space="0" w:color="CACACA"/>
            </w:tcBorders>
            <w:shd w:val="clear" w:color="auto" w:fill="CACACA"/>
            <w:tcMar>
              <w:top w:w="0" w:type="dxa"/>
              <w:left w:w="100" w:type="dxa"/>
              <w:bottom w:w="0" w:type="dxa"/>
              <w:right w:w="100" w:type="dxa"/>
            </w:tcMar>
          </w:tcPr>
          <w:p w:rsidR="00D14613" w:rsidRPr="00DE33B7" w:rsidRDefault="00D14613" w:rsidP="00DE33B7">
            <w:pPr>
              <w:pStyle w:val="Tabelstijl2"/>
              <w:widowControl w:val="0"/>
              <w:pBdr>
                <w:top w:val="none" w:sz="0" w:space="0" w:color="auto"/>
                <w:left w:val="none" w:sz="0" w:space="0" w:color="auto"/>
                <w:bottom w:val="none" w:sz="0" w:space="0" w:color="auto"/>
                <w:right w:val="none" w:sz="0" w:space="0" w:color="auto"/>
                <w:bar w:val="none" w:sz="0" w:color="auto"/>
              </w:pBdr>
              <w:rPr>
                <w:rFonts w:ascii="Calibri" w:hAnsi="Calibri"/>
                <w:sz w:val="22"/>
                <w:szCs w:val="22"/>
                <w:lang w:val="en-GB"/>
              </w:rPr>
            </w:pPr>
            <w:r w:rsidRPr="00DE33B7">
              <w:rPr>
                <w:rFonts w:ascii="Calibri" w:hAnsi="Calibri"/>
                <w:sz w:val="22"/>
                <w:szCs w:val="22"/>
                <w:lang w:val="en-GB"/>
              </w:rPr>
              <w:t>Draft and air draft</w:t>
            </w:r>
          </w:p>
        </w:tc>
      </w:tr>
      <w:tr w:rsidR="00D14613" w:rsidRPr="00DE33B7" w:rsidTr="00DE33B7">
        <w:trPr>
          <w:trHeight w:val="439"/>
        </w:trPr>
        <w:tc>
          <w:tcPr>
            <w:tcW w:w="1058" w:type="dxa"/>
            <w:tcBorders>
              <w:top w:val="single" w:sz="4" w:space="0" w:color="CACACA"/>
              <w:left w:val="single" w:sz="4" w:space="0" w:color="CACACA"/>
              <w:bottom w:val="single" w:sz="4" w:space="0" w:color="CACACA"/>
              <w:right w:val="single" w:sz="4" w:space="0" w:color="CACACA"/>
            </w:tcBorders>
            <w:tcMar>
              <w:top w:w="0" w:type="dxa"/>
              <w:left w:w="100" w:type="dxa"/>
              <w:bottom w:w="0" w:type="dxa"/>
              <w:right w:w="100" w:type="dxa"/>
            </w:tcMar>
          </w:tcPr>
          <w:p w:rsidR="00D14613" w:rsidRPr="00DE33B7" w:rsidRDefault="00D14613" w:rsidP="00DE33B7">
            <w:pPr>
              <w:pStyle w:val="Tabelstijl2"/>
              <w:widowControl w:val="0"/>
              <w:pBdr>
                <w:top w:val="none" w:sz="0" w:space="0" w:color="auto"/>
                <w:left w:val="none" w:sz="0" w:space="0" w:color="auto"/>
                <w:bottom w:val="none" w:sz="0" w:space="0" w:color="auto"/>
                <w:right w:val="none" w:sz="0" w:space="0" w:color="auto"/>
                <w:bar w:val="none" w:sz="0" w:color="auto"/>
              </w:pBdr>
              <w:jc w:val="center"/>
              <w:rPr>
                <w:rFonts w:ascii="Calibri" w:hAnsi="Calibri"/>
                <w:sz w:val="22"/>
                <w:szCs w:val="22"/>
                <w:lang w:val="en-GB"/>
              </w:rPr>
            </w:pPr>
            <w:r w:rsidRPr="00DE33B7">
              <w:rPr>
                <w:rFonts w:ascii="Calibri" w:hAnsi="Calibri"/>
                <w:sz w:val="22"/>
                <w:szCs w:val="22"/>
                <w:lang w:val="en-GB"/>
              </w:rPr>
              <w:t>1.</w:t>
            </w:r>
          </w:p>
        </w:tc>
        <w:tc>
          <w:tcPr>
            <w:tcW w:w="8569" w:type="dxa"/>
            <w:tcBorders>
              <w:top w:val="single" w:sz="4" w:space="0" w:color="CACACA"/>
              <w:left w:val="single" w:sz="4" w:space="0" w:color="CACACA"/>
              <w:bottom w:val="single" w:sz="4" w:space="0" w:color="CACACA"/>
              <w:right w:val="single" w:sz="4" w:space="0" w:color="CACACA"/>
            </w:tcBorders>
            <w:tcMar>
              <w:top w:w="0" w:type="dxa"/>
              <w:left w:w="100" w:type="dxa"/>
              <w:bottom w:w="0" w:type="dxa"/>
              <w:right w:w="100" w:type="dxa"/>
            </w:tcMar>
          </w:tcPr>
          <w:p w:rsidR="00D14613" w:rsidRPr="00DE33B7" w:rsidRDefault="00D14613" w:rsidP="00DE33B7">
            <w:pPr>
              <w:pStyle w:val="Tabelstijl2"/>
              <w:widowControl w:val="0"/>
              <w:pBdr>
                <w:top w:val="none" w:sz="0" w:space="0" w:color="auto"/>
                <w:left w:val="none" w:sz="0" w:space="0" w:color="auto"/>
                <w:bottom w:val="none" w:sz="0" w:space="0" w:color="auto"/>
                <w:right w:val="none" w:sz="0" w:space="0" w:color="auto"/>
                <w:bar w:val="none" w:sz="0" w:color="auto"/>
              </w:pBdr>
              <w:rPr>
                <w:rFonts w:ascii="Calibri" w:hAnsi="Calibri"/>
                <w:sz w:val="22"/>
                <w:szCs w:val="22"/>
                <w:lang w:val="en-GB"/>
              </w:rPr>
            </w:pPr>
            <w:r w:rsidRPr="00DE33B7">
              <w:rPr>
                <w:rFonts w:ascii="Calibri" w:hAnsi="Calibri"/>
                <w:sz w:val="22"/>
                <w:szCs w:val="22"/>
                <w:lang w:val="en-GB"/>
              </w:rPr>
              <w:t>What is your maximum (air) draft (fore/aft draft)?</w:t>
            </w:r>
          </w:p>
        </w:tc>
      </w:tr>
      <w:tr w:rsidR="00D14613" w:rsidRPr="00DE33B7" w:rsidTr="00DE33B7">
        <w:trPr>
          <w:trHeight w:val="439"/>
        </w:trPr>
        <w:tc>
          <w:tcPr>
            <w:tcW w:w="9627" w:type="dxa"/>
            <w:gridSpan w:val="2"/>
            <w:tcBorders>
              <w:top w:val="single" w:sz="4" w:space="0" w:color="CACACA"/>
              <w:left w:val="single" w:sz="4" w:space="0" w:color="CACACA"/>
              <w:bottom w:val="single" w:sz="4" w:space="0" w:color="CACACA"/>
              <w:right w:val="single" w:sz="4" w:space="0" w:color="CACACA"/>
            </w:tcBorders>
            <w:shd w:val="clear" w:color="auto" w:fill="CACACA"/>
            <w:tcMar>
              <w:top w:w="0" w:type="dxa"/>
              <w:left w:w="100" w:type="dxa"/>
              <w:bottom w:w="0" w:type="dxa"/>
              <w:right w:w="100" w:type="dxa"/>
            </w:tcMar>
          </w:tcPr>
          <w:p w:rsidR="00D14613" w:rsidRPr="00DE33B7" w:rsidRDefault="00D14613" w:rsidP="00DE33B7">
            <w:pPr>
              <w:pStyle w:val="Tabelstijl2"/>
              <w:widowControl w:val="0"/>
              <w:pBdr>
                <w:top w:val="none" w:sz="0" w:space="0" w:color="auto"/>
                <w:left w:val="none" w:sz="0" w:space="0" w:color="auto"/>
                <w:bottom w:val="none" w:sz="0" w:space="0" w:color="auto"/>
                <w:right w:val="none" w:sz="0" w:space="0" w:color="auto"/>
                <w:bar w:val="none" w:sz="0" w:color="auto"/>
              </w:pBdr>
              <w:rPr>
                <w:rFonts w:ascii="Calibri" w:hAnsi="Calibri"/>
                <w:sz w:val="22"/>
                <w:szCs w:val="22"/>
                <w:lang w:val="en-GB"/>
              </w:rPr>
            </w:pPr>
            <w:r w:rsidRPr="00DE33B7">
              <w:rPr>
                <w:rFonts w:ascii="Calibri" w:hAnsi="Calibri"/>
                <w:sz w:val="22"/>
                <w:szCs w:val="22"/>
                <w:lang w:val="en-GB"/>
              </w:rPr>
              <w:t>Others</w:t>
            </w:r>
          </w:p>
        </w:tc>
      </w:tr>
      <w:tr w:rsidR="00D14613" w:rsidRPr="00DE33B7" w:rsidTr="00DE33B7">
        <w:trPr>
          <w:trHeight w:val="439"/>
        </w:trPr>
        <w:tc>
          <w:tcPr>
            <w:tcW w:w="1058" w:type="dxa"/>
            <w:tcBorders>
              <w:top w:val="single" w:sz="4" w:space="0" w:color="CACACA"/>
              <w:left w:val="single" w:sz="4" w:space="0" w:color="CACACA"/>
              <w:bottom w:val="single" w:sz="4" w:space="0" w:color="CACACA"/>
              <w:right w:val="single" w:sz="4" w:space="0" w:color="CACACA"/>
            </w:tcBorders>
            <w:shd w:val="clear" w:color="auto" w:fill="FFFFFF"/>
            <w:tcMar>
              <w:top w:w="0" w:type="dxa"/>
              <w:left w:w="100" w:type="dxa"/>
              <w:bottom w:w="0" w:type="dxa"/>
              <w:right w:w="100" w:type="dxa"/>
            </w:tcMar>
          </w:tcPr>
          <w:p w:rsidR="00D14613" w:rsidRPr="00DE33B7" w:rsidRDefault="00D14613" w:rsidP="00DE33B7">
            <w:pPr>
              <w:pStyle w:val="Tabelstijl2"/>
              <w:widowControl w:val="0"/>
              <w:pBdr>
                <w:top w:val="none" w:sz="0" w:space="0" w:color="auto"/>
                <w:left w:val="none" w:sz="0" w:space="0" w:color="auto"/>
                <w:bottom w:val="none" w:sz="0" w:space="0" w:color="auto"/>
                <w:right w:val="none" w:sz="0" w:space="0" w:color="auto"/>
                <w:bar w:val="none" w:sz="0" w:color="auto"/>
              </w:pBdr>
              <w:jc w:val="center"/>
              <w:rPr>
                <w:rFonts w:ascii="Calibri" w:hAnsi="Calibri"/>
                <w:sz w:val="22"/>
                <w:szCs w:val="22"/>
                <w:lang w:val="en-GB"/>
              </w:rPr>
            </w:pPr>
            <w:r w:rsidRPr="00DE33B7">
              <w:rPr>
                <w:rFonts w:ascii="Calibri" w:hAnsi="Calibri"/>
                <w:sz w:val="22"/>
                <w:szCs w:val="22"/>
                <w:lang w:val="en-GB"/>
              </w:rPr>
              <w:t>1.</w:t>
            </w:r>
          </w:p>
        </w:tc>
        <w:tc>
          <w:tcPr>
            <w:tcW w:w="8569" w:type="dxa"/>
            <w:tcBorders>
              <w:top w:val="single" w:sz="4" w:space="0" w:color="CACACA"/>
              <w:left w:val="single" w:sz="4" w:space="0" w:color="CACACA"/>
              <w:bottom w:val="single" w:sz="4" w:space="0" w:color="CACACA"/>
              <w:right w:val="single" w:sz="4" w:space="0" w:color="CACACA"/>
            </w:tcBorders>
            <w:shd w:val="clear" w:color="auto" w:fill="FFFFFF"/>
            <w:tcMar>
              <w:top w:w="0" w:type="dxa"/>
              <w:left w:w="100" w:type="dxa"/>
              <w:bottom w:w="0" w:type="dxa"/>
              <w:right w:w="100" w:type="dxa"/>
            </w:tcMar>
          </w:tcPr>
          <w:p w:rsidR="00D14613" w:rsidRPr="00DE33B7" w:rsidRDefault="00D14613" w:rsidP="00DE33B7">
            <w:pPr>
              <w:pStyle w:val="Tabelstijl2"/>
              <w:widowControl w:val="0"/>
              <w:pBdr>
                <w:top w:val="none" w:sz="0" w:space="0" w:color="auto"/>
                <w:left w:val="none" w:sz="0" w:space="0" w:color="auto"/>
                <w:bottom w:val="none" w:sz="0" w:space="0" w:color="auto"/>
                <w:right w:val="none" w:sz="0" w:space="0" w:color="auto"/>
                <w:bar w:val="none" w:sz="0" w:color="auto"/>
              </w:pBdr>
              <w:rPr>
                <w:rFonts w:ascii="Calibri" w:hAnsi="Calibri"/>
                <w:sz w:val="22"/>
                <w:szCs w:val="22"/>
                <w:lang w:val="en-GB"/>
              </w:rPr>
            </w:pPr>
            <w:r w:rsidRPr="00DE33B7">
              <w:rPr>
                <w:rFonts w:ascii="Calibri" w:hAnsi="Calibri"/>
                <w:sz w:val="22"/>
                <w:szCs w:val="22"/>
                <w:lang w:val="en-GB"/>
              </w:rPr>
              <w:t>What is your present security level?</w:t>
            </w:r>
          </w:p>
        </w:tc>
      </w:tr>
      <w:tr w:rsidR="00D14613" w:rsidRPr="00DE33B7" w:rsidTr="00DE33B7">
        <w:trPr>
          <w:trHeight w:val="439"/>
        </w:trPr>
        <w:tc>
          <w:tcPr>
            <w:tcW w:w="1058" w:type="dxa"/>
            <w:tcBorders>
              <w:top w:val="single" w:sz="4" w:space="0" w:color="CACACA"/>
              <w:left w:val="single" w:sz="4" w:space="0" w:color="CACACA"/>
              <w:bottom w:val="single" w:sz="4" w:space="0" w:color="CACACA"/>
              <w:right w:val="single" w:sz="4" w:space="0" w:color="CACACA"/>
            </w:tcBorders>
            <w:shd w:val="clear" w:color="auto" w:fill="FFFFFF"/>
            <w:tcMar>
              <w:top w:w="0" w:type="dxa"/>
              <w:left w:w="100" w:type="dxa"/>
              <w:bottom w:w="0" w:type="dxa"/>
              <w:right w:w="100" w:type="dxa"/>
            </w:tcMar>
          </w:tcPr>
          <w:p w:rsidR="00D14613" w:rsidRPr="00DE33B7" w:rsidRDefault="00D14613" w:rsidP="00DE33B7">
            <w:pPr>
              <w:pStyle w:val="Tabelstijl2"/>
              <w:widowControl w:val="0"/>
              <w:pBdr>
                <w:top w:val="none" w:sz="0" w:space="0" w:color="auto"/>
                <w:left w:val="none" w:sz="0" w:space="0" w:color="auto"/>
                <w:bottom w:val="none" w:sz="0" w:space="0" w:color="auto"/>
                <w:right w:val="none" w:sz="0" w:space="0" w:color="auto"/>
                <w:bar w:val="none" w:sz="0" w:color="auto"/>
              </w:pBdr>
              <w:jc w:val="center"/>
              <w:rPr>
                <w:rFonts w:ascii="Calibri" w:hAnsi="Calibri"/>
                <w:sz w:val="22"/>
                <w:szCs w:val="22"/>
                <w:lang w:val="en-GB"/>
              </w:rPr>
            </w:pPr>
            <w:r w:rsidRPr="00DE33B7">
              <w:rPr>
                <w:rFonts w:ascii="Calibri" w:hAnsi="Calibri"/>
                <w:sz w:val="22"/>
                <w:szCs w:val="22"/>
                <w:lang w:val="en-GB"/>
              </w:rPr>
              <w:t>2.</w:t>
            </w:r>
          </w:p>
        </w:tc>
        <w:tc>
          <w:tcPr>
            <w:tcW w:w="8569" w:type="dxa"/>
            <w:tcBorders>
              <w:top w:val="single" w:sz="4" w:space="0" w:color="CACACA"/>
              <w:left w:val="single" w:sz="4" w:space="0" w:color="CACACA"/>
              <w:bottom w:val="single" w:sz="4" w:space="0" w:color="CACACA"/>
              <w:right w:val="single" w:sz="4" w:space="0" w:color="CACACA"/>
            </w:tcBorders>
            <w:shd w:val="clear" w:color="auto" w:fill="FFFFFF"/>
            <w:tcMar>
              <w:top w:w="0" w:type="dxa"/>
              <w:left w:w="100" w:type="dxa"/>
              <w:bottom w:w="0" w:type="dxa"/>
              <w:right w:w="100" w:type="dxa"/>
            </w:tcMar>
          </w:tcPr>
          <w:p w:rsidR="00D14613" w:rsidRPr="00DE33B7" w:rsidRDefault="00D14613" w:rsidP="00DE33B7">
            <w:pPr>
              <w:pStyle w:val="Tabelstijl2"/>
              <w:widowControl w:val="0"/>
              <w:pBdr>
                <w:top w:val="none" w:sz="0" w:space="0" w:color="auto"/>
                <w:left w:val="none" w:sz="0" w:space="0" w:color="auto"/>
                <w:bottom w:val="none" w:sz="0" w:space="0" w:color="auto"/>
                <w:right w:val="none" w:sz="0" w:space="0" w:color="auto"/>
                <w:bar w:val="none" w:sz="0" w:color="auto"/>
              </w:pBdr>
              <w:rPr>
                <w:rFonts w:ascii="Calibri" w:hAnsi="Calibri"/>
                <w:sz w:val="22"/>
                <w:szCs w:val="22"/>
                <w:lang w:val="en-GB"/>
              </w:rPr>
            </w:pPr>
            <w:r w:rsidRPr="00DE33B7">
              <w:rPr>
                <w:rFonts w:ascii="Calibri" w:hAnsi="Calibri"/>
                <w:sz w:val="22"/>
                <w:szCs w:val="22"/>
                <w:lang w:val="en-GB"/>
              </w:rPr>
              <w:t>Do you have valid International Security Certificate of Compliance (ISCC)?</w:t>
            </w:r>
          </w:p>
        </w:tc>
      </w:tr>
      <w:tr w:rsidR="00D14613" w:rsidRPr="00DE33B7" w:rsidTr="00DE33B7">
        <w:trPr>
          <w:trHeight w:val="439"/>
        </w:trPr>
        <w:tc>
          <w:tcPr>
            <w:tcW w:w="1058" w:type="dxa"/>
            <w:tcBorders>
              <w:top w:val="single" w:sz="4" w:space="0" w:color="CACACA"/>
              <w:left w:val="single" w:sz="4" w:space="0" w:color="CACACA"/>
              <w:bottom w:val="single" w:sz="4" w:space="0" w:color="CACACA"/>
              <w:right w:val="single" w:sz="4" w:space="0" w:color="CACACA"/>
            </w:tcBorders>
            <w:shd w:val="clear" w:color="auto" w:fill="FFFFFF"/>
            <w:tcMar>
              <w:top w:w="0" w:type="dxa"/>
              <w:left w:w="100" w:type="dxa"/>
              <w:bottom w:w="0" w:type="dxa"/>
              <w:right w:w="100" w:type="dxa"/>
            </w:tcMar>
          </w:tcPr>
          <w:p w:rsidR="00D14613" w:rsidRPr="00DE33B7" w:rsidRDefault="00D14613" w:rsidP="00DE33B7">
            <w:pPr>
              <w:pStyle w:val="Tabelstijl2"/>
              <w:widowControl w:val="0"/>
              <w:pBdr>
                <w:top w:val="none" w:sz="0" w:space="0" w:color="auto"/>
                <w:left w:val="none" w:sz="0" w:space="0" w:color="auto"/>
                <w:bottom w:val="none" w:sz="0" w:space="0" w:color="auto"/>
                <w:right w:val="none" w:sz="0" w:space="0" w:color="auto"/>
                <w:bar w:val="none" w:sz="0" w:color="auto"/>
              </w:pBdr>
              <w:jc w:val="center"/>
              <w:rPr>
                <w:rFonts w:ascii="Calibri" w:hAnsi="Calibri"/>
                <w:sz w:val="22"/>
                <w:szCs w:val="22"/>
                <w:lang w:val="en-GB"/>
              </w:rPr>
            </w:pPr>
            <w:r w:rsidRPr="00DE33B7">
              <w:rPr>
                <w:rFonts w:ascii="Calibri" w:hAnsi="Calibri"/>
                <w:sz w:val="22"/>
                <w:szCs w:val="22"/>
                <w:lang w:val="en-GB"/>
              </w:rPr>
              <w:t>3.</w:t>
            </w:r>
          </w:p>
        </w:tc>
        <w:tc>
          <w:tcPr>
            <w:tcW w:w="8569" w:type="dxa"/>
            <w:tcBorders>
              <w:top w:val="single" w:sz="4" w:space="0" w:color="CACACA"/>
              <w:left w:val="single" w:sz="4" w:space="0" w:color="CACACA"/>
              <w:bottom w:val="single" w:sz="4" w:space="0" w:color="CACACA"/>
              <w:right w:val="single" w:sz="4" w:space="0" w:color="CACACA"/>
            </w:tcBorders>
            <w:shd w:val="clear" w:color="auto" w:fill="FFFFFF"/>
            <w:tcMar>
              <w:top w:w="0" w:type="dxa"/>
              <w:left w:w="100" w:type="dxa"/>
              <w:bottom w:w="0" w:type="dxa"/>
              <w:right w:w="100" w:type="dxa"/>
            </w:tcMar>
          </w:tcPr>
          <w:p w:rsidR="00D14613" w:rsidRPr="00DE33B7" w:rsidRDefault="00D14613" w:rsidP="00DE33B7">
            <w:pPr>
              <w:pStyle w:val="Tabelstijl2"/>
              <w:widowControl w:val="0"/>
              <w:pBdr>
                <w:top w:val="none" w:sz="0" w:space="0" w:color="auto"/>
                <w:left w:val="none" w:sz="0" w:space="0" w:color="auto"/>
                <w:bottom w:val="none" w:sz="0" w:space="0" w:color="auto"/>
                <w:right w:val="none" w:sz="0" w:space="0" w:color="auto"/>
                <w:bar w:val="none" w:sz="0" w:color="auto"/>
              </w:pBdr>
              <w:rPr>
                <w:rFonts w:ascii="Calibri" w:hAnsi="Calibri"/>
                <w:sz w:val="22"/>
                <w:szCs w:val="22"/>
                <w:lang w:val="en-GB"/>
              </w:rPr>
            </w:pPr>
            <w:r w:rsidRPr="00DE33B7">
              <w:rPr>
                <w:rFonts w:ascii="Calibri" w:hAnsi="Calibri"/>
                <w:sz w:val="22"/>
                <w:szCs w:val="22"/>
                <w:lang w:val="en-GB"/>
              </w:rPr>
              <w:t>Port on security level .......</w:t>
            </w:r>
          </w:p>
        </w:tc>
      </w:tr>
      <w:tr w:rsidR="00D14613" w:rsidRPr="00DE33B7" w:rsidTr="00DE33B7">
        <w:trPr>
          <w:trHeight w:val="439"/>
        </w:trPr>
        <w:tc>
          <w:tcPr>
            <w:tcW w:w="1058" w:type="dxa"/>
            <w:tcBorders>
              <w:top w:val="single" w:sz="4" w:space="0" w:color="CACACA"/>
              <w:left w:val="single" w:sz="4" w:space="0" w:color="CACACA"/>
              <w:bottom w:val="single" w:sz="4" w:space="0" w:color="CACACA"/>
              <w:right w:val="single" w:sz="4" w:space="0" w:color="CACACA"/>
            </w:tcBorders>
            <w:shd w:val="clear" w:color="auto" w:fill="FFFFFF"/>
            <w:tcMar>
              <w:top w:w="0" w:type="dxa"/>
              <w:left w:w="100" w:type="dxa"/>
              <w:bottom w:w="0" w:type="dxa"/>
              <w:right w:w="100" w:type="dxa"/>
            </w:tcMar>
          </w:tcPr>
          <w:p w:rsidR="00D14613" w:rsidRPr="00DE33B7" w:rsidRDefault="00D14613" w:rsidP="00DE33B7">
            <w:pPr>
              <w:pStyle w:val="Tabelstijl2"/>
              <w:widowControl w:val="0"/>
              <w:pBdr>
                <w:top w:val="none" w:sz="0" w:space="0" w:color="auto"/>
                <w:left w:val="none" w:sz="0" w:space="0" w:color="auto"/>
                <w:bottom w:val="none" w:sz="0" w:space="0" w:color="auto"/>
                <w:right w:val="none" w:sz="0" w:space="0" w:color="auto"/>
                <w:bar w:val="none" w:sz="0" w:color="auto"/>
              </w:pBdr>
              <w:jc w:val="center"/>
              <w:rPr>
                <w:rFonts w:ascii="Calibri" w:hAnsi="Calibri"/>
                <w:sz w:val="22"/>
                <w:szCs w:val="22"/>
                <w:lang w:val="en-GB"/>
              </w:rPr>
            </w:pPr>
            <w:r w:rsidRPr="00DE33B7">
              <w:rPr>
                <w:rFonts w:ascii="Calibri" w:hAnsi="Calibri"/>
                <w:sz w:val="22"/>
                <w:szCs w:val="22"/>
                <w:lang w:val="en-GB"/>
              </w:rPr>
              <w:t>4.</w:t>
            </w:r>
          </w:p>
        </w:tc>
        <w:tc>
          <w:tcPr>
            <w:tcW w:w="8569" w:type="dxa"/>
            <w:tcBorders>
              <w:top w:val="single" w:sz="4" w:space="0" w:color="CACACA"/>
              <w:left w:val="single" w:sz="4" w:space="0" w:color="CACACA"/>
              <w:bottom w:val="single" w:sz="4" w:space="0" w:color="CACACA"/>
              <w:right w:val="single" w:sz="4" w:space="0" w:color="CACACA"/>
            </w:tcBorders>
            <w:shd w:val="clear" w:color="auto" w:fill="FFFFFF"/>
            <w:tcMar>
              <w:top w:w="0" w:type="dxa"/>
              <w:left w:w="100" w:type="dxa"/>
              <w:bottom w:w="0" w:type="dxa"/>
              <w:right w:w="100" w:type="dxa"/>
            </w:tcMar>
          </w:tcPr>
          <w:p w:rsidR="00D14613" w:rsidRPr="00DE33B7" w:rsidRDefault="00D14613" w:rsidP="00DE33B7">
            <w:pPr>
              <w:pStyle w:val="Tabelstijl2"/>
              <w:widowControl w:val="0"/>
              <w:pBdr>
                <w:top w:val="none" w:sz="0" w:space="0" w:color="auto"/>
                <w:left w:val="none" w:sz="0" w:space="0" w:color="auto"/>
                <w:bottom w:val="none" w:sz="0" w:space="0" w:color="auto"/>
                <w:right w:val="none" w:sz="0" w:space="0" w:color="auto"/>
                <w:bar w:val="none" w:sz="0" w:color="auto"/>
              </w:pBdr>
              <w:rPr>
                <w:rFonts w:ascii="Calibri" w:hAnsi="Calibri"/>
                <w:sz w:val="22"/>
                <w:szCs w:val="22"/>
                <w:lang w:val="en-GB"/>
              </w:rPr>
            </w:pPr>
            <w:r w:rsidRPr="00DE33B7">
              <w:rPr>
                <w:rFonts w:ascii="Calibri" w:hAnsi="Calibri"/>
                <w:sz w:val="22"/>
                <w:szCs w:val="22"/>
                <w:lang w:val="en-GB"/>
              </w:rPr>
              <w:t>We received a report that you hit buoy … in position …</w:t>
            </w:r>
          </w:p>
        </w:tc>
      </w:tr>
      <w:tr w:rsidR="00D14613" w:rsidRPr="00DE33B7" w:rsidTr="00DE33B7">
        <w:trPr>
          <w:trHeight w:val="439"/>
        </w:trPr>
        <w:tc>
          <w:tcPr>
            <w:tcW w:w="1058" w:type="dxa"/>
            <w:tcBorders>
              <w:top w:val="single" w:sz="4" w:space="0" w:color="CACACA"/>
              <w:left w:val="single" w:sz="4" w:space="0" w:color="CACACA"/>
              <w:bottom w:val="single" w:sz="4" w:space="0" w:color="CACACA"/>
              <w:right w:val="single" w:sz="4" w:space="0" w:color="CACACA"/>
            </w:tcBorders>
            <w:shd w:val="clear" w:color="auto" w:fill="FFFFFF"/>
            <w:tcMar>
              <w:top w:w="0" w:type="dxa"/>
              <w:left w:w="100" w:type="dxa"/>
              <w:bottom w:w="0" w:type="dxa"/>
              <w:right w:w="100" w:type="dxa"/>
            </w:tcMar>
          </w:tcPr>
          <w:p w:rsidR="00D14613" w:rsidRPr="00DE33B7" w:rsidRDefault="00D14613" w:rsidP="00DE33B7">
            <w:pPr>
              <w:pStyle w:val="Tabelstijl2"/>
              <w:widowControl w:val="0"/>
              <w:pBdr>
                <w:top w:val="none" w:sz="0" w:space="0" w:color="auto"/>
                <w:left w:val="none" w:sz="0" w:space="0" w:color="auto"/>
                <w:bottom w:val="none" w:sz="0" w:space="0" w:color="auto"/>
                <w:right w:val="none" w:sz="0" w:space="0" w:color="auto"/>
                <w:bar w:val="none" w:sz="0" w:color="auto"/>
              </w:pBdr>
              <w:jc w:val="center"/>
              <w:rPr>
                <w:rFonts w:ascii="Calibri" w:hAnsi="Calibri"/>
                <w:sz w:val="22"/>
                <w:szCs w:val="22"/>
                <w:lang w:val="en-GB"/>
              </w:rPr>
            </w:pPr>
            <w:r w:rsidRPr="00DE33B7">
              <w:rPr>
                <w:rFonts w:ascii="Calibri" w:hAnsi="Calibri"/>
                <w:sz w:val="22"/>
                <w:szCs w:val="22"/>
                <w:lang w:val="en-GB"/>
              </w:rPr>
              <w:t>5.</w:t>
            </w:r>
          </w:p>
        </w:tc>
        <w:tc>
          <w:tcPr>
            <w:tcW w:w="8569" w:type="dxa"/>
            <w:tcBorders>
              <w:top w:val="single" w:sz="4" w:space="0" w:color="CACACA"/>
              <w:left w:val="single" w:sz="4" w:space="0" w:color="CACACA"/>
              <w:bottom w:val="single" w:sz="4" w:space="0" w:color="CACACA"/>
              <w:right w:val="single" w:sz="4" w:space="0" w:color="CACACA"/>
            </w:tcBorders>
            <w:shd w:val="clear" w:color="auto" w:fill="FFFFFF"/>
            <w:tcMar>
              <w:top w:w="0" w:type="dxa"/>
              <w:left w:w="100" w:type="dxa"/>
              <w:bottom w:w="0" w:type="dxa"/>
              <w:right w:w="100" w:type="dxa"/>
            </w:tcMar>
          </w:tcPr>
          <w:p w:rsidR="00D14613" w:rsidRPr="00DE33B7" w:rsidRDefault="00D14613" w:rsidP="00DE33B7">
            <w:pPr>
              <w:pStyle w:val="Tabelstijl2"/>
              <w:widowControl w:val="0"/>
              <w:pBdr>
                <w:top w:val="none" w:sz="0" w:space="0" w:color="auto"/>
                <w:left w:val="none" w:sz="0" w:space="0" w:color="auto"/>
                <w:bottom w:val="none" w:sz="0" w:space="0" w:color="auto"/>
                <w:right w:val="none" w:sz="0" w:space="0" w:color="auto"/>
                <w:bar w:val="none" w:sz="0" w:color="auto"/>
              </w:pBdr>
              <w:rPr>
                <w:rFonts w:ascii="Calibri" w:hAnsi="Calibri"/>
                <w:sz w:val="22"/>
                <w:szCs w:val="22"/>
                <w:lang w:val="en-GB"/>
              </w:rPr>
            </w:pPr>
            <w:r w:rsidRPr="00DE33B7">
              <w:rPr>
                <w:rFonts w:ascii="Calibri" w:hAnsi="Calibri"/>
                <w:sz w:val="22"/>
                <w:szCs w:val="22"/>
                <w:lang w:val="en-GB"/>
              </w:rPr>
              <w:t>This incident will be investigated.</w:t>
            </w:r>
          </w:p>
        </w:tc>
      </w:tr>
    </w:tbl>
    <w:p w:rsidR="00D14613" w:rsidRPr="00A86C94" w:rsidRDefault="00D14613" w:rsidP="00464582">
      <w:pPr>
        <w:rPr>
          <w:lang w:val="en-US"/>
        </w:rPr>
      </w:pPr>
    </w:p>
    <w:p w:rsidR="00D14613" w:rsidRPr="00A86C94" w:rsidRDefault="00D14613" w:rsidP="00881DF0">
      <w:pPr>
        <w:spacing w:after="200" w:line="276" w:lineRule="auto"/>
        <w:rPr>
          <w:lang w:val="en-US"/>
        </w:rPr>
      </w:pPr>
    </w:p>
    <w:sectPr w:rsidR="00D14613" w:rsidRPr="00A86C94" w:rsidSect="00BD11C9">
      <w:headerReference w:type="default" r:id="rId16"/>
      <w:footerReference w:type="default" r:id="rId17"/>
      <w:pgSz w:w="11906" w:h="16838" w:code="9"/>
      <w:pgMar w:top="567" w:right="794" w:bottom="567" w:left="907" w:header="850" w:footer="85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14613" w:rsidRDefault="00D14613" w:rsidP="003274DB">
      <w:r>
        <w:separator/>
      </w:r>
    </w:p>
    <w:p w:rsidR="00D14613" w:rsidRDefault="00D14613"/>
  </w:endnote>
  <w:endnote w:type="continuationSeparator" w:id="0">
    <w:p w:rsidR="00D14613" w:rsidRDefault="00D14613" w:rsidP="003274DB">
      <w:r>
        <w:continuationSeparator/>
      </w:r>
    </w:p>
    <w:p w:rsidR="00D14613" w:rsidRDefault="00D14613"/>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venir Book">
    <w:altName w:val="Corbel"/>
    <w:panose1 w:val="00000000000000000000"/>
    <w:charset w:val="00"/>
    <w:family w:val="auto"/>
    <w:notTrueType/>
    <w:pitch w:val="variable"/>
    <w:sig w:usb0="00000003" w:usb1="00000000" w:usb2="00000000" w:usb3="00000000" w:csb0="00000001" w:csb1="00000000"/>
  </w:font>
  <w:font w:name="Avenir Next Condensed">
    <w:altName w:val="Arial Narrow"/>
    <w:panose1 w:val="00000000000000000000"/>
    <w:charset w:val="00"/>
    <w:family w:val="auto"/>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4613" w:rsidRDefault="00D14613"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14</w:t>
    </w:r>
    <w:r>
      <w:rPr>
        <w:rStyle w:val="PageNumber"/>
      </w:rPr>
      <w:fldChar w:fldCharType="end"/>
    </w:r>
  </w:p>
  <w:p w:rsidR="00D14613" w:rsidRDefault="00D14613"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14</w:t>
    </w:r>
    <w:r>
      <w:rPr>
        <w:rStyle w:val="PageNumber"/>
      </w:rPr>
      <w:fldChar w:fldCharType="end"/>
    </w:r>
  </w:p>
  <w:p w:rsidR="00D14613" w:rsidRDefault="00D14613"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14</w:t>
    </w:r>
    <w:r>
      <w:rPr>
        <w:rStyle w:val="PageNumber"/>
      </w:rPr>
      <w:fldChar w:fldCharType="end"/>
    </w:r>
  </w:p>
  <w:p w:rsidR="00D14613" w:rsidRDefault="00D14613"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14</w:t>
    </w:r>
    <w:r>
      <w:rPr>
        <w:rStyle w:val="PageNumber"/>
      </w:rPr>
      <w:fldChar w:fldCharType="end"/>
    </w:r>
  </w:p>
  <w:p w:rsidR="00D14613" w:rsidRDefault="00D14613" w:rsidP="005378A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4613" w:rsidRPr="00EE5F37" w:rsidRDefault="00D14613" w:rsidP="00C96C1A">
    <w:pPr>
      <w:rPr>
        <w:rFonts w:ascii="Avenir Book" w:hAnsi="Avenir Book"/>
        <w:color w:val="0432FF"/>
        <w:sz w:val="14"/>
        <w:szCs w:val="14"/>
      </w:rPr>
    </w:pPr>
    <w:r>
      <w:rPr>
        <w:noProof/>
        <w:lang w:val="en-US"/>
      </w:rPr>
      <w:pict>
        <v:line id="Connecteur droit 11" o:spid="_x0000_s2051" style="position:absolute;z-index:251657728;visibility:visible;mso-position-horizontal-relative:page;mso-position-vertical-relative:page" from="17pt,728.3pt" to="578.25pt,728.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TcoGdEBAAARBAAADgAAAGRycy9lMm9Eb2MueG1srFPLbtswELwX6D8QvNeSfGgCwXIODtJL0Rp9&#10;fABDLS0CfGHJWPLfd0nJStAGAVr0QmnJndmdWXJ3N1nDzoBRe9fxZlNzBk76XrtTx3/+ePhwy1lM&#10;wvXCeAcdv0Dkd/v373ZjaGHrB296QEYkLrZj6PiQUmirKsoBrIgbH8DRofJoRaIQT1WPYiR2a6pt&#10;XX+sRo99QC8hRtq9nw/5vvArBTJ9VSpCYqbj1FsqK5b1Ma/VfifaE4owaLm0If6hCyu0o6Ir1b1I&#10;gj2h/oPKaok+epU20tvKK6UlFA2kpql/U/N9EAGKFjInhtWm+P9o5ZfzEZnuaXYNZ05YmtHBO0fG&#10;wROyHr1OjI7IpzHEltIP7ohLFMMRs+hJoc1fksOm4u1l9RamxCRt3jTb27qmEcjrWfUMDBjTJ/CW&#10;5Z+OG+2ybNGK8+eYqBilXlPytnFspIa3N8SX4+iN7h+0MSXIVwcOBtlZ0NCFlOBSEUAsLzIpMo6o&#10;s6xZSPlLFwNzjW+gyBhqvZmLvMVrHGVnmKIuVuDS3VvAJT9DoVzXvwGviFLZu7SCrXYeX2s7TVcr&#10;1Jx/dWDWnS149P2ljLhYQ/eu+L+8kXyxX8YF/vyS978AAAD//wMAUEsDBBQABgAIAAAAIQCw8I13&#10;3AAAAA0BAAAPAAAAZHJzL2Rvd25yZXYueG1sTI/BboMwEETvlfIP1kbqrTFJA6ooJkKV0ntDL70t&#10;eAMUvEbYJOTv6xyq9rizo5k32WExg7jQ5DrLCrabCARxbXXHjYLP8vj0AsJ5ZI2DZVJwIweHfPWQ&#10;YartlT/ocvKNCCHsUlTQej+mUrq6JYNuY0fi8DvbyaAP59RIPeE1hJtB7qIokQY7Dg0tjvTWUt2f&#10;ZqMgKrrdjatzUfTl97H8ejez6Y1Sj+uleAXhafF/ZrjjB3TIA1NlZ9ZODAqe92GKD/o+ThIQd8c2&#10;TmIQ1a8m80z+X5H/AAAA//8DAFBLAQItABQABgAIAAAAIQDkmcPA+wAAAOEBAAATAAAAAAAAAAAA&#10;AAAAAAAAAABbQ29udGVudF9UeXBlc10ueG1sUEsBAi0AFAAGAAgAAAAhACOyauHXAAAAlAEAAAsA&#10;AAAAAAAAAAAAAAAALAEAAF9yZWxzLy5yZWxzUEsBAi0AFAAGAAgAAAAhAHE3KBnRAQAAEQQAAA4A&#10;AAAAAAAAAAAAAAAALAIAAGRycy9lMm9Eb2MueG1sUEsBAi0AFAAGAAgAAAAhALDwjXfcAAAADQEA&#10;AA8AAAAAAAAAAAAAAAAAKQQAAGRycy9kb3ducmV2LnhtbFBLBQYAAAAABAAEAPMAAAAyBQAAAAA=&#10;" strokecolor="#00558c" strokeweight="1pt">
          <w10:wrap anchorx="page" anchory="page"/>
        </v:line>
      </w:pict>
    </w:r>
    <w:r w:rsidRPr="00EE5F37">
      <w:rPr>
        <w:rFonts w:ascii="Avenir Book" w:hAnsi="Avenir Book"/>
        <w:color w:val="0432FF"/>
        <w:sz w:val="14"/>
        <w:szCs w:val="14"/>
      </w:rPr>
      <w:t>IALA</w:t>
    </w:r>
  </w:p>
  <w:p w:rsidR="00D14613" w:rsidRPr="00AC24F4" w:rsidRDefault="00D14613" w:rsidP="00C96C1A">
    <w:pPr>
      <w:rPr>
        <w:rFonts w:ascii="Avenir Book" w:hAnsi="Avenir Book"/>
        <w:color w:val="808080"/>
        <w:sz w:val="13"/>
        <w:szCs w:val="13"/>
      </w:rPr>
    </w:pPr>
    <w:r w:rsidRPr="00AC24F4">
      <w:rPr>
        <w:rFonts w:ascii="Avenir Book" w:hAnsi="Avenir Book"/>
        <w:color w:val="808080"/>
        <w:sz w:val="13"/>
        <w:szCs w:val="13"/>
      </w:rPr>
      <w:t>10, rue des Gaudines – 78100 Saint Germaine en Laye, France</w:t>
    </w:r>
  </w:p>
  <w:p w:rsidR="00D14613" w:rsidRPr="00AC24F4" w:rsidRDefault="00D14613" w:rsidP="00C96C1A">
    <w:pPr>
      <w:rPr>
        <w:rFonts w:ascii="Avenir Book" w:hAnsi="Avenir Book"/>
        <w:color w:val="808080"/>
        <w:sz w:val="14"/>
        <w:szCs w:val="14"/>
      </w:rPr>
    </w:pPr>
    <w:r w:rsidRPr="00AC24F4">
      <w:rPr>
        <w:rFonts w:ascii="Avenir Book" w:hAnsi="Avenir Book"/>
        <w:color w:val="808080"/>
        <w:sz w:val="13"/>
        <w:szCs w:val="13"/>
      </w:rPr>
      <w:t>Tél. +33(0)1 34 51 70 01 – Fax +33 (0)1 34 51 82 05 – contact@iala-aism.org</w:t>
    </w:r>
  </w:p>
  <w:p w:rsidR="00D14613" w:rsidRPr="004B6107" w:rsidRDefault="00D14613" w:rsidP="00C96C1A">
    <w:pPr>
      <w:spacing w:before="40" w:after="40"/>
      <w:rPr>
        <w:rFonts w:ascii="Avenir Book" w:hAnsi="Avenir Book"/>
        <w:b/>
        <w:color w:val="00558C"/>
        <w:sz w:val="14"/>
        <w:szCs w:val="14"/>
      </w:rPr>
    </w:pPr>
    <w:r w:rsidRPr="004B6107">
      <w:rPr>
        <w:rFonts w:ascii="Avenir Book" w:hAnsi="Avenir Book"/>
        <w:b/>
        <w:color w:val="00558C"/>
        <w:sz w:val="14"/>
        <w:szCs w:val="14"/>
      </w:rPr>
      <w:t>www.iala-aism.org</w:t>
    </w:r>
  </w:p>
  <w:p w:rsidR="00D14613" w:rsidRPr="004B6107" w:rsidRDefault="00D14613" w:rsidP="00C96C1A">
    <w:pPr>
      <w:rPr>
        <w:rFonts w:ascii="Avenir Next Condensed" w:hAnsi="Avenir Next Condensed"/>
        <w:iCs/>
        <w:color w:val="00558C"/>
        <w:sz w:val="14"/>
        <w:szCs w:val="14"/>
      </w:rPr>
    </w:pPr>
    <w:r w:rsidRPr="004B6107">
      <w:rPr>
        <w:rFonts w:ascii="Avenir Next Condensed" w:hAnsi="Avenir Next Condensed"/>
        <w:iCs/>
        <w:color w:val="00558C"/>
        <w:sz w:val="14"/>
        <w:szCs w:val="14"/>
      </w:rPr>
      <w:t>International Association of Marine Aids to Navigation and Lighthouse Authorities</w:t>
    </w:r>
  </w:p>
  <w:p w:rsidR="00D14613" w:rsidRPr="00ED2A8D" w:rsidRDefault="00D14613" w:rsidP="00C96C1A">
    <w:pPr>
      <w:pStyle w:val="Footer"/>
    </w:pPr>
    <w:r w:rsidRPr="004B6107">
      <w:rPr>
        <w:rFonts w:ascii="Avenir Next Condensed" w:hAnsi="Avenir Next Condensed"/>
        <w:iCs/>
        <w:color w:val="00558C"/>
        <w:sz w:val="14"/>
        <w:szCs w:val="14"/>
      </w:rPr>
      <w:t>Association Internationale de Signalisation Maritime</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4613" w:rsidRDefault="00D14613" w:rsidP="00525922">
    <w:pPr>
      <w:pStyle w:val="Footerlandscape"/>
    </w:pPr>
    <w:r>
      <w:rPr>
        <w:noProof/>
        <w:lang w:val="en-US"/>
      </w:rPr>
      <w:pict>
        <v:line id="_x0000_s2053" style="position:absolute;z-index:251660800;visibility:visible;mso-position-horizontal-relative:page;mso-position-vertical-relative:page" from="22.2pt,782.85pt" to="583.45pt,782.8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hjxCtEBAAARBAAADgAAAGRycy9lMm9Eb2MueG1srFPLbtswELwX6D8QvNeSfEgCwXIODtJL0Rp9&#10;fABDLS0CfGHJWPLfd0nJStAWAVr0QmnJndmdWXJ3P1nDzoBRe9fxZlNzBk76XrtTx398f/xwx1lM&#10;wvXCeAcdv0Dk9/v373ZjaGHrB296QEYkLrZj6PiQUmirKsoBrIgbH8DRofJoRaIQT1WPYiR2a6pt&#10;Xd9Uo8c+oJcQI+0+zId8X/iVApm+KBUhMdNx6i2VFcv6lNdqvxPtCUUYtFzaEP/QhRXaUdGV6kEk&#10;wZ5R/0ZltUQfvUob6W3lldISigZS09S/qPk2iABFC5kTw2pT/H+08vP5iEz3NLsbzpywNKODd46M&#10;g2dkPXqdWNNkn8YQW0o/uCMuUQxHzKInhTZ/SQ6bireX1VuYEpO0edts7+qaRiCvZ9ULMGBMH8Fb&#10;ln86brTLskUrzp9iomKUek3J28axkRre3hJfjqM3un/UxpQgXx04GGRnQUMXUoJLRQCxvMqkyDii&#10;zrJmIeUvXQzMNb6CImOo9WYu8havcZSdYYq6WIFLd28Bl/wMhXJd/wa8Ikpl79IKttp5/FPbabpa&#10;oeb8qwOz7mzBk+8vZcTFGrp3xf/ljeSL/Tou8JeXvP8JAAD//wMAUEsDBBQABgAIAAAAIQDZq/fk&#10;3AAAAA0BAAAPAAAAZHJzL2Rvd25yZXYueG1sTI/BToNAEIbvJr7DZky82aUNRUWWhpjUu6UXbws7&#10;BYSdJezS0rd3ejB6nH++/PNNtlvsIM44+c6RgvUqAoFUO9NRo+BY7p9eQPigyejBESq4ooddfn+X&#10;6dS4C33i+RAawSXkU62gDWFMpfR1i1b7lRuReHdyk9WBx6mRZtIXLreD3ERRIq3uiC+0esT3Fuv+&#10;MFsFUdFtrlSdiqIvv/fl14edbW+VenxYijcQAZfwB8NNn9UhZ6fKzWS8GBTEccwk59tk+wziRqyT&#10;5BVE9ZvJPJP/v8h/AAAA//8DAFBLAQItABQABgAIAAAAIQDkmcPA+wAAAOEBAAATAAAAAAAAAAAA&#10;AAAAAAAAAABbQ29udGVudF9UeXBlc10ueG1sUEsBAi0AFAAGAAgAAAAhACOyauHXAAAAlAEAAAsA&#10;AAAAAAAAAAAAAAAALAEAAF9yZWxzLy5yZWxzUEsBAi0AFAAGAAgAAAAhAEYY8QrRAQAAEQQAAA4A&#10;AAAAAAAAAAAAAAAALAIAAGRycy9lMm9Eb2MueG1sUEsBAi0AFAAGAAgAAAAhANmr9+TcAAAADQEA&#10;AA8AAAAAAAAAAAAAAAAAKQQAAGRycy9kb3ducmV2LnhtbFBLBQYAAAAABAAEAPMAAAAyBQAAAAA=&#10;" strokecolor="#00558c" strokeweight="1pt">
          <w10:wrap anchorx="page" anchory="page"/>
        </v:line>
      </w:pict>
    </w:r>
  </w:p>
  <w:p w:rsidR="00D14613" w:rsidRPr="00F04AC3" w:rsidRDefault="00D14613" w:rsidP="00525922">
    <w:pPr>
      <w:pStyle w:val="Footerlandscape"/>
      <w:rPr>
        <w:rStyle w:val="PageNumber"/>
        <w:szCs w:val="15"/>
        <w:lang w:val="nl-NL"/>
      </w:rPr>
    </w:pPr>
    <w:fldSimple w:instr=" STYLEREF &quot;Document title&quot; \* MERGEFORMAT ">
      <w:r>
        <w:rPr>
          <w:b w:val="0"/>
          <w:bCs/>
          <w:noProof/>
          <w:szCs w:val="15"/>
          <w:lang w:val="nl-NL"/>
        </w:rPr>
        <w:t>Fout! Gebruik het tabblad Start om Document title toe te passen op de tekst die u hier wilt weergeven.</w:t>
      </w:r>
    </w:fldSimple>
    <w:r w:rsidRPr="00F04AC3">
      <w:rPr>
        <w:szCs w:val="15"/>
        <w:lang w:val="nl-NL"/>
      </w:rPr>
      <w:t xml:space="preserve"> </w:t>
    </w:r>
    <w:fldSimple w:instr=" STYLEREF &quot;Document number&quot; \* MERGEFORMAT ">
      <w:r>
        <w:rPr>
          <w:noProof/>
          <w:szCs w:val="15"/>
          <w:lang w:val="nl-NL"/>
        </w:rPr>
        <w:t>1???</w:t>
      </w:r>
    </w:fldSimple>
    <w:r w:rsidRPr="00F04AC3">
      <w:rPr>
        <w:szCs w:val="15"/>
        <w:lang w:val="nl-NL"/>
      </w:rPr>
      <w:t xml:space="preserve"> – </w:t>
    </w:r>
    <w:fldSimple w:instr=" STYLEREF Subtitle \* MERGEFORMAT ">
      <w:r>
        <w:rPr>
          <w:b w:val="0"/>
          <w:bCs/>
          <w:noProof/>
          <w:szCs w:val="15"/>
          <w:lang w:val="nl-NL"/>
        </w:rPr>
        <w:t>Fout! Gebruik het tabblad Start om Subtitle toe te passen op de tekst die u hier wilt weergeven.</w:t>
      </w:r>
    </w:fldSimple>
  </w:p>
  <w:p w:rsidR="00D14613" w:rsidRPr="00525922" w:rsidRDefault="00D14613" w:rsidP="00525922">
    <w:pPr>
      <w:pStyle w:val="Footerlandscape"/>
      <w:rPr>
        <w:szCs w:val="15"/>
      </w:rPr>
    </w:pPr>
    <w:fldSimple w:instr=" STYLEREF &quot;Edition number&quot; \* MERGEFORMAT ">
      <w:r>
        <w:rPr>
          <w:noProof/>
          <w:szCs w:val="15"/>
        </w:rPr>
        <w:t>Edition 1.0</w:t>
      </w:r>
    </w:fldSimple>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14</w:t>
    </w:r>
    <w:r w:rsidRPr="00C907DF">
      <w:rPr>
        <w:rStyle w:val="PageNumber"/>
        <w:szCs w:val="15"/>
      </w:rPr>
      <w:fldChar w:fldCharType="end"/>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4613" w:rsidRPr="00C716E5" w:rsidRDefault="00D14613" w:rsidP="00C716E5">
    <w:pPr>
      <w:pStyle w:val="Footer"/>
      <w:rPr>
        <w:sz w:val="15"/>
        <w:szCs w:val="15"/>
      </w:rPr>
    </w:pPr>
  </w:p>
  <w:p w:rsidR="00D14613" w:rsidRDefault="00D14613" w:rsidP="00C716E5">
    <w:pPr>
      <w:pStyle w:val="Footerportrait"/>
    </w:pPr>
  </w:p>
  <w:p w:rsidR="00D14613" w:rsidRPr="00C907DF" w:rsidRDefault="00D14613" w:rsidP="00C716E5">
    <w:pPr>
      <w:pStyle w:val="Footerportrait"/>
      <w:rPr>
        <w:rStyle w:val="PageNumber"/>
        <w:szCs w:val="15"/>
      </w:rPr>
    </w:pPr>
    <w:fldSimple w:instr=" STYLEREF &quot;Document type&quot; \* MERGEFORMAT ">
      <w:r>
        <w:t>IALA Guideline</w:t>
      </w:r>
    </w:fldSimple>
    <w:r w:rsidRPr="00C907DF">
      <w:t xml:space="preserve"> </w:t>
    </w:r>
    <w:fldSimple w:instr=" STYLEREF &quot;Document number&quot; \* MERGEFORMAT ">
      <w:r>
        <w:t>Guideline V??</w:t>
      </w:r>
    </w:fldSimple>
    <w:r w:rsidRPr="00C907DF">
      <w:t xml:space="preserve"> –</w:t>
    </w:r>
    <w:r>
      <w:t xml:space="preserve"> </w:t>
    </w:r>
    <w:fldSimple w:instr=" STYLEREF &quot;Document name&quot; \* MERGEFORMAT ">
      <w:r>
        <w:t>VTS  Voice Communication by VHF</w:t>
      </w:r>
    </w:fldSimple>
  </w:p>
  <w:p w:rsidR="00D14613" w:rsidRPr="00C907DF" w:rsidRDefault="00D14613" w:rsidP="00C716E5">
    <w:pPr>
      <w:pStyle w:val="Footerportrait"/>
    </w:pPr>
    <w:fldSimple w:instr=" STYLEREF &quot;Edition number&quot; \* MERGEFORMAT ">
      <w:r>
        <w:t>Edition 1.0</w:t>
      </w:r>
    </w:fldSimple>
    <w:r>
      <w:t xml:space="preserve">  </w:t>
    </w:r>
    <w:fldSimple w:instr=" STYLEREF &quot;Document date&quot; \* MERGEFORMAT ">
      <w:r>
        <w:t>Document date (done by IALA secr)</w:t>
      </w:r>
    </w:fldSimple>
    <w:r w:rsidRPr="00C907DF">
      <w:tab/>
    </w:r>
    <w: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szCs w:val="15"/>
      </w:rPr>
      <w:t>2</w:t>
    </w:r>
    <w:r w:rsidRPr="00C907DF">
      <w:rPr>
        <w:rStyle w:val="PageNumber"/>
        <w:szCs w:val="15"/>
      </w:rPr>
      <w:fldChar w:fldCharType="end"/>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4613" w:rsidRDefault="00D14613" w:rsidP="00C716E5">
    <w:pPr>
      <w:pStyle w:val="Footer"/>
    </w:pPr>
  </w:p>
  <w:p w:rsidR="00D14613" w:rsidRDefault="00D14613" w:rsidP="00C716E5">
    <w:pPr>
      <w:pStyle w:val="Footerportrait"/>
    </w:pPr>
  </w:p>
  <w:p w:rsidR="00D14613" w:rsidRPr="00C907DF" w:rsidRDefault="00D14613" w:rsidP="00184C2E">
    <w:pPr>
      <w:pStyle w:val="Footerportrait"/>
      <w:tabs>
        <w:tab w:val="clear" w:pos="10206"/>
        <w:tab w:val="right" w:pos="15137"/>
      </w:tabs>
    </w:pPr>
    <w:fldSimple w:instr=" STYLEREF &quot;Document type&quot; \* MERGEFORMAT ">
      <w:r>
        <w:t>IALA Guideline</w:t>
      </w:r>
    </w:fldSimple>
    <w:r w:rsidRPr="00C907DF">
      <w:t xml:space="preserve"> </w:t>
    </w:r>
    <w:fldSimple w:instr=" STYLEREF &quot;Document number&quot; \* MERGEFORMAT ">
      <w:r>
        <w:t>Guideline V??</w:t>
      </w:r>
    </w:fldSimple>
    <w:r w:rsidRPr="00C907DF">
      <w:t xml:space="preserve"> –</w:t>
    </w:r>
    <w:r>
      <w:t xml:space="preserve"> </w:t>
    </w:r>
    <w:fldSimple w:instr=" STYLEREF &quot;Document name&quot; \* MERGEFORMAT ">
      <w:r>
        <w:t>VTS  Voice Communication by VHF</w:t>
      </w:r>
    </w:fldSimple>
    <w:r>
      <w:tab/>
    </w:r>
  </w:p>
  <w:p w:rsidR="00D14613" w:rsidRPr="00C907DF" w:rsidRDefault="00D14613" w:rsidP="0096695C">
    <w:pPr>
      <w:pStyle w:val="Footerportrait"/>
      <w:tabs>
        <w:tab w:val="clear" w:pos="10206"/>
        <w:tab w:val="left" w:pos="9830"/>
        <w:tab w:val="right" w:pos="15137"/>
      </w:tabs>
    </w:pPr>
    <w:fldSimple w:instr=" STYLEREF &quot;Edition number&quot; \* MERGEFORMAT ">
      <w:r>
        <w:t>Edition 1.0</w:t>
      </w:r>
    </w:fldSimple>
    <w:r>
      <w:t xml:space="preserve">  </w:t>
    </w:r>
    <w:fldSimple w:instr=" STYLEREF &quot;Document date&quot; \* MERGEFORMAT ">
      <w:r>
        <w:t>Document date (done by IALA secr)</w:t>
      </w:r>
    </w:fldSimple>
    <w:r>
      <w:tab/>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szCs w:val="15"/>
      </w:rPr>
      <w:t>17</w:t>
    </w:r>
    <w:r w:rsidRPr="00C907DF">
      <w:rPr>
        <w:rStyle w:val="PageNumber"/>
        <w:szCs w:val="15"/>
      </w:rPr>
      <w:fldChar w:fldCharType="end"/>
    </w:r>
    <w:r>
      <w:tab/>
    </w:r>
    <w:r>
      <w:rPr>
        <w:rStyle w:val="PageNumbe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szCs w:val="15"/>
      </w:rPr>
      <w:t>17</w:t>
    </w:r>
    <w:r w:rsidRPr="00C907DF">
      <w:rPr>
        <w:rStyle w:val="PageNumber"/>
        <w:szCs w:val="15"/>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14613" w:rsidRDefault="00D14613" w:rsidP="003274DB">
      <w:r>
        <w:separator/>
      </w:r>
    </w:p>
    <w:p w:rsidR="00D14613" w:rsidRDefault="00D14613"/>
  </w:footnote>
  <w:footnote w:type="continuationSeparator" w:id="0">
    <w:p w:rsidR="00D14613" w:rsidRDefault="00D14613" w:rsidP="003274DB">
      <w:r>
        <w:continuationSeparator/>
      </w:r>
    </w:p>
    <w:p w:rsidR="00D14613" w:rsidRDefault="00D14613"/>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4613" w:rsidRPr="00ED2A8D" w:rsidRDefault="00D14613" w:rsidP="00B21530">
    <w:pPr>
      <w:pStyle w:val="Header"/>
      <w:tabs>
        <w:tab w:val="right" w:pos="9354"/>
      </w:tabs>
    </w:pPr>
    <w:r>
      <w:rPr>
        <w:noProo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3" o:spid="_x0000_s2049" type="#_x0000_t75" style="position:absolute;margin-left:226.8pt;margin-top:14.2pt;width:142pt;height:113.4pt;z-index:-251660800;visibility:visible;mso-position-horizontal-relative:page;mso-position-vertical-relative:page">
          <v:imagedata r:id="rId1" o:title=""/>
          <w10:wrap anchorx="page" anchory="page"/>
        </v:shape>
      </w:pict>
    </w:r>
    <w:r>
      <w:tab/>
      <w:t xml:space="preserve">VTS44-8.3.4 </w:t>
    </w:r>
  </w:p>
  <w:p w:rsidR="00D14613" w:rsidRPr="00ED2A8D" w:rsidRDefault="00D14613" w:rsidP="008747E0">
    <w:pPr>
      <w:pStyle w:val="Header"/>
    </w:pPr>
  </w:p>
  <w:p w:rsidR="00D14613" w:rsidRDefault="00D14613" w:rsidP="008747E0">
    <w:pPr>
      <w:pStyle w:val="Header"/>
    </w:pPr>
  </w:p>
  <w:p w:rsidR="00D14613" w:rsidRDefault="00D14613" w:rsidP="008747E0">
    <w:pPr>
      <w:pStyle w:val="Header"/>
    </w:pPr>
  </w:p>
  <w:p w:rsidR="00D14613" w:rsidRDefault="00D14613" w:rsidP="008747E0">
    <w:pPr>
      <w:pStyle w:val="Header"/>
    </w:pPr>
  </w:p>
  <w:p w:rsidR="00D14613" w:rsidRDefault="00D14613" w:rsidP="008747E0">
    <w:pPr>
      <w:pStyle w:val="Header"/>
    </w:pPr>
  </w:p>
  <w:p w:rsidR="00D14613" w:rsidRDefault="00D14613" w:rsidP="008747E0">
    <w:pPr>
      <w:pStyle w:val="Header"/>
    </w:pPr>
    <w:r>
      <w:rPr>
        <w:noProof/>
        <w:lang w:val="en-US"/>
      </w:rPr>
      <w:pict>
        <v:shape id="Image 1" o:spid="_x0000_s2050" type="#_x0000_t75" style="position:absolute;margin-left:0;margin-top:111.15pt;width:594.95pt;height:184.25pt;z-index:-251661824;visibility:visible;mso-position-horizontal-relative:page;mso-position-vertical-relative:page">
          <v:imagedata r:id="rId2" o:title=""/>
          <w10:wrap anchorx="page" anchory="page"/>
        </v:shape>
      </w:pict>
    </w:r>
  </w:p>
  <w:p w:rsidR="00D14613" w:rsidRPr="00ED2A8D" w:rsidRDefault="00D14613" w:rsidP="008747E0">
    <w:pPr>
      <w:pStyle w:val="Header"/>
    </w:pPr>
  </w:p>
  <w:p w:rsidR="00D14613" w:rsidRPr="00ED2A8D" w:rsidRDefault="00D14613" w:rsidP="001349DB">
    <w:pPr>
      <w:pStyle w:val="Header"/>
      <w:spacing w:line="360" w:lineRule="exact"/>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4613" w:rsidRDefault="00D14613">
    <w:pPr>
      <w:pStyle w:val="Header"/>
    </w:pPr>
    <w:r>
      <w:rPr>
        <w:noProo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margin-left:537.6pt;margin-top:0;width:56.7pt;height:56.7pt;z-index:-251656704;visibility:visible;mso-position-horizontal-relative:page;mso-position-vertical-relative:page">
          <v:imagedata r:id="rId1" o:title=""/>
          <w10:wrap anchorx="page" anchory="page"/>
        </v:shape>
      </w:pict>
    </w:r>
  </w:p>
  <w:p w:rsidR="00D14613" w:rsidRDefault="00D14613">
    <w:pPr>
      <w:pStyle w:val="Header"/>
    </w:pPr>
  </w:p>
  <w:p w:rsidR="00D14613" w:rsidRDefault="00D14613">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4613" w:rsidRPr="00ED2A8D" w:rsidRDefault="00D14613" w:rsidP="008747E0">
    <w:pPr>
      <w:pStyle w:val="Header"/>
    </w:pPr>
    <w:r>
      <w:rPr>
        <w:noProo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20" o:spid="_x0000_s2054" type="#_x0000_t75" style="position:absolute;margin-left:538.65pt;margin-top:0;width:56.7pt;height:56.7pt;z-index:-251659776;visibility:visible;mso-position-horizontal-relative:page;mso-position-vertical-relative:page">
          <v:imagedata r:id="rId1" o:title=""/>
          <w10:wrap anchorx="page" anchory="page"/>
        </v:shape>
      </w:pict>
    </w:r>
  </w:p>
  <w:p w:rsidR="00D14613" w:rsidRPr="00ED2A8D" w:rsidRDefault="00D14613" w:rsidP="008747E0">
    <w:pPr>
      <w:pStyle w:val="Header"/>
    </w:pPr>
  </w:p>
  <w:p w:rsidR="00D14613" w:rsidRDefault="00D14613" w:rsidP="008747E0">
    <w:pPr>
      <w:pStyle w:val="Header"/>
    </w:pPr>
  </w:p>
  <w:p w:rsidR="00D14613" w:rsidRDefault="00D14613" w:rsidP="008747E0">
    <w:pPr>
      <w:pStyle w:val="Header"/>
    </w:pPr>
  </w:p>
  <w:p w:rsidR="00D14613" w:rsidRDefault="00D14613" w:rsidP="008747E0">
    <w:pPr>
      <w:pStyle w:val="Header"/>
    </w:pPr>
  </w:p>
  <w:p w:rsidR="00D14613" w:rsidRPr="00441393" w:rsidRDefault="00D14613" w:rsidP="00441393">
    <w:pPr>
      <w:pStyle w:val="Contents"/>
    </w:pPr>
    <w:r>
      <w:t>DOCUMENT REVISION</w:t>
    </w:r>
  </w:p>
  <w:p w:rsidR="00D14613" w:rsidRPr="00ED2A8D" w:rsidRDefault="00D14613" w:rsidP="008747E0">
    <w:pPr>
      <w:pStyle w:val="Header"/>
    </w:pPr>
  </w:p>
  <w:p w:rsidR="00D14613" w:rsidRPr="00AC33A2" w:rsidRDefault="00D14613" w:rsidP="0078486B">
    <w:pPr>
      <w:pStyle w:val="Header"/>
      <w:spacing w:line="140" w:lineRule="exact"/>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4613" w:rsidRPr="00667792" w:rsidRDefault="00D14613" w:rsidP="00667792">
    <w:pPr>
      <w:pStyle w:val="Header"/>
    </w:pPr>
    <w:r>
      <w:rPr>
        <w:noProo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21" o:spid="_x0000_s2055" type="#_x0000_t75" style="position:absolute;margin-left:786.75pt;margin-top:.1pt;width:56.7pt;height:56.7pt;z-index:-251657728;visibility:visible;mso-position-horizontal-relative:page;mso-position-vertical-relative:page">
          <v:imagedata r:id="rId1" o:title=""/>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E"/>
    <w:multiLevelType w:val="singleLevel"/>
    <w:tmpl w:val="A9CEDA66"/>
    <w:lvl w:ilvl="0">
      <w:start w:val="1"/>
      <w:numFmt w:val="decimal"/>
      <w:lvlText w:val="%1."/>
      <w:lvlJc w:val="left"/>
      <w:pPr>
        <w:tabs>
          <w:tab w:val="num" w:pos="926"/>
        </w:tabs>
        <w:ind w:left="926" w:hanging="360"/>
      </w:pPr>
      <w:rPr>
        <w:rFonts w:cs="Times New Roman"/>
      </w:rPr>
    </w:lvl>
  </w:abstractNum>
  <w:abstractNum w:abstractNumId="1">
    <w:nsid w:val="FFFFFF88"/>
    <w:multiLevelType w:val="singleLevel"/>
    <w:tmpl w:val="66821802"/>
    <w:lvl w:ilvl="0">
      <w:start w:val="1"/>
      <w:numFmt w:val="decimal"/>
      <w:lvlText w:val="%1."/>
      <w:lvlJc w:val="left"/>
      <w:pPr>
        <w:tabs>
          <w:tab w:val="num" w:pos="360"/>
        </w:tabs>
        <w:ind w:left="360" w:hanging="360"/>
      </w:pPr>
      <w:rPr>
        <w:rFonts w:cs="Times New Roman"/>
      </w:rPr>
    </w:lvl>
  </w:abstractNum>
  <w:abstractNum w:abstractNumId="2">
    <w:nsid w:val="00237601"/>
    <w:multiLevelType w:val="multilevel"/>
    <w:tmpl w:val="15DAB2A2"/>
    <w:lvl w:ilvl="0">
      <w:start w:val="1"/>
      <w:numFmt w:val="decimal"/>
      <w:pStyle w:val="AnnexHHead1"/>
      <w:lvlText w:val="H %1"/>
      <w:lvlJc w:val="left"/>
      <w:pPr>
        <w:tabs>
          <w:tab w:val="num" w:pos="0"/>
        </w:tabs>
        <w:ind w:left="709" w:hanging="709"/>
      </w:pPr>
      <w:rPr>
        <w:rFonts w:ascii="Calibri" w:hAnsi="Calibri" w:cs="Times New Roman"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Calibri" w:hAnsi="Calibri" w:cs="Times New Roman" w:hint="default"/>
        <w:b/>
        <w:i w:val="0"/>
        <w:caps/>
        <w:color w:val="407EC9"/>
        <w:sz w:val="24"/>
      </w:rPr>
    </w:lvl>
    <w:lvl w:ilvl="2">
      <w:start w:val="1"/>
      <w:numFmt w:val="decimal"/>
      <w:pStyle w:val="AnnexHHead3"/>
      <w:lvlText w:val="H %1.%2.%3."/>
      <w:lvlJc w:val="left"/>
      <w:pPr>
        <w:ind w:left="992" w:hanging="992"/>
      </w:pPr>
      <w:rPr>
        <w:rFonts w:ascii="Calibri" w:hAnsi="Calibri" w:cs="Times New Roman"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Calibri" w:hAnsi="Calibri" w:cs="Times New Roman" w:hint="default"/>
        <w:b/>
        <w:i w:val="0"/>
        <w:color w:val="407EC9"/>
        <w:sz w:val="22"/>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
    <w:nsid w:val="03AE68A3"/>
    <w:multiLevelType w:val="multilevel"/>
    <w:tmpl w:val="0722FCA2"/>
    <w:lvl w:ilvl="0">
      <w:start w:val="1"/>
      <w:numFmt w:val="decimal"/>
      <w:pStyle w:val="AnnexCHead1"/>
      <w:lvlText w:val="C %1"/>
      <w:lvlJc w:val="left"/>
      <w:pPr>
        <w:tabs>
          <w:tab w:val="num" w:pos="0"/>
        </w:tabs>
        <w:ind w:left="709" w:hanging="709"/>
      </w:pPr>
      <w:rPr>
        <w:rFonts w:ascii="Calibri" w:hAnsi="Calibri" w:cs="Times New Roman"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Calibri" w:hAnsi="Calibri" w:cs="Times New Roman" w:hint="default"/>
        <w:b/>
        <w:i w:val="0"/>
        <w:caps/>
        <w:color w:val="407EC9"/>
        <w:sz w:val="24"/>
      </w:rPr>
    </w:lvl>
    <w:lvl w:ilvl="2">
      <w:start w:val="1"/>
      <w:numFmt w:val="decimal"/>
      <w:pStyle w:val="AnnexCHead3"/>
      <w:lvlText w:val="C %1.%2.%3."/>
      <w:lvlJc w:val="left"/>
      <w:pPr>
        <w:ind w:left="992" w:hanging="992"/>
      </w:pPr>
      <w:rPr>
        <w:rFonts w:ascii="Calibri" w:hAnsi="Calibri" w:cs="Times New Roman"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Calibri" w:hAnsi="Calibri" w:cs="Times New Roman" w:hint="default"/>
        <w:b/>
        <w:i w:val="0"/>
        <w:color w:val="407EC9"/>
        <w:sz w:val="22"/>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
    <w:nsid w:val="0BEC10F5"/>
    <w:multiLevelType w:val="multilevel"/>
    <w:tmpl w:val="8B84F148"/>
    <w:lvl w:ilvl="0">
      <w:start w:val="1"/>
      <w:numFmt w:val="decimal"/>
      <w:pStyle w:val="AppendixHead1"/>
      <w:lvlText w:val="%1."/>
      <w:lvlJc w:val="left"/>
      <w:pPr>
        <w:ind w:left="709" w:hanging="709"/>
      </w:pPr>
      <w:rPr>
        <w:rFonts w:cs="Times New Roman" w:hint="default"/>
        <w:color w:val="407EDA"/>
      </w:rPr>
    </w:lvl>
    <w:lvl w:ilvl="1">
      <w:start w:val="1"/>
      <w:numFmt w:val="decimal"/>
      <w:pStyle w:val="AppendixHead2"/>
      <w:lvlText w:val="%1.%2."/>
      <w:lvlJc w:val="left"/>
      <w:pPr>
        <w:ind w:left="851" w:hanging="851"/>
      </w:pPr>
      <w:rPr>
        <w:rFonts w:cs="Times New Roman" w:hint="default"/>
      </w:rPr>
    </w:lvl>
    <w:lvl w:ilvl="2">
      <w:start w:val="1"/>
      <w:numFmt w:val="decimal"/>
      <w:pStyle w:val="AppendixHead3"/>
      <w:lvlText w:val="%1.%2.%3."/>
      <w:lvlJc w:val="left"/>
      <w:pPr>
        <w:tabs>
          <w:tab w:val="num" w:pos="0"/>
        </w:tabs>
        <w:ind w:left="992" w:hanging="992"/>
      </w:pPr>
      <w:rPr>
        <w:rFonts w:cs="Times New Roman" w:hint="default"/>
      </w:rPr>
    </w:lvl>
    <w:lvl w:ilvl="3">
      <w:start w:val="1"/>
      <w:numFmt w:val="decimal"/>
      <w:pStyle w:val="AppendixHead4"/>
      <w:lvlText w:val="%1.%2.%3.%4."/>
      <w:lvlJc w:val="left"/>
      <w:pPr>
        <w:ind w:left="1134" w:hanging="1134"/>
      </w:pPr>
      <w:rPr>
        <w:rFonts w:cs="Times New Roman" w:hint="default"/>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5">
    <w:nsid w:val="0C1402D6"/>
    <w:multiLevelType w:val="multilevel"/>
    <w:tmpl w:val="C5EEB032"/>
    <w:lvl w:ilvl="0">
      <w:start w:val="1"/>
      <w:numFmt w:val="decimal"/>
      <w:pStyle w:val="AnnexMHead1"/>
      <w:lvlText w:val="M %1"/>
      <w:lvlJc w:val="left"/>
      <w:pPr>
        <w:tabs>
          <w:tab w:val="num" w:pos="0"/>
        </w:tabs>
        <w:ind w:left="709" w:hanging="709"/>
      </w:pPr>
      <w:rPr>
        <w:rFonts w:ascii="Calibri" w:hAnsi="Calibri" w:cs="Times New Roman"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Calibri" w:hAnsi="Calibri" w:cs="Times New Roman" w:hint="default"/>
        <w:b/>
        <w:i w:val="0"/>
        <w:caps/>
        <w:color w:val="407EC9"/>
        <w:sz w:val="24"/>
      </w:rPr>
    </w:lvl>
    <w:lvl w:ilvl="2">
      <w:start w:val="1"/>
      <w:numFmt w:val="decimal"/>
      <w:pStyle w:val="AnnexMHead3"/>
      <w:lvlText w:val="M %1.%2.%3."/>
      <w:lvlJc w:val="left"/>
      <w:pPr>
        <w:ind w:left="992" w:hanging="992"/>
      </w:pPr>
      <w:rPr>
        <w:rFonts w:ascii="Calibri" w:hAnsi="Calibri" w:cs="Times New Roman"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Calibri" w:hAnsi="Calibri" w:cs="Times New Roman" w:hint="default"/>
        <w:b/>
        <w:i w:val="0"/>
        <w:color w:val="407EC9"/>
        <w:sz w:val="22"/>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4F700B"/>
    <w:multiLevelType w:val="multilevel"/>
    <w:tmpl w:val="CAEEA032"/>
    <w:lvl w:ilvl="0">
      <w:start w:val="1"/>
      <w:numFmt w:val="upperLetter"/>
      <w:pStyle w:val="Annex"/>
      <w:lvlText w:val="ANNEX %1"/>
      <w:lvlJc w:val="left"/>
      <w:pPr>
        <w:ind w:left="1418" w:hanging="1418"/>
      </w:pPr>
      <w:rPr>
        <w:rFonts w:ascii="Calibri" w:hAnsi="Calibri" w:cs="Times New Roman" w:hint="default"/>
        <w:b/>
        <w:i/>
        <w:caps/>
        <w:color w:val="407EC9"/>
        <w:sz w:val="28"/>
        <w:u w:val="single" w:color="407EC9"/>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8">
    <w:nsid w:val="16102258"/>
    <w:multiLevelType w:val="multilevel"/>
    <w:tmpl w:val="B5E0F12C"/>
    <w:lvl w:ilvl="0">
      <w:start w:val="1"/>
      <w:numFmt w:val="decimal"/>
      <w:pStyle w:val="Tablecaption"/>
      <w:lvlText w:val="Table %1"/>
      <w:lvlJc w:val="left"/>
      <w:pPr>
        <w:ind w:left="567" w:hanging="567"/>
      </w:pPr>
      <w:rPr>
        <w:rFonts w:cs="Times New Roman" w:hint="default"/>
        <w:u w:val="single"/>
      </w:rPr>
    </w:lvl>
    <w:lvl w:ilvl="1">
      <w:start w:val="1"/>
      <w:numFmt w:val="decimal"/>
      <w:lvlText w:val="%1.%2."/>
      <w:lvlJc w:val="left"/>
      <w:pPr>
        <w:ind w:left="1502" w:hanging="432"/>
      </w:pPr>
      <w:rPr>
        <w:rFonts w:cs="Times New Roman" w:hint="default"/>
      </w:rPr>
    </w:lvl>
    <w:lvl w:ilvl="2">
      <w:start w:val="1"/>
      <w:numFmt w:val="decimal"/>
      <w:lvlText w:val="%1.%2.%3."/>
      <w:lvlJc w:val="left"/>
      <w:pPr>
        <w:ind w:left="1934" w:hanging="504"/>
      </w:pPr>
      <w:rPr>
        <w:rFonts w:cs="Times New Roman" w:hint="default"/>
      </w:rPr>
    </w:lvl>
    <w:lvl w:ilvl="3">
      <w:start w:val="1"/>
      <w:numFmt w:val="decimal"/>
      <w:lvlText w:val="%1.%2.%3.%4."/>
      <w:lvlJc w:val="left"/>
      <w:pPr>
        <w:ind w:left="2438" w:hanging="648"/>
      </w:pPr>
      <w:rPr>
        <w:rFonts w:cs="Times New Roman" w:hint="default"/>
      </w:rPr>
    </w:lvl>
    <w:lvl w:ilvl="4">
      <w:start w:val="1"/>
      <w:numFmt w:val="decimal"/>
      <w:lvlText w:val="%1.%2.%3.%4.%5."/>
      <w:lvlJc w:val="left"/>
      <w:pPr>
        <w:ind w:left="2942" w:hanging="792"/>
      </w:pPr>
      <w:rPr>
        <w:rFonts w:cs="Times New Roman" w:hint="default"/>
      </w:rPr>
    </w:lvl>
    <w:lvl w:ilvl="5">
      <w:start w:val="1"/>
      <w:numFmt w:val="decimal"/>
      <w:lvlText w:val="%1.%2.%3.%4.%5.%6."/>
      <w:lvlJc w:val="left"/>
      <w:pPr>
        <w:ind w:left="3446" w:hanging="936"/>
      </w:pPr>
      <w:rPr>
        <w:rFonts w:cs="Times New Roman" w:hint="default"/>
      </w:rPr>
    </w:lvl>
    <w:lvl w:ilvl="6">
      <w:start w:val="1"/>
      <w:numFmt w:val="decimal"/>
      <w:lvlText w:val="%1.%2.%3.%4.%5.%6.%7."/>
      <w:lvlJc w:val="left"/>
      <w:pPr>
        <w:ind w:left="3950" w:hanging="1080"/>
      </w:pPr>
      <w:rPr>
        <w:rFonts w:cs="Times New Roman" w:hint="default"/>
      </w:rPr>
    </w:lvl>
    <w:lvl w:ilvl="7">
      <w:start w:val="1"/>
      <w:numFmt w:val="decimal"/>
      <w:lvlText w:val="%1.%2.%3.%4.%5.%6.%7.%8."/>
      <w:lvlJc w:val="left"/>
      <w:pPr>
        <w:ind w:left="4454" w:hanging="1224"/>
      </w:pPr>
      <w:rPr>
        <w:rFonts w:cs="Times New Roman" w:hint="default"/>
      </w:rPr>
    </w:lvl>
    <w:lvl w:ilvl="8">
      <w:start w:val="1"/>
      <w:numFmt w:val="decimal"/>
      <w:lvlText w:val="%1.%2.%3.%4.%5.%6.%7.%8.%9."/>
      <w:lvlJc w:val="left"/>
      <w:pPr>
        <w:ind w:left="5030" w:hanging="1440"/>
      </w:pPr>
      <w:rPr>
        <w:rFonts w:cs="Times New Roman" w:hint="default"/>
      </w:rPr>
    </w:lvl>
  </w:abstractNum>
  <w:abstractNum w:abstractNumId="9">
    <w:nsid w:val="167A0111"/>
    <w:multiLevelType w:val="multilevel"/>
    <w:tmpl w:val="D3502B66"/>
    <w:lvl w:ilvl="0">
      <w:start w:val="1"/>
      <w:numFmt w:val="decimal"/>
      <w:pStyle w:val="ANNEXFHEAD1"/>
      <w:lvlText w:val="F %1"/>
      <w:lvlJc w:val="left"/>
      <w:pPr>
        <w:tabs>
          <w:tab w:val="num" w:pos="0"/>
        </w:tabs>
        <w:ind w:left="709" w:hanging="709"/>
      </w:pPr>
      <w:rPr>
        <w:rFonts w:ascii="Calibri" w:hAnsi="Calibri" w:cs="Times New Roman" w:hint="default"/>
        <w:b/>
        <w:i w:val="0"/>
        <w:color w:val="407EC9"/>
        <w:sz w:val="28"/>
      </w:rPr>
    </w:lvl>
    <w:lvl w:ilvl="1">
      <w:start w:val="1"/>
      <w:numFmt w:val="decimal"/>
      <w:pStyle w:val="ANNEXFHEAD2"/>
      <w:lvlText w:val="F %1.%2"/>
      <w:lvlJc w:val="left"/>
      <w:pPr>
        <w:tabs>
          <w:tab w:val="num" w:pos="0"/>
        </w:tabs>
        <w:ind w:left="851" w:hanging="851"/>
      </w:pPr>
      <w:rPr>
        <w:rFonts w:ascii="Calibri" w:hAnsi="Calibri" w:cs="Times New Roman" w:hint="default"/>
        <w:b/>
        <w:i w:val="0"/>
        <w:color w:val="407EC9"/>
        <w:sz w:val="24"/>
      </w:rPr>
    </w:lvl>
    <w:lvl w:ilvl="2">
      <w:start w:val="1"/>
      <w:numFmt w:val="decimal"/>
      <w:pStyle w:val="ANNEXFHEAD3"/>
      <w:lvlText w:val="F %1.%2.%3"/>
      <w:lvlJc w:val="left"/>
      <w:pPr>
        <w:tabs>
          <w:tab w:val="num" w:pos="0"/>
        </w:tabs>
        <w:ind w:left="992" w:hanging="992"/>
      </w:pPr>
      <w:rPr>
        <w:rFonts w:ascii="Calibri" w:hAnsi="Calibri" w:cs="Times New Roman" w:hint="default"/>
        <w:b/>
        <w:i w:val="0"/>
        <w:sz w:val="22"/>
      </w:rPr>
    </w:lvl>
    <w:lvl w:ilvl="3">
      <w:start w:val="1"/>
      <w:numFmt w:val="decimal"/>
      <w:pStyle w:val="AnnexFHead4"/>
      <w:lvlText w:val="F %1.%2.%3.%4"/>
      <w:lvlJc w:val="left"/>
      <w:pPr>
        <w:tabs>
          <w:tab w:val="num" w:pos="0"/>
        </w:tabs>
        <w:ind w:left="1134" w:hanging="1134"/>
      </w:pPr>
      <w:rPr>
        <w:rFonts w:ascii="Calibri" w:hAnsi="Calibri" w:cs="Times New Roman" w:hint="default"/>
        <w:b/>
        <w:i w:val="0"/>
        <w:sz w:val="22"/>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10">
    <w:nsid w:val="16E33ADB"/>
    <w:multiLevelType w:val="multilevel"/>
    <w:tmpl w:val="4490BE16"/>
    <w:lvl w:ilvl="0">
      <w:start w:val="1"/>
      <w:numFmt w:val="decimal"/>
      <w:pStyle w:val="ANNEXEHEAD1"/>
      <w:lvlText w:val="E %1"/>
      <w:lvlJc w:val="left"/>
      <w:pPr>
        <w:tabs>
          <w:tab w:val="num" w:pos="0"/>
        </w:tabs>
        <w:ind w:left="709" w:hanging="709"/>
      </w:pPr>
      <w:rPr>
        <w:rFonts w:ascii="Calibri" w:hAnsi="Calibri" w:cs="Times New Roman" w:hint="default"/>
        <w:b/>
        <w:i w:val="0"/>
        <w:color w:val="407EC9"/>
        <w:sz w:val="28"/>
      </w:rPr>
    </w:lvl>
    <w:lvl w:ilvl="1">
      <w:start w:val="1"/>
      <w:numFmt w:val="decimal"/>
      <w:pStyle w:val="ANNEXEHEAD2"/>
      <w:lvlText w:val="E %1.%2"/>
      <w:lvlJc w:val="left"/>
      <w:pPr>
        <w:tabs>
          <w:tab w:val="num" w:pos="0"/>
        </w:tabs>
        <w:ind w:left="851" w:hanging="851"/>
      </w:pPr>
      <w:rPr>
        <w:rFonts w:ascii="Calibri" w:hAnsi="Calibri" w:cs="Times New Roman" w:hint="default"/>
        <w:b/>
        <w:i w:val="0"/>
        <w:color w:val="407EC9"/>
        <w:sz w:val="24"/>
      </w:rPr>
    </w:lvl>
    <w:lvl w:ilvl="2">
      <w:start w:val="1"/>
      <w:numFmt w:val="decimal"/>
      <w:pStyle w:val="ANNEXEHEAD3"/>
      <w:lvlText w:val="E %1.%2.%3"/>
      <w:lvlJc w:val="left"/>
      <w:pPr>
        <w:tabs>
          <w:tab w:val="num" w:pos="0"/>
        </w:tabs>
        <w:ind w:left="992" w:hanging="992"/>
      </w:pPr>
      <w:rPr>
        <w:rFonts w:ascii="Calibri" w:hAnsi="Calibri" w:cs="Times New Roman" w:hint="default"/>
        <w:b/>
        <w:i w:val="0"/>
        <w:sz w:val="22"/>
      </w:rPr>
    </w:lvl>
    <w:lvl w:ilvl="3">
      <w:start w:val="1"/>
      <w:numFmt w:val="decimal"/>
      <w:lvlText w:val="E %1.%2.%3.%4"/>
      <w:lvlJc w:val="left"/>
      <w:pPr>
        <w:tabs>
          <w:tab w:val="num" w:pos="0"/>
        </w:tabs>
        <w:ind w:left="1134" w:hanging="1134"/>
      </w:pPr>
      <w:rPr>
        <w:rFonts w:ascii="Calibri" w:hAnsi="Calibri" w:cs="Times New Roman" w:hint="default"/>
        <w:b/>
        <w:i w:val="0"/>
        <w:sz w:val="22"/>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11">
    <w:nsid w:val="19A1740F"/>
    <w:multiLevelType w:val="multilevel"/>
    <w:tmpl w:val="4E10168A"/>
    <w:lvl w:ilvl="0">
      <w:start w:val="1"/>
      <w:numFmt w:val="decimal"/>
      <w:pStyle w:val="Appendix"/>
      <w:lvlText w:val="APPENDIX %1"/>
      <w:lvlJc w:val="left"/>
      <w:pPr>
        <w:ind w:left="1701" w:hanging="1701"/>
      </w:pPr>
      <w:rPr>
        <w:rFonts w:ascii="Calibri" w:hAnsi="Calibri" w:cs="Times New Roman" w:hint="default"/>
        <w:b/>
        <w:bCs/>
        <w:i/>
        <w:iCs w:val="0"/>
        <w:caps/>
        <w:strike w:val="0"/>
        <w:dstrike w:val="0"/>
        <w:vanish w:val="0"/>
        <w:color w:val="407EC9"/>
        <w:spacing w:val="0"/>
        <w:kern w:val="0"/>
        <w:position w:val="0"/>
        <w:sz w:val="28"/>
        <w:szCs w:val="28"/>
        <w:u w:val="single" w:color="407EC9"/>
        <w:vertAlign w:val="baseline"/>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2">
    <w:nsid w:val="1E7E01D9"/>
    <w:multiLevelType w:val="hybridMultilevel"/>
    <w:tmpl w:val="ECFE5922"/>
    <w:lvl w:ilvl="0" w:tplc="EAC2AAE0">
      <w:start w:val="1"/>
      <w:numFmt w:val="decimal"/>
      <w:pStyle w:val="Reference"/>
      <w:lvlText w:val="[%1]"/>
      <w:lvlJc w:val="left"/>
      <w:pPr>
        <w:tabs>
          <w:tab w:val="num" w:pos="0"/>
        </w:tabs>
        <w:ind w:left="567" w:hanging="567"/>
      </w:pPr>
      <w:rPr>
        <w:rFonts w:ascii="Calibri" w:hAnsi="Calibri" w:cs="Times New Roman" w:hint="default"/>
        <w:b w:val="0"/>
        <w:i w:val="0"/>
        <w:sz w:val="22"/>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3">
    <w:nsid w:val="20701690"/>
    <w:multiLevelType w:val="multilevel"/>
    <w:tmpl w:val="04090023"/>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14">
    <w:nsid w:val="21211C69"/>
    <w:multiLevelType w:val="hybridMultilevel"/>
    <w:tmpl w:val="265E604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5">
    <w:nsid w:val="234245C5"/>
    <w:multiLevelType w:val="multilevel"/>
    <w:tmpl w:val="524A6C44"/>
    <w:lvl w:ilvl="0">
      <w:start w:val="1"/>
      <w:numFmt w:val="decimal"/>
      <w:pStyle w:val="Figurecaption"/>
      <w:lvlText w:val="Figure %1"/>
      <w:lvlJc w:val="left"/>
      <w:pPr>
        <w:ind w:left="992" w:hanging="992"/>
      </w:pPr>
      <w:rPr>
        <w:rFonts w:ascii="Calibri" w:hAnsi="Calibri" w:cs="Times New Roman" w:hint="default"/>
        <w:b/>
        <w:i/>
        <w:sz w:val="22"/>
        <w:u w:val="single"/>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6">
    <w:nsid w:val="254A4879"/>
    <w:multiLevelType w:val="multilevel"/>
    <w:tmpl w:val="04090023"/>
    <w:styleLink w:val="ArticleSection"/>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17">
    <w:nsid w:val="26885EB9"/>
    <w:multiLevelType w:val="multilevel"/>
    <w:tmpl w:val="C628971A"/>
    <w:lvl w:ilvl="0">
      <w:start w:val="1"/>
      <w:numFmt w:val="decimal"/>
      <w:pStyle w:val="AnnexJHead1"/>
      <w:lvlText w:val="J %1"/>
      <w:lvlJc w:val="left"/>
      <w:pPr>
        <w:tabs>
          <w:tab w:val="num" w:pos="0"/>
        </w:tabs>
        <w:ind w:left="709" w:hanging="709"/>
      </w:pPr>
      <w:rPr>
        <w:rFonts w:ascii="Calibri" w:hAnsi="Calibri" w:cs="Times New Roman"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Calibri" w:hAnsi="Calibri" w:cs="Times New Roman" w:hint="default"/>
        <w:b/>
        <w:i w:val="0"/>
        <w:caps/>
        <w:color w:val="407EC9"/>
        <w:sz w:val="24"/>
      </w:rPr>
    </w:lvl>
    <w:lvl w:ilvl="2">
      <w:start w:val="1"/>
      <w:numFmt w:val="decimal"/>
      <w:pStyle w:val="AnnexJHead3"/>
      <w:lvlText w:val="J %1.%2.%3."/>
      <w:lvlJc w:val="left"/>
      <w:pPr>
        <w:ind w:left="992" w:hanging="992"/>
      </w:pPr>
      <w:rPr>
        <w:rFonts w:ascii="Calibri" w:hAnsi="Calibri" w:cs="Times New Roman"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Calibri" w:hAnsi="Calibri" w:cs="Times New Roman" w:hint="default"/>
        <w:b/>
        <w:i w:val="0"/>
        <w:color w:val="407EC9"/>
        <w:sz w:val="22"/>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8">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862639A"/>
    <w:multiLevelType w:val="multilevel"/>
    <w:tmpl w:val="72AA43DA"/>
    <w:lvl w:ilvl="0">
      <w:start w:val="1"/>
      <w:numFmt w:val="decimal"/>
      <w:pStyle w:val="AnnexAHead1"/>
      <w:lvlText w:val="A %1."/>
      <w:lvlJc w:val="left"/>
      <w:pPr>
        <w:ind w:left="709" w:hanging="709"/>
      </w:pPr>
      <w:rPr>
        <w:rFonts w:ascii="Calibri" w:hAnsi="Calibri" w:cs="Times New Roman"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cs="Times New Roman"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cs="Times New Roman"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cs="Times New Roman" w:hint="default"/>
        <w:b/>
        <w:i w:val="0"/>
        <w:caps w:val="0"/>
        <w:strike w:val="0"/>
        <w:dstrike w:val="0"/>
        <w:vanish w:val="0"/>
        <w:color w:val="407EDA"/>
        <w:sz w:val="22"/>
        <w:vertAlign w:val="baseline"/>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0">
    <w:nsid w:val="2F1167D0"/>
    <w:multiLevelType w:val="hybridMultilevel"/>
    <w:tmpl w:val="C97AE8D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nsid w:val="35A40BA9"/>
    <w:multiLevelType w:val="multilevel"/>
    <w:tmpl w:val="808639BE"/>
    <w:lvl w:ilvl="0">
      <w:start w:val="1"/>
      <w:numFmt w:val="decimal"/>
      <w:pStyle w:val="AnnexIHead1"/>
      <w:lvlText w:val="I %1"/>
      <w:lvlJc w:val="left"/>
      <w:pPr>
        <w:tabs>
          <w:tab w:val="num" w:pos="0"/>
        </w:tabs>
        <w:ind w:left="709" w:hanging="709"/>
      </w:pPr>
      <w:rPr>
        <w:rFonts w:ascii="Calibri" w:hAnsi="Calibri" w:cs="Times New Roman"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Calibri" w:hAnsi="Calibri" w:cs="Times New Roman" w:hint="default"/>
        <w:b/>
        <w:i w:val="0"/>
        <w:caps/>
        <w:color w:val="407EC9"/>
        <w:sz w:val="24"/>
      </w:rPr>
    </w:lvl>
    <w:lvl w:ilvl="2">
      <w:start w:val="1"/>
      <w:numFmt w:val="decimal"/>
      <w:pStyle w:val="AnnexIHead3"/>
      <w:lvlText w:val="I %1.%2.%3."/>
      <w:lvlJc w:val="left"/>
      <w:pPr>
        <w:ind w:left="992" w:hanging="992"/>
      </w:pPr>
      <w:rPr>
        <w:rFonts w:ascii="Calibri" w:hAnsi="Calibri" w:cs="Times New Roman"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Calibri" w:hAnsi="Calibri" w:cs="Times New Roman" w:hint="default"/>
        <w:b/>
        <w:i w:val="0"/>
        <w:color w:val="407EC9"/>
        <w:sz w:val="22"/>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2">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cs="Times New Roman"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cs="Times New Roman"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cs="Times New Roman" w:hint="default"/>
        <w:b/>
        <w:i w:val="0"/>
        <w:caps/>
        <w:strike w:val="0"/>
        <w:dstrike w:val="0"/>
        <w:vanish w:val="0"/>
        <w:color w:val="407EDA"/>
        <w:sz w:val="22"/>
        <w:vertAlign w:val="baseline"/>
      </w:rPr>
    </w:lvl>
    <w:lvl w:ilvl="3">
      <w:start w:val="1"/>
      <w:numFmt w:val="decimal"/>
      <w:lvlText w:val="B %1.%2.%3.%4"/>
      <w:lvlJc w:val="left"/>
      <w:pPr>
        <w:tabs>
          <w:tab w:val="num" w:pos="0"/>
        </w:tabs>
        <w:ind w:left="1134" w:hanging="1134"/>
      </w:pPr>
      <w:rPr>
        <w:rFonts w:ascii="Calibri" w:hAnsi="Calibri" w:cs="Times New Roman" w:hint="default"/>
        <w:b/>
        <w:i w:val="0"/>
        <w:caps w:val="0"/>
        <w:strike w:val="0"/>
        <w:dstrike w:val="0"/>
        <w:vanish w:val="0"/>
        <w:color w:val="407EDA"/>
        <w:sz w:val="22"/>
        <w:vertAlign w:val="baseline"/>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3">
    <w:nsid w:val="3D966146"/>
    <w:multiLevelType w:val="multilevel"/>
    <w:tmpl w:val="800A9902"/>
    <w:lvl w:ilvl="0">
      <w:start w:val="1"/>
      <w:numFmt w:val="decimal"/>
      <w:pStyle w:val="AnnexDHead1"/>
      <w:lvlText w:val="D %1"/>
      <w:lvlJc w:val="left"/>
      <w:pPr>
        <w:tabs>
          <w:tab w:val="num" w:pos="0"/>
        </w:tabs>
        <w:ind w:left="709" w:hanging="709"/>
      </w:pPr>
      <w:rPr>
        <w:rFonts w:ascii="Calibri" w:hAnsi="Calibri" w:cs="Times New Roman"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Calibri" w:hAnsi="Calibri" w:cs="Times New Roman" w:hint="default"/>
        <w:b/>
        <w:i w:val="0"/>
        <w:caps/>
        <w:color w:val="407EC9"/>
        <w:sz w:val="24"/>
      </w:rPr>
    </w:lvl>
    <w:lvl w:ilvl="2">
      <w:start w:val="1"/>
      <w:numFmt w:val="decimal"/>
      <w:pStyle w:val="AnnexDHead3"/>
      <w:lvlText w:val="D %1.%2.%3."/>
      <w:lvlJc w:val="left"/>
      <w:pPr>
        <w:ind w:left="992" w:hanging="992"/>
      </w:pPr>
      <w:rPr>
        <w:rFonts w:ascii="Calibri" w:hAnsi="Calibri" w:cs="Times New Roman"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Calibri" w:hAnsi="Calibri" w:cs="Times New Roman" w:hint="default"/>
        <w:b/>
        <w:i w:val="0"/>
        <w:color w:val="407EC9"/>
        <w:sz w:val="22"/>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4">
    <w:nsid w:val="3E6B4F5D"/>
    <w:multiLevelType w:val="multilevel"/>
    <w:tmpl w:val="51547C06"/>
    <w:lvl w:ilvl="0">
      <w:start w:val="1"/>
      <w:numFmt w:val="decimal"/>
      <w:pStyle w:val="Equation"/>
      <w:lvlText w:val="Equation %1"/>
      <w:lvlJc w:val="left"/>
      <w:pPr>
        <w:ind w:left="1276" w:hanging="1276"/>
      </w:pPr>
      <w:rPr>
        <w:rFonts w:ascii="Calibri" w:hAnsi="Calibri" w:cs="Times New Roman" w:hint="default"/>
        <w:b w:val="0"/>
        <w:bCs w:val="0"/>
        <w:i/>
        <w:iCs w:val="0"/>
        <w:caps w:val="0"/>
        <w:smallCaps w:val="0"/>
        <w:strike w:val="0"/>
        <w:dstrike w:val="0"/>
        <w:vanish w:val="0"/>
        <w:spacing w:val="0"/>
        <w:kern w:val="0"/>
        <w:position w:val="0"/>
        <w:sz w:val="22"/>
        <w:u w:val="single"/>
        <w:vertAlign w:val="baseline"/>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5">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cs="Times New Roman"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cs="Times New Roman"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cs="Times New Roman"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cs="Times New Roman" w:hint="default"/>
        <w:b/>
        <w:i w:val="0"/>
        <w:caps w:val="0"/>
        <w:strike w:val="0"/>
        <w:dstrike w:val="0"/>
        <w:vanish w:val="0"/>
        <w:color w:val="407EC9"/>
        <w:sz w:val="22"/>
        <w:vertAlign w:val="baseline"/>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6">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nsid w:val="56E271A2"/>
    <w:multiLevelType w:val="multilevel"/>
    <w:tmpl w:val="4AE4A15C"/>
    <w:lvl w:ilvl="0">
      <w:start w:val="1"/>
      <w:numFmt w:val="decimal"/>
      <w:pStyle w:val="AnnexKHead1"/>
      <w:lvlText w:val="K %1"/>
      <w:lvlJc w:val="left"/>
      <w:pPr>
        <w:tabs>
          <w:tab w:val="num" w:pos="0"/>
        </w:tabs>
        <w:ind w:left="709" w:hanging="709"/>
      </w:pPr>
      <w:rPr>
        <w:rFonts w:ascii="Calibri" w:hAnsi="Calibri" w:cs="Times New Roman"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Calibri" w:hAnsi="Calibri" w:cs="Times New Roman" w:hint="default"/>
        <w:b/>
        <w:i w:val="0"/>
        <w:caps/>
        <w:color w:val="407EC9"/>
        <w:sz w:val="24"/>
      </w:rPr>
    </w:lvl>
    <w:lvl w:ilvl="2">
      <w:start w:val="1"/>
      <w:numFmt w:val="decimal"/>
      <w:pStyle w:val="AnnexKHead3"/>
      <w:lvlText w:val="K %1.%2.%3."/>
      <w:lvlJc w:val="left"/>
      <w:pPr>
        <w:ind w:left="992" w:hanging="992"/>
      </w:pPr>
      <w:rPr>
        <w:rFonts w:ascii="Calibri" w:hAnsi="Calibri" w:cs="Times New Roman"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Calibri" w:hAnsi="Calibri" w:cs="Times New Roman" w:hint="default"/>
        <w:b/>
        <w:i w:val="0"/>
        <w:color w:val="407EC9"/>
        <w:sz w:val="22"/>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8">
    <w:nsid w:val="57872006"/>
    <w:multiLevelType w:val="multilevel"/>
    <w:tmpl w:val="60529A18"/>
    <w:lvl w:ilvl="0">
      <w:start w:val="1"/>
      <w:numFmt w:val="decimal"/>
      <w:lvlText w:val="E %1"/>
      <w:lvlJc w:val="left"/>
      <w:pPr>
        <w:tabs>
          <w:tab w:val="num" w:pos="0"/>
        </w:tabs>
        <w:ind w:left="709" w:hanging="709"/>
      </w:pPr>
      <w:rPr>
        <w:rFonts w:ascii="Calibri" w:hAnsi="Calibri" w:cs="Times New Roman" w:hint="default"/>
        <w:b/>
        <w:i w:val="0"/>
        <w:color w:val="407EC9"/>
        <w:sz w:val="28"/>
      </w:rPr>
    </w:lvl>
    <w:lvl w:ilvl="1">
      <w:start w:val="1"/>
      <w:numFmt w:val="decimal"/>
      <w:lvlText w:val="E %1.%2"/>
      <w:lvlJc w:val="left"/>
      <w:pPr>
        <w:tabs>
          <w:tab w:val="num" w:pos="0"/>
        </w:tabs>
        <w:ind w:left="851" w:hanging="851"/>
      </w:pPr>
      <w:rPr>
        <w:rFonts w:ascii="Calibri" w:hAnsi="Calibri" w:cs="Times New Roman" w:hint="default"/>
        <w:b/>
        <w:i w:val="0"/>
        <w:color w:val="407EC9"/>
        <w:sz w:val="24"/>
      </w:rPr>
    </w:lvl>
    <w:lvl w:ilvl="2">
      <w:start w:val="1"/>
      <w:numFmt w:val="decimal"/>
      <w:lvlText w:val="E %1.%2.%3"/>
      <w:lvlJc w:val="left"/>
      <w:pPr>
        <w:tabs>
          <w:tab w:val="num" w:pos="0"/>
        </w:tabs>
        <w:ind w:left="992" w:hanging="992"/>
      </w:pPr>
      <w:rPr>
        <w:rFonts w:ascii="Calibri" w:hAnsi="Calibri" w:cs="Times New Roman" w:hint="default"/>
        <w:b/>
        <w:i w:val="0"/>
        <w:sz w:val="22"/>
      </w:rPr>
    </w:lvl>
    <w:lvl w:ilvl="3">
      <w:start w:val="1"/>
      <w:numFmt w:val="decimal"/>
      <w:pStyle w:val="AnnexEHead4"/>
      <w:lvlText w:val="E %1.%2.%3.%4"/>
      <w:lvlJc w:val="left"/>
      <w:pPr>
        <w:tabs>
          <w:tab w:val="num" w:pos="0"/>
        </w:tabs>
        <w:ind w:left="1134" w:hanging="1134"/>
      </w:pPr>
      <w:rPr>
        <w:rFonts w:ascii="Calibri" w:hAnsi="Calibri" w:cs="Times New Roman" w:hint="default"/>
        <w:b/>
        <w:i w:val="0"/>
        <w:sz w:val="22"/>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29">
    <w:nsid w:val="5C167E79"/>
    <w:multiLevelType w:val="multilevel"/>
    <w:tmpl w:val="FFFFFFFF"/>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0">
    <w:nsid w:val="5D1241D2"/>
    <w:multiLevelType w:val="multilevel"/>
    <w:tmpl w:val="5D40D1DE"/>
    <w:lvl w:ilvl="0">
      <w:start w:val="1"/>
      <w:numFmt w:val="decimal"/>
      <w:pStyle w:val="AnnexLHead1"/>
      <w:lvlText w:val="L %1"/>
      <w:lvlJc w:val="left"/>
      <w:pPr>
        <w:tabs>
          <w:tab w:val="num" w:pos="0"/>
        </w:tabs>
        <w:ind w:left="709" w:hanging="709"/>
      </w:pPr>
      <w:rPr>
        <w:rFonts w:ascii="Calibri" w:hAnsi="Calibri" w:cs="Times New Roman"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Calibri" w:hAnsi="Calibri" w:cs="Times New Roman" w:hint="default"/>
        <w:b/>
        <w:i w:val="0"/>
        <w:caps/>
        <w:color w:val="407EC9"/>
        <w:sz w:val="24"/>
      </w:rPr>
    </w:lvl>
    <w:lvl w:ilvl="2">
      <w:start w:val="1"/>
      <w:numFmt w:val="decimal"/>
      <w:pStyle w:val="AnnexLHead3"/>
      <w:lvlText w:val="L %1.%2.%3."/>
      <w:lvlJc w:val="left"/>
      <w:pPr>
        <w:ind w:left="992" w:hanging="992"/>
      </w:pPr>
      <w:rPr>
        <w:rFonts w:ascii="Calibri" w:hAnsi="Calibri" w:cs="Times New Roman"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Calibri" w:hAnsi="Calibri" w:cs="Times New Roman" w:hint="default"/>
        <w:b/>
        <w:i w:val="0"/>
        <w:color w:val="407EC9"/>
        <w:sz w:val="22"/>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1">
    <w:nsid w:val="5D69613D"/>
    <w:multiLevelType w:val="multilevel"/>
    <w:tmpl w:val="FFFFFFFF"/>
    <w:lvl w:ilvl="0">
      <w:start w:val="1"/>
      <w:numFmt w:val="upperRoman"/>
      <w:lvlText w:val="Article %1."/>
      <w:lvlJc w:val="left"/>
      <w:rPr>
        <w:rFonts w:cs="Times New Roman"/>
      </w:rPr>
    </w:lvl>
    <w:lvl w:ilvl="1">
      <w:start w:val="1"/>
      <w:numFmt w:val="decimalZero"/>
      <w:isLgl/>
      <w:lvlText w:val="Section %1.%2"/>
      <w:lvlJc w:val="left"/>
      <w:rPr>
        <w:rFonts w:cs="Times New Roman"/>
      </w:rPr>
    </w:lvl>
    <w:lvl w:ilvl="2">
      <w:start w:val="1"/>
      <w:numFmt w:val="lowerLetter"/>
      <w:lvlText w:val="(%3)"/>
      <w:lvlJc w:val="left"/>
      <w:pPr>
        <w:ind w:left="720" w:hanging="432"/>
      </w:pPr>
      <w:rPr>
        <w:rFonts w:cs="Times New Roman"/>
      </w:rPr>
    </w:lvl>
    <w:lvl w:ilvl="3">
      <w:start w:val="1"/>
      <w:numFmt w:val="lowerRoman"/>
      <w:lvlText w:val="(%4)"/>
      <w:lvlJc w:val="right"/>
      <w:pPr>
        <w:ind w:left="864" w:hanging="144"/>
      </w:pPr>
      <w:rPr>
        <w:rFonts w:cs="Times New Roman"/>
      </w:rPr>
    </w:lvl>
    <w:lvl w:ilvl="4">
      <w:start w:val="1"/>
      <w:numFmt w:val="decimal"/>
      <w:lvlText w:val="%5)"/>
      <w:lvlJc w:val="left"/>
      <w:pPr>
        <w:ind w:left="1008" w:hanging="432"/>
      </w:pPr>
      <w:rPr>
        <w:rFonts w:cs="Times New Roman"/>
      </w:rPr>
    </w:lvl>
    <w:lvl w:ilvl="5">
      <w:start w:val="1"/>
      <w:numFmt w:val="lowerLetter"/>
      <w:lvlText w:val="%6)"/>
      <w:lvlJc w:val="left"/>
      <w:pPr>
        <w:ind w:left="1152" w:hanging="432"/>
      </w:pPr>
      <w:rPr>
        <w:rFonts w:cs="Times New Roman"/>
      </w:rPr>
    </w:lvl>
    <w:lvl w:ilvl="6">
      <w:start w:val="1"/>
      <w:numFmt w:val="lowerRoman"/>
      <w:lvlText w:val="%7)"/>
      <w:lvlJc w:val="right"/>
      <w:pPr>
        <w:ind w:left="1296" w:hanging="288"/>
      </w:pPr>
      <w:rPr>
        <w:rFonts w:cs="Times New Roman"/>
      </w:rPr>
    </w:lvl>
    <w:lvl w:ilvl="7">
      <w:start w:val="1"/>
      <w:numFmt w:val="lowerLetter"/>
      <w:lvlText w:val="%8."/>
      <w:lvlJc w:val="left"/>
      <w:pPr>
        <w:ind w:left="1440" w:hanging="432"/>
      </w:pPr>
      <w:rPr>
        <w:rFonts w:cs="Times New Roman"/>
      </w:rPr>
    </w:lvl>
    <w:lvl w:ilvl="8">
      <w:start w:val="1"/>
      <w:numFmt w:val="lowerRoman"/>
      <w:lvlText w:val="%9."/>
      <w:lvlJc w:val="right"/>
      <w:pPr>
        <w:ind w:left="1584" w:hanging="144"/>
      </w:pPr>
      <w:rPr>
        <w:rFonts w:cs="Times New Roman"/>
      </w:rPr>
    </w:lvl>
  </w:abstractNum>
  <w:abstractNum w:abstractNumId="32">
    <w:nsid w:val="65152730"/>
    <w:multiLevelType w:val="hybridMultilevel"/>
    <w:tmpl w:val="0C6AAF6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3">
    <w:nsid w:val="67AB4D84"/>
    <w:multiLevelType w:val="multilevel"/>
    <w:tmpl w:val="6722151E"/>
    <w:lvl w:ilvl="0">
      <w:start w:val="1"/>
      <w:numFmt w:val="decimal"/>
      <w:pStyle w:val="Heading1"/>
      <w:lvlText w:val="%1."/>
      <w:lvlJc w:val="left"/>
      <w:pPr>
        <w:tabs>
          <w:tab w:val="num" w:pos="0"/>
        </w:tabs>
        <w:ind w:left="709" w:hanging="709"/>
      </w:pPr>
      <w:rPr>
        <w:rFonts w:ascii="Calibri" w:hAnsi="Calibri" w:cs="Times New Roman" w:hint="default"/>
        <w:b/>
        <w:i w:val="0"/>
        <w:color w:val="407EC9"/>
        <w:sz w:val="28"/>
      </w:rPr>
    </w:lvl>
    <w:lvl w:ilvl="1">
      <w:start w:val="1"/>
      <w:numFmt w:val="decimal"/>
      <w:pStyle w:val="Heading2"/>
      <w:lvlText w:val="%1.%2."/>
      <w:lvlJc w:val="left"/>
      <w:pPr>
        <w:tabs>
          <w:tab w:val="num" w:pos="0"/>
        </w:tabs>
        <w:ind w:left="851" w:hanging="851"/>
      </w:pPr>
      <w:rPr>
        <w:rFonts w:ascii="Calibri" w:hAnsi="Calibri" w:cs="Times New Roman" w:hint="default"/>
        <w:b/>
        <w:i w:val="0"/>
        <w:color w:val="407EC9"/>
        <w:sz w:val="24"/>
      </w:rPr>
    </w:lvl>
    <w:lvl w:ilvl="2">
      <w:start w:val="1"/>
      <w:numFmt w:val="decimal"/>
      <w:pStyle w:val="Heading3"/>
      <w:lvlText w:val="%1.%2.%3."/>
      <w:lvlJc w:val="left"/>
      <w:pPr>
        <w:tabs>
          <w:tab w:val="num" w:pos="0"/>
        </w:tabs>
        <w:ind w:left="992" w:hanging="992"/>
      </w:pPr>
      <w:rPr>
        <w:rFonts w:ascii="Calibri" w:hAnsi="Calibri" w:cs="Times New Roman" w:hint="default"/>
        <w:b/>
        <w:i w:val="0"/>
        <w:color w:val="407EC9"/>
        <w:sz w:val="22"/>
      </w:rPr>
    </w:lvl>
    <w:lvl w:ilvl="3">
      <w:start w:val="1"/>
      <w:numFmt w:val="decimal"/>
      <w:pStyle w:val="Heading4"/>
      <w:lvlText w:val="%1.%2.%3.%4."/>
      <w:lvlJc w:val="left"/>
      <w:pPr>
        <w:tabs>
          <w:tab w:val="num" w:pos="0"/>
        </w:tabs>
        <w:ind w:left="1134" w:hanging="1134"/>
      </w:pPr>
      <w:rPr>
        <w:rFonts w:ascii="Calibri" w:hAnsi="Calibri" w:cs="Times New Roman" w:hint="default"/>
        <w:b/>
        <w:i w:val="0"/>
        <w:color w:val="407EC9"/>
        <w:sz w:val="22"/>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34">
    <w:nsid w:val="73183A5B"/>
    <w:multiLevelType w:val="multilevel"/>
    <w:tmpl w:val="04090023"/>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35">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6">
    <w:nsid w:val="77B65365"/>
    <w:multiLevelType w:val="multilevel"/>
    <w:tmpl w:val="B48ABCF6"/>
    <w:lvl w:ilvl="0">
      <w:start w:val="1"/>
      <w:numFmt w:val="decimal"/>
      <w:lvlText w:val="%1"/>
      <w:lvlJc w:val="left"/>
      <w:pPr>
        <w:tabs>
          <w:tab w:val="num" w:pos="0"/>
        </w:tabs>
        <w:ind w:left="567" w:hanging="567"/>
      </w:pPr>
      <w:rPr>
        <w:rFonts w:ascii="Calibri" w:hAnsi="Calibri" w:cs="Times New Roman" w:hint="default"/>
        <w:b w:val="0"/>
        <w:i w:val="0"/>
        <w:sz w:val="22"/>
      </w:rPr>
    </w:lvl>
    <w:lvl w:ilvl="1">
      <w:start w:val="1"/>
      <w:numFmt w:val="lowerLetter"/>
      <w:lvlText w:val="%2"/>
      <w:lvlJc w:val="left"/>
      <w:pPr>
        <w:tabs>
          <w:tab w:val="num" w:pos="0"/>
        </w:tabs>
        <w:ind w:left="1134" w:hanging="567"/>
      </w:pPr>
      <w:rPr>
        <w:rFonts w:ascii="Calibri" w:hAnsi="Calibri" w:cs="Times New Roman" w:hint="default"/>
        <w:b w:val="0"/>
        <w:i w:val="0"/>
        <w:sz w:val="22"/>
      </w:rPr>
    </w:lvl>
    <w:lvl w:ilvl="2">
      <w:start w:val="1"/>
      <w:numFmt w:val="lowerRoman"/>
      <w:lvlText w:val="%3"/>
      <w:lvlJc w:val="left"/>
      <w:pPr>
        <w:ind w:left="567" w:firstLine="567"/>
      </w:pPr>
      <w:rPr>
        <w:rFonts w:ascii="Calibri" w:hAnsi="Calibri" w:cs="Times New Roman" w:hint="default"/>
        <w:b w:val="0"/>
        <w:i w:val="0"/>
        <w:sz w:val="20"/>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37">
    <w:nsid w:val="783E354F"/>
    <w:multiLevelType w:val="multilevel"/>
    <w:tmpl w:val="46A0C8A8"/>
    <w:lvl w:ilvl="0">
      <w:start w:val="1"/>
      <w:numFmt w:val="decimal"/>
      <w:pStyle w:val="ANNEXGHEAD1"/>
      <w:lvlText w:val="G %1"/>
      <w:lvlJc w:val="left"/>
      <w:pPr>
        <w:tabs>
          <w:tab w:val="num" w:pos="0"/>
        </w:tabs>
        <w:ind w:left="709" w:hanging="709"/>
      </w:pPr>
      <w:rPr>
        <w:rFonts w:ascii="Calibri" w:hAnsi="Calibri" w:cs="Times New Roman" w:hint="default"/>
        <w:b/>
        <w:i w:val="0"/>
        <w:color w:val="407EC9"/>
        <w:sz w:val="28"/>
      </w:rPr>
    </w:lvl>
    <w:lvl w:ilvl="1">
      <w:start w:val="1"/>
      <w:numFmt w:val="decimal"/>
      <w:pStyle w:val="ANNEXGHEAD2"/>
      <w:lvlText w:val="G %1.%2"/>
      <w:lvlJc w:val="left"/>
      <w:pPr>
        <w:tabs>
          <w:tab w:val="num" w:pos="0"/>
        </w:tabs>
        <w:ind w:left="851" w:hanging="851"/>
      </w:pPr>
      <w:rPr>
        <w:rFonts w:ascii="Calibri" w:hAnsi="Calibri" w:cs="Times New Roman" w:hint="default"/>
        <w:b/>
        <w:i w:val="0"/>
        <w:color w:val="407EC9"/>
        <w:sz w:val="24"/>
      </w:rPr>
    </w:lvl>
    <w:lvl w:ilvl="2">
      <w:start w:val="1"/>
      <w:numFmt w:val="decimal"/>
      <w:pStyle w:val="ANNEXGHEAD3"/>
      <w:lvlText w:val="G %1.%2.%3"/>
      <w:lvlJc w:val="left"/>
      <w:pPr>
        <w:tabs>
          <w:tab w:val="num" w:pos="0"/>
        </w:tabs>
        <w:ind w:left="992" w:hanging="992"/>
      </w:pPr>
      <w:rPr>
        <w:rFonts w:ascii="Calibri" w:hAnsi="Calibri" w:cs="Times New Roman" w:hint="default"/>
        <w:b/>
        <w:i w:val="0"/>
        <w:color w:val="407EC9"/>
        <w:sz w:val="22"/>
      </w:rPr>
    </w:lvl>
    <w:lvl w:ilvl="3">
      <w:start w:val="1"/>
      <w:numFmt w:val="decimal"/>
      <w:pStyle w:val="AnnexGHead4"/>
      <w:lvlText w:val="G %1.%2.%3.%4"/>
      <w:lvlJc w:val="left"/>
      <w:pPr>
        <w:tabs>
          <w:tab w:val="num" w:pos="0"/>
        </w:tabs>
        <w:ind w:left="1134" w:hanging="1134"/>
      </w:pPr>
      <w:rPr>
        <w:rFonts w:ascii="Calibri" w:hAnsi="Calibri" w:cs="Times New Roman" w:hint="default"/>
        <w:b/>
        <w:i w:val="0"/>
        <w:color w:val="407EC9"/>
        <w:sz w:val="22"/>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38">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0"/>
  </w:num>
  <w:num w:numId="4">
    <w:abstractNumId w:val="1"/>
  </w:num>
  <w:num w:numId="5">
    <w:abstractNumId w:val="0"/>
  </w:num>
  <w:num w:numId="6">
    <w:abstractNumId w:val="1"/>
  </w:num>
  <w:num w:numId="7">
    <w:abstractNumId w:val="0"/>
  </w:num>
  <w:num w:numId="8">
    <w:abstractNumId w:val="1"/>
  </w:num>
  <w:num w:numId="9">
    <w:abstractNumId w:val="26"/>
  </w:num>
  <w:num w:numId="10">
    <w:abstractNumId w:val="38"/>
  </w:num>
  <w:num w:numId="11">
    <w:abstractNumId w:val="7"/>
  </w:num>
  <w:num w:numId="12">
    <w:abstractNumId w:val="22"/>
  </w:num>
  <w:num w:numId="13">
    <w:abstractNumId w:val="18"/>
  </w:num>
  <w:num w:numId="14">
    <w:abstractNumId w:val="8"/>
  </w:num>
  <w:num w:numId="15">
    <w:abstractNumId w:val="16"/>
  </w:num>
  <w:num w:numId="16">
    <w:abstractNumId w:val="24"/>
  </w:num>
  <w:num w:numId="17">
    <w:abstractNumId w:val="6"/>
  </w:num>
  <w:num w:numId="18">
    <w:abstractNumId w:val="15"/>
  </w:num>
  <w:num w:numId="19">
    <w:abstractNumId w:val="19"/>
  </w:num>
  <w:num w:numId="20">
    <w:abstractNumId w:val="4"/>
  </w:num>
  <w:num w:numId="21">
    <w:abstractNumId w:val="25"/>
  </w:num>
  <w:num w:numId="22">
    <w:abstractNumId w:val="1"/>
  </w:num>
  <w:num w:numId="23">
    <w:abstractNumId w:val="33"/>
  </w:num>
  <w:num w:numId="24">
    <w:abstractNumId w:val="35"/>
  </w:num>
  <w:num w:numId="25">
    <w:abstractNumId w:val="12"/>
  </w:num>
  <w:num w:numId="26">
    <w:abstractNumId w:val="11"/>
  </w:num>
  <w:num w:numId="27">
    <w:abstractNumId w:val="36"/>
  </w:num>
  <w:num w:numId="28">
    <w:abstractNumId w:val="23"/>
  </w:num>
  <w:num w:numId="29">
    <w:abstractNumId w:val="3"/>
  </w:num>
  <w:num w:numId="30">
    <w:abstractNumId w:val="10"/>
  </w:num>
  <w:num w:numId="31">
    <w:abstractNumId w:val="28"/>
  </w:num>
  <w:num w:numId="32">
    <w:abstractNumId w:val="9"/>
  </w:num>
  <w:num w:numId="33">
    <w:abstractNumId w:val="37"/>
  </w:num>
  <w:num w:numId="34">
    <w:abstractNumId w:val="2"/>
  </w:num>
  <w:num w:numId="35">
    <w:abstractNumId w:val="21"/>
  </w:num>
  <w:num w:numId="36">
    <w:abstractNumId w:val="17"/>
  </w:num>
  <w:num w:numId="37">
    <w:abstractNumId w:val="27"/>
  </w:num>
  <w:num w:numId="38">
    <w:abstractNumId w:val="30"/>
  </w:num>
  <w:num w:numId="39">
    <w:abstractNumId w:val="5"/>
  </w:num>
  <w:num w:numId="4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2"/>
  </w:num>
  <w:num w:numId="4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4"/>
  </w:num>
  <w:num w:numId="47">
    <w:abstractNumId w:val="20"/>
  </w:num>
  <w:num w:numId="48">
    <w:abstractNumId w:val="34"/>
  </w:num>
  <w:num w:numId="49">
    <w:abstractNumId w:val="31"/>
  </w:num>
  <w:num w:numId="50">
    <w:abstractNumId w:val="13"/>
  </w:num>
  <w:num w:numId="51">
    <w:abstractNumId w:val="29"/>
  </w:num>
  <w:numIdMacAtCleanup w:val="3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stylePaneFormatFilter w:val="1004"/>
  <w:defaultTabStop w:val="709"/>
  <w:hyphenationZone w:val="425"/>
  <w:drawingGridHorizontalSpacing w:val="90"/>
  <w:displayHorizontalDrawingGridEvery w:val="2"/>
  <w:displayVerticalDrawingGridEvery w:val="2"/>
  <w:characterSpacingControl w:val="doNotCompress"/>
  <w:hdrShapeDefaults>
    <o:shapedefaults v:ext="edit" spidmax="2056"/>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069B6"/>
    <w:rsid w:val="00005562"/>
    <w:rsid w:val="000106ED"/>
    <w:rsid w:val="00010B32"/>
    <w:rsid w:val="0001616D"/>
    <w:rsid w:val="00016839"/>
    <w:rsid w:val="000174F9"/>
    <w:rsid w:val="000249C2"/>
    <w:rsid w:val="000258F6"/>
    <w:rsid w:val="000276FD"/>
    <w:rsid w:val="00034495"/>
    <w:rsid w:val="000379A7"/>
    <w:rsid w:val="00037D72"/>
    <w:rsid w:val="00040EB8"/>
    <w:rsid w:val="00042FE3"/>
    <w:rsid w:val="000439A4"/>
    <w:rsid w:val="00053F3A"/>
    <w:rsid w:val="0005449E"/>
    <w:rsid w:val="00054B37"/>
    <w:rsid w:val="00055256"/>
    <w:rsid w:val="00057B6D"/>
    <w:rsid w:val="00061A7B"/>
    <w:rsid w:val="000726C0"/>
    <w:rsid w:val="000749CD"/>
    <w:rsid w:val="000752A9"/>
    <w:rsid w:val="00076589"/>
    <w:rsid w:val="00083123"/>
    <w:rsid w:val="00084D38"/>
    <w:rsid w:val="0008654C"/>
    <w:rsid w:val="000904ED"/>
    <w:rsid w:val="00091545"/>
    <w:rsid w:val="00092CEE"/>
    <w:rsid w:val="00095DB1"/>
    <w:rsid w:val="00095F42"/>
    <w:rsid w:val="000A1A40"/>
    <w:rsid w:val="000A27A8"/>
    <w:rsid w:val="000A4752"/>
    <w:rsid w:val="000A5B99"/>
    <w:rsid w:val="000A7107"/>
    <w:rsid w:val="000B2356"/>
    <w:rsid w:val="000C17B0"/>
    <w:rsid w:val="000C5BB8"/>
    <w:rsid w:val="000C711B"/>
    <w:rsid w:val="000D2431"/>
    <w:rsid w:val="000D4F2C"/>
    <w:rsid w:val="000D7F9C"/>
    <w:rsid w:val="000E3954"/>
    <w:rsid w:val="000E3E52"/>
    <w:rsid w:val="000E53D3"/>
    <w:rsid w:val="000F0F9F"/>
    <w:rsid w:val="000F1D9C"/>
    <w:rsid w:val="000F3F43"/>
    <w:rsid w:val="000F58ED"/>
    <w:rsid w:val="00101E1E"/>
    <w:rsid w:val="00105326"/>
    <w:rsid w:val="00113D5B"/>
    <w:rsid w:val="00113F8F"/>
    <w:rsid w:val="00122EBD"/>
    <w:rsid w:val="0012412B"/>
    <w:rsid w:val="001349DB"/>
    <w:rsid w:val="0013530C"/>
    <w:rsid w:val="00135AEB"/>
    <w:rsid w:val="00136E58"/>
    <w:rsid w:val="001439D5"/>
    <w:rsid w:val="0015182C"/>
    <w:rsid w:val="001547F9"/>
    <w:rsid w:val="001607D8"/>
    <w:rsid w:val="00160ECB"/>
    <w:rsid w:val="00161065"/>
    <w:rsid w:val="00161325"/>
    <w:rsid w:val="0017336B"/>
    <w:rsid w:val="001837BF"/>
    <w:rsid w:val="00184427"/>
    <w:rsid w:val="00184C2E"/>
    <w:rsid w:val="00186AB0"/>
    <w:rsid w:val="001875B1"/>
    <w:rsid w:val="00194E31"/>
    <w:rsid w:val="001A0A90"/>
    <w:rsid w:val="001A309A"/>
    <w:rsid w:val="001A4769"/>
    <w:rsid w:val="001B2A35"/>
    <w:rsid w:val="001B339A"/>
    <w:rsid w:val="001C1D36"/>
    <w:rsid w:val="001C2ED2"/>
    <w:rsid w:val="001C650B"/>
    <w:rsid w:val="001C65EE"/>
    <w:rsid w:val="001C72B5"/>
    <w:rsid w:val="001D2E7A"/>
    <w:rsid w:val="001D3992"/>
    <w:rsid w:val="001D4A3E"/>
    <w:rsid w:val="001E19BD"/>
    <w:rsid w:val="001E416D"/>
    <w:rsid w:val="001E4388"/>
    <w:rsid w:val="001E79CE"/>
    <w:rsid w:val="001F1DB7"/>
    <w:rsid w:val="001F396C"/>
    <w:rsid w:val="001F4EF8"/>
    <w:rsid w:val="001F5AB1"/>
    <w:rsid w:val="001F6548"/>
    <w:rsid w:val="001F714E"/>
    <w:rsid w:val="00201337"/>
    <w:rsid w:val="002022EA"/>
    <w:rsid w:val="002044E9"/>
    <w:rsid w:val="00205B17"/>
    <w:rsid w:val="00205D9B"/>
    <w:rsid w:val="002204DA"/>
    <w:rsid w:val="00222D4C"/>
    <w:rsid w:val="0022371A"/>
    <w:rsid w:val="00223AB4"/>
    <w:rsid w:val="00225AFD"/>
    <w:rsid w:val="002319C2"/>
    <w:rsid w:val="002357FE"/>
    <w:rsid w:val="00237785"/>
    <w:rsid w:val="00237D3C"/>
    <w:rsid w:val="002447F7"/>
    <w:rsid w:val="00245030"/>
    <w:rsid w:val="00245134"/>
    <w:rsid w:val="00245693"/>
    <w:rsid w:val="00251FB9"/>
    <w:rsid w:val="002520AD"/>
    <w:rsid w:val="0025660A"/>
    <w:rsid w:val="002579E2"/>
    <w:rsid w:val="00257DF8"/>
    <w:rsid w:val="00257E4A"/>
    <w:rsid w:val="0026038D"/>
    <w:rsid w:val="002605CF"/>
    <w:rsid w:val="0026314D"/>
    <w:rsid w:val="00266413"/>
    <w:rsid w:val="002711BF"/>
    <w:rsid w:val="0027172C"/>
    <w:rsid w:val="0027175D"/>
    <w:rsid w:val="00273B24"/>
    <w:rsid w:val="0028314D"/>
    <w:rsid w:val="00285413"/>
    <w:rsid w:val="00287CCC"/>
    <w:rsid w:val="0029147F"/>
    <w:rsid w:val="00292B04"/>
    <w:rsid w:val="00294A78"/>
    <w:rsid w:val="0029793F"/>
    <w:rsid w:val="002A1560"/>
    <w:rsid w:val="002A1C42"/>
    <w:rsid w:val="002A617C"/>
    <w:rsid w:val="002A71CF"/>
    <w:rsid w:val="002B0EDE"/>
    <w:rsid w:val="002B23D4"/>
    <w:rsid w:val="002B2AF0"/>
    <w:rsid w:val="002B3E9D"/>
    <w:rsid w:val="002B4CB7"/>
    <w:rsid w:val="002C1B12"/>
    <w:rsid w:val="002C1F2B"/>
    <w:rsid w:val="002C4269"/>
    <w:rsid w:val="002C5422"/>
    <w:rsid w:val="002C77F4"/>
    <w:rsid w:val="002D0869"/>
    <w:rsid w:val="002D409A"/>
    <w:rsid w:val="002D78FE"/>
    <w:rsid w:val="002E4993"/>
    <w:rsid w:val="002E5BAC"/>
    <w:rsid w:val="002E6A5E"/>
    <w:rsid w:val="002E7635"/>
    <w:rsid w:val="002F0095"/>
    <w:rsid w:val="002F0D8D"/>
    <w:rsid w:val="002F1352"/>
    <w:rsid w:val="002F1CC0"/>
    <w:rsid w:val="002F265A"/>
    <w:rsid w:val="002F4149"/>
    <w:rsid w:val="002F6370"/>
    <w:rsid w:val="0030413F"/>
    <w:rsid w:val="003041BA"/>
    <w:rsid w:val="00305EFE"/>
    <w:rsid w:val="003111EF"/>
    <w:rsid w:val="00313B4B"/>
    <w:rsid w:val="00313D85"/>
    <w:rsid w:val="00315CE3"/>
    <w:rsid w:val="0031629B"/>
    <w:rsid w:val="0032306A"/>
    <w:rsid w:val="0032507A"/>
    <w:rsid w:val="003251FE"/>
    <w:rsid w:val="003274DB"/>
    <w:rsid w:val="00327FBF"/>
    <w:rsid w:val="00332A7B"/>
    <w:rsid w:val="00333D76"/>
    <w:rsid w:val="003343E0"/>
    <w:rsid w:val="00335E40"/>
    <w:rsid w:val="00336FA7"/>
    <w:rsid w:val="00340C6E"/>
    <w:rsid w:val="00341443"/>
    <w:rsid w:val="00344408"/>
    <w:rsid w:val="00345E37"/>
    <w:rsid w:val="00347494"/>
    <w:rsid w:val="00347F3E"/>
    <w:rsid w:val="0035491E"/>
    <w:rsid w:val="0035777F"/>
    <w:rsid w:val="003621C3"/>
    <w:rsid w:val="0036382D"/>
    <w:rsid w:val="003648B5"/>
    <w:rsid w:val="00370C7C"/>
    <w:rsid w:val="00380350"/>
    <w:rsid w:val="00380B4E"/>
    <w:rsid w:val="003816E4"/>
    <w:rsid w:val="00386DD9"/>
    <w:rsid w:val="0039131E"/>
    <w:rsid w:val="00394ADA"/>
    <w:rsid w:val="003A04A6"/>
    <w:rsid w:val="003A7759"/>
    <w:rsid w:val="003A7F6E"/>
    <w:rsid w:val="003B03EA"/>
    <w:rsid w:val="003B58A3"/>
    <w:rsid w:val="003B659C"/>
    <w:rsid w:val="003C710A"/>
    <w:rsid w:val="003C7C34"/>
    <w:rsid w:val="003D0F37"/>
    <w:rsid w:val="003D5150"/>
    <w:rsid w:val="003D56A9"/>
    <w:rsid w:val="003D5CA5"/>
    <w:rsid w:val="003E175F"/>
    <w:rsid w:val="003F1901"/>
    <w:rsid w:val="003F1C3A"/>
    <w:rsid w:val="00407591"/>
    <w:rsid w:val="0041086B"/>
    <w:rsid w:val="00414698"/>
    <w:rsid w:val="00423056"/>
    <w:rsid w:val="004232C6"/>
    <w:rsid w:val="0042565E"/>
    <w:rsid w:val="004275B2"/>
    <w:rsid w:val="00432C05"/>
    <w:rsid w:val="00436133"/>
    <w:rsid w:val="00440379"/>
    <w:rsid w:val="00441393"/>
    <w:rsid w:val="00445A48"/>
    <w:rsid w:val="00447CF0"/>
    <w:rsid w:val="004525C7"/>
    <w:rsid w:val="00456F10"/>
    <w:rsid w:val="00457727"/>
    <w:rsid w:val="004615D9"/>
    <w:rsid w:val="00464582"/>
    <w:rsid w:val="004671EA"/>
    <w:rsid w:val="00474746"/>
    <w:rsid w:val="00475C5A"/>
    <w:rsid w:val="00476942"/>
    <w:rsid w:val="00477576"/>
    <w:rsid w:val="004779F9"/>
    <w:rsid w:val="00477D62"/>
    <w:rsid w:val="00480F80"/>
    <w:rsid w:val="00485B9E"/>
    <w:rsid w:val="004871A2"/>
    <w:rsid w:val="00487684"/>
    <w:rsid w:val="00487DCD"/>
    <w:rsid w:val="00492A8D"/>
    <w:rsid w:val="00492F77"/>
    <w:rsid w:val="00493AB1"/>
    <w:rsid w:val="004944C8"/>
    <w:rsid w:val="00496266"/>
    <w:rsid w:val="004964AC"/>
    <w:rsid w:val="004A0B2E"/>
    <w:rsid w:val="004A0EBF"/>
    <w:rsid w:val="004A0FFA"/>
    <w:rsid w:val="004A2BD0"/>
    <w:rsid w:val="004A4EC4"/>
    <w:rsid w:val="004A50B4"/>
    <w:rsid w:val="004A5D4E"/>
    <w:rsid w:val="004A6B52"/>
    <w:rsid w:val="004B06D4"/>
    <w:rsid w:val="004B6107"/>
    <w:rsid w:val="004C0E4B"/>
    <w:rsid w:val="004C2CB9"/>
    <w:rsid w:val="004D0735"/>
    <w:rsid w:val="004D2724"/>
    <w:rsid w:val="004D6A9A"/>
    <w:rsid w:val="004D7642"/>
    <w:rsid w:val="004E0BBB"/>
    <w:rsid w:val="004E1D57"/>
    <w:rsid w:val="004E2F16"/>
    <w:rsid w:val="004E35D0"/>
    <w:rsid w:val="004E5519"/>
    <w:rsid w:val="004E5D96"/>
    <w:rsid w:val="004F2BAB"/>
    <w:rsid w:val="004F5930"/>
    <w:rsid w:val="004F6196"/>
    <w:rsid w:val="004F68CF"/>
    <w:rsid w:val="004F78B7"/>
    <w:rsid w:val="00503044"/>
    <w:rsid w:val="00504D1E"/>
    <w:rsid w:val="005164AC"/>
    <w:rsid w:val="00523666"/>
    <w:rsid w:val="00524499"/>
    <w:rsid w:val="00525922"/>
    <w:rsid w:val="00526234"/>
    <w:rsid w:val="00530F92"/>
    <w:rsid w:val="00533DDE"/>
    <w:rsid w:val="00534F34"/>
    <w:rsid w:val="0053692E"/>
    <w:rsid w:val="005378A6"/>
    <w:rsid w:val="00540C61"/>
    <w:rsid w:val="00543353"/>
    <w:rsid w:val="00544F06"/>
    <w:rsid w:val="00547837"/>
    <w:rsid w:val="00550AFB"/>
    <w:rsid w:val="00557434"/>
    <w:rsid w:val="005651E8"/>
    <w:rsid w:val="00572AD0"/>
    <w:rsid w:val="00572FE9"/>
    <w:rsid w:val="005805D2"/>
    <w:rsid w:val="005940B8"/>
    <w:rsid w:val="00595415"/>
    <w:rsid w:val="00597652"/>
    <w:rsid w:val="005A0703"/>
    <w:rsid w:val="005A080B"/>
    <w:rsid w:val="005B12A5"/>
    <w:rsid w:val="005B6DA6"/>
    <w:rsid w:val="005C161A"/>
    <w:rsid w:val="005C1BCB"/>
    <w:rsid w:val="005C2312"/>
    <w:rsid w:val="005C3085"/>
    <w:rsid w:val="005C4735"/>
    <w:rsid w:val="005C56DA"/>
    <w:rsid w:val="005C5C63"/>
    <w:rsid w:val="005D03E9"/>
    <w:rsid w:val="005D304B"/>
    <w:rsid w:val="005D3AF4"/>
    <w:rsid w:val="005D6663"/>
    <w:rsid w:val="005D6E5D"/>
    <w:rsid w:val="005E18CA"/>
    <w:rsid w:val="005E1C61"/>
    <w:rsid w:val="005E3989"/>
    <w:rsid w:val="005E4659"/>
    <w:rsid w:val="005E573E"/>
    <w:rsid w:val="005E657A"/>
    <w:rsid w:val="005F1386"/>
    <w:rsid w:val="005F17C2"/>
    <w:rsid w:val="005F3F21"/>
    <w:rsid w:val="005F72E4"/>
    <w:rsid w:val="00600C2B"/>
    <w:rsid w:val="00603747"/>
    <w:rsid w:val="0060464E"/>
    <w:rsid w:val="00605F3B"/>
    <w:rsid w:val="0060670C"/>
    <w:rsid w:val="0060673A"/>
    <w:rsid w:val="006127AC"/>
    <w:rsid w:val="006205EF"/>
    <w:rsid w:val="006218E8"/>
    <w:rsid w:val="00625F1C"/>
    <w:rsid w:val="00632244"/>
    <w:rsid w:val="00634A78"/>
    <w:rsid w:val="0063619C"/>
    <w:rsid w:val="006406F3"/>
    <w:rsid w:val="00641EC7"/>
    <w:rsid w:val="00642025"/>
    <w:rsid w:val="00646E87"/>
    <w:rsid w:val="0065107F"/>
    <w:rsid w:val="006539ED"/>
    <w:rsid w:val="00656D9F"/>
    <w:rsid w:val="00661445"/>
    <w:rsid w:val="00661946"/>
    <w:rsid w:val="00662E5F"/>
    <w:rsid w:val="00666061"/>
    <w:rsid w:val="00667424"/>
    <w:rsid w:val="00667792"/>
    <w:rsid w:val="0067154B"/>
    <w:rsid w:val="00671677"/>
    <w:rsid w:val="006744D8"/>
    <w:rsid w:val="006750F2"/>
    <w:rsid w:val="006752D6"/>
    <w:rsid w:val="00675E02"/>
    <w:rsid w:val="00680400"/>
    <w:rsid w:val="006832F4"/>
    <w:rsid w:val="00683328"/>
    <w:rsid w:val="0068553C"/>
    <w:rsid w:val="00685F34"/>
    <w:rsid w:val="00692870"/>
    <w:rsid w:val="00695656"/>
    <w:rsid w:val="00697518"/>
    <w:rsid w:val="006975A8"/>
    <w:rsid w:val="006A0E29"/>
    <w:rsid w:val="006A1012"/>
    <w:rsid w:val="006A22ED"/>
    <w:rsid w:val="006A4232"/>
    <w:rsid w:val="006B458C"/>
    <w:rsid w:val="006B61EF"/>
    <w:rsid w:val="006C0FE7"/>
    <w:rsid w:val="006C1376"/>
    <w:rsid w:val="006C48F9"/>
    <w:rsid w:val="006C5833"/>
    <w:rsid w:val="006C6C6E"/>
    <w:rsid w:val="006C7DD5"/>
    <w:rsid w:val="006D2532"/>
    <w:rsid w:val="006D2BA1"/>
    <w:rsid w:val="006D2BD7"/>
    <w:rsid w:val="006E0E7D"/>
    <w:rsid w:val="006E10BF"/>
    <w:rsid w:val="006F1C14"/>
    <w:rsid w:val="00703A6A"/>
    <w:rsid w:val="00706667"/>
    <w:rsid w:val="00710F02"/>
    <w:rsid w:val="00722236"/>
    <w:rsid w:val="00725CCA"/>
    <w:rsid w:val="0072737A"/>
    <w:rsid w:val="007311E7"/>
    <w:rsid w:val="00731DEE"/>
    <w:rsid w:val="00734BC6"/>
    <w:rsid w:val="00735FF2"/>
    <w:rsid w:val="007427B2"/>
    <w:rsid w:val="00744F92"/>
    <w:rsid w:val="0074643D"/>
    <w:rsid w:val="00752145"/>
    <w:rsid w:val="007541D3"/>
    <w:rsid w:val="00755CC7"/>
    <w:rsid w:val="007577D7"/>
    <w:rsid w:val="00764D4A"/>
    <w:rsid w:val="0076667E"/>
    <w:rsid w:val="007715E8"/>
    <w:rsid w:val="007747D9"/>
    <w:rsid w:val="00776004"/>
    <w:rsid w:val="00776BE8"/>
    <w:rsid w:val="0078193C"/>
    <w:rsid w:val="0078486B"/>
    <w:rsid w:val="007848DE"/>
    <w:rsid w:val="00785A39"/>
    <w:rsid w:val="00786ACE"/>
    <w:rsid w:val="00787650"/>
    <w:rsid w:val="00787D8A"/>
    <w:rsid w:val="00790277"/>
    <w:rsid w:val="00790F64"/>
    <w:rsid w:val="00791EBC"/>
    <w:rsid w:val="00793577"/>
    <w:rsid w:val="00795637"/>
    <w:rsid w:val="00797456"/>
    <w:rsid w:val="00797EF8"/>
    <w:rsid w:val="007A1762"/>
    <w:rsid w:val="007A446A"/>
    <w:rsid w:val="007A53A6"/>
    <w:rsid w:val="007A6159"/>
    <w:rsid w:val="007A6CFE"/>
    <w:rsid w:val="007B27E9"/>
    <w:rsid w:val="007B2C5B"/>
    <w:rsid w:val="007B2D11"/>
    <w:rsid w:val="007B601F"/>
    <w:rsid w:val="007B6700"/>
    <w:rsid w:val="007B6A93"/>
    <w:rsid w:val="007B7BEC"/>
    <w:rsid w:val="007C6FAF"/>
    <w:rsid w:val="007D1805"/>
    <w:rsid w:val="007D2107"/>
    <w:rsid w:val="007D2B18"/>
    <w:rsid w:val="007D3A42"/>
    <w:rsid w:val="007D5895"/>
    <w:rsid w:val="007D77AB"/>
    <w:rsid w:val="007E28D0"/>
    <w:rsid w:val="007E2FB1"/>
    <w:rsid w:val="007E30DF"/>
    <w:rsid w:val="007E4998"/>
    <w:rsid w:val="007E50B6"/>
    <w:rsid w:val="007E5EC7"/>
    <w:rsid w:val="007F3359"/>
    <w:rsid w:val="007F7544"/>
    <w:rsid w:val="00800995"/>
    <w:rsid w:val="00801D19"/>
    <w:rsid w:val="00806D41"/>
    <w:rsid w:val="00810AF0"/>
    <w:rsid w:val="00814D64"/>
    <w:rsid w:val="00816A52"/>
    <w:rsid w:val="00816F79"/>
    <w:rsid w:val="008172F8"/>
    <w:rsid w:val="008227A2"/>
    <w:rsid w:val="008326B2"/>
    <w:rsid w:val="008349E5"/>
    <w:rsid w:val="008451A6"/>
    <w:rsid w:val="0084639E"/>
    <w:rsid w:val="00846831"/>
    <w:rsid w:val="00847E35"/>
    <w:rsid w:val="0085275A"/>
    <w:rsid w:val="008576C9"/>
    <w:rsid w:val="00857F56"/>
    <w:rsid w:val="008642D8"/>
    <w:rsid w:val="00865532"/>
    <w:rsid w:val="00867686"/>
    <w:rsid w:val="008737D3"/>
    <w:rsid w:val="00873A0F"/>
    <w:rsid w:val="008747E0"/>
    <w:rsid w:val="008754F3"/>
    <w:rsid w:val="008766B4"/>
    <w:rsid w:val="00876841"/>
    <w:rsid w:val="00881DF0"/>
    <w:rsid w:val="00882B3C"/>
    <w:rsid w:val="00882F36"/>
    <w:rsid w:val="0088783D"/>
    <w:rsid w:val="00890136"/>
    <w:rsid w:val="00892021"/>
    <w:rsid w:val="008972C3"/>
    <w:rsid w:val="008A0526"/>
    <w:rsid w:val="008A28D9"/>
    <w:rsid w:val="008A30BA"/>
    <w:rsid w:val="008B0EDD"/>
    <w:rsid w:val="008B1004"/>
    <w:rsid w:val="008B53C2"/>
    <w:rsid w:val="008C33B5"/>
    <w:rsid w:val="008C3A72"/>
    <w:rsid w:val="008C6969"/>
    <w:rsid w:val="008C76C0"/>
    <w:rsid w:val="008D262A"/>
    <w:rsid w:val="008D29F3"/>
    <w:rsid w:val="008E13BA"/>
    <w:rsid w:val="008E1591"/>
    <w:rsid w:val="008E1F69"/>
    <w:rsid w:val="008E4985"/>
    <w:rsid w:val="008E76B1"/>
    <w:rsid w:val="008F1993"/>
    <w:rsid w:val="008F38BB"/>
    <w:rsid w:val="008F4BB7"/>
    <w:rsid w:val="008F57D8"/>
    <w:rsid w:val="009010B9"/>
    <w:rsid w:val="0090139F"/>
    <w:rsid w:val="00902834"/>
    <w:rsid w:val="009036AE"/>
    <w:rsid w:val="00906D89"/>
    <w:rsid w:val="0091083A"/>
    <w:rsid w:val="00911992"/>
    <w:rsid w:val="00914330"/>
    <w:rsid w:val="009145CA"/>
    <w:rsid w:val="00914E26"/>
    <w:rsid w:val="0091590F"/>
    <w:rsid w:val="00915986"/>
    <w:rsid w:val="00917899"/>
    <w:rsid w:val="00923B4D"/>
    <w:rsid w:val="0092540C"/>
    <w:rsid w:val="00925E0F"/>
    <w:rsid w:val="00931A57"/>
    <w:rsid w:val="00933276"/>
    <w:rsid w:val="00933A04"/>
    <w:rsid w:val="0093492E"/>
    <w:rsid w:val="009414E6"/>
    <w:rsid w:val="00944907"/>
    <w:rsid w:val="0094568F"/>
    <w:rsid w:val="00950261"/>
    <w:rsid w:val="0095050C"/>
    <w:rsid w:val="0095450F"/>
    <w:rsid w:val="00956901"/>
    <w:rsid w:val="00962EC1"/>
    <w:rsid w:val="0096695C"/>
    <w:rsid w:val="00970275"/>
    <w:rsid w:val="00971591"/>
    <w:rsid w:val="00972C6F"/>
    <w:rsid w:val="00974564"/>
    <w:rsid w:val="00974E99"/>
    <w:rsid w:val="009764FA"/>
    <w:rsid w:val="00977E03"/>
    <w:rsid w:val="00980192"/>
    <w:rsid w:val="00982A22"/>
    <w:rsid w:val="00992230"/>
    <w:rsid w:val="00994D97"/>
    <w:rsid w:val="00996CAC"/>
    <w:rsid w:val="00997407"/>
    <w:rsid w:val="00997939"/>
    <w:rsid w:val="009A07B7"/>
    <w:rsid w:val="009A6CCD"/>
    <w:rsid w:val="009B1545"/>
    <w:rsid w:val="009B5023"/>
    <w:rsid w:val="009B543F"/>
    <w:rsid w:val="009B5D11"/>
    <w:rsid w:val="009B6165"/>
    <w:rsid w:val="009B785E"/>
    <w:rsid w:val="009C26F8"/>
    <w:rsid w:val="009C3DCF"/>
    <w:rsid w:val="009C51C7"/>
    <w:rsid w:val="009C609E"/>
    <w:rsid w:val="009D25B8"/>
    <w:rsid w:val="009D26AB"/>
    <w:rsid w:val="009D2FCB"/>
    <w:rsid w:val="009D6E28"/>
    <w:rsid w:val="009E16EC"/>
    <w:rsid w:val="009E1D5B"/>
    <w:rsid w:val="009E433C"/>
    <w:rsid w:val="009E4A4D"/>
    <w:rsid w:val="009E6578"/>
    <w:rsid w:val="009E7D7B"/>
    <w:rsid w:val="009F081F"/>
    <w:rsid w:val="009F17DA"/>
    <w:rsid w:val="00A06A3D"/>
    <w:rsid w:val="00A10EBA"/>
    <w:rsid w:val="00A13E56"/>
    <w:rsid w:val="00A16044"/>
    <w:rsid w:val="00A17FCA"/>
    <w:rsid w:val="00A227BF"/>
    <w:rsid w:val="00A24838"/>
    <w:rsid w:val="00A25297"/>
    <w:rsid w:val="00A2743E"/>
    <w:rsid w:val="00A3047F"/>
    <w:rsid w:val="00A30C33"/>
    <w:rsid w:val="00A31DDA"/>
    <w:rsid w:val="00A36B04"/>
    <w:rsid w:val="00A4308C"/>
    <w:rsid w:val="00A44836"/>
    <w:rsid w:val="00A46EB9"/>
    <w:rsid w:val="00A524B5"/>
    <w:rsid w:val="00A53921"/>
    <w:rsid w:val="00A549B3"/>
    <w:rsid w:val="00A56184"/>
    <w:rsid w:val="00A66803"/>
    <w:rsid w:val="00A67954"/>
    <w:rsid w:val="00A72ED7"/>
    <w:rsid w:val="00A748A1"/>
    <w:rsid w:val="00A8083F"/>
    <w:rsid w:val="00A86C94"/>
    <w:rsid w:val="00A87866"/>
    <w:rsid w:val="00A90911"/>
    <w:rsid w:val="00A90D86"/>
    <w:rsid w:val="00A91DBA"/>
    <w:rsid w:val="00A93F93"/>
    <w:rsid w:val="00A976EE"/>
    <w:rsid w:val="00A97900"/>
    <w:rsid w:val="00AA1D7A"/>
    <w:rsid w:val="00AA20E2"/>
    <w:rsid w:val="00AA29BC"/>
    <w:rsid w:val="00AA3E01"/>
    <w:rsid w:val="00AA41BF"/>
    <w:rsid w:val="00AA5182"/>
    <w:rsid w:val="00AB09FD"/>
    <w:rsid w:val="00AB0BFA"/>
    <w:rsid w:val="00AB11D7"/>
    <w:rsid w:val="00AB463D"/>
    <w:rsid w:val="00AB76B7"/>
    <w:rsid w:val="00AC1BE4"/>
    <w:rsid w:val="00AC24F4"/>
    <w:rsid w:val="00AC33A2"/>
    <w:rsid w:val="00AC5FE5"/>
    <w:rsid w:val="00AD38F7"/>
    <w:rsid w:val="00AD4114"/>
    <w:rsid w:val="00AE2D66"/>
    <w:rsid w:val="00AE5126"/>
    <w:rsid w:val="00AE65F1"/>
    <w:rsid w:val="00AE6BB4"/>
    <w:rsid w:val="00AE6D2F"/>
    <w:rsid w:val="00AE74AD"/>
    <w:rsid w:val="00AF159C"/>
    <w:rsid w:val="00B01873"/>
    <w:rsid w:val="00B02581"/>
    <w:rsid w:val="00B074AB"/>
    <w:rsid w:val="00B07717"/>
    <w:rsid w:val="00B07925"/>
    <w:rsid w:val="00B10BB0"/>
    <w:rsid w:val="00B17253"/>
    <w:rsid w:val="00B17D23"/>
    <w:rsid w:val="00B21530"/>
    <w:rsid w:val="00B22879"/>
    <w:rsid w:val="00B22AC7"/>
    <w:rsid w:val="00B2583D"/>
    <w:rsid w:val="00B2642C"/>
    <w:rsid w:val="00B31A41"/>
    <w:rsid w:val="00B3287F"/>
    <w:rsid w:val="00B3699F"/>
    <w:rsid w:val="00B40199"/>
    <w:rsid w:val="00B40EB3"/>
    <w:rsid w:val="00B43BA2"/>
    <w:rsid w:val="00B46008"/>
    <w:rsid w:val="00B46CB5"/>
    <w:rsid w:val="00B502FF"/>
    <w:rsid w:val="00B50E82"/>
    <w:rsid w:val="00B528D3"/>
    <w:rsid w:val="00B5748F"/>
    <w:rsid w:val="00B643DF"/>
    <w:rsid w:val="00B65300"/>
    <w:rsid w:val="00B65E81"/>
    <w:rsid w:val="00B669DC"/>
    <w:rsid w:val="00B66ABA"/>
    <w:rsid w:val="00B67422"/>
    <w:rsid w:val="00B67954"/>
    <w:rsid w:val="00B70BD4"/>
    <w:rsid w:val="00B712CA"/>
    <w:rsid w:val="00B724CC"/>
    <w:rsid w:val="00B73463"/>
    <w:rsid w:val="00B8075A"/>
    <w:rsid w:val="00B86434"/>
    <w:rsid w:val="00B86848"/>
    <w:rsid w:val="00B90123"/>
    <w:rsid w:val="00B9016D"/>
    <w:rsid w:val="00B92E06"/>
    <w:rsid w:val="00BA0F98"/>
    <w:rsid w:val="00BA1517"/>
    <w:rsid w:val="00BA21F1"/>
    <w:rsid w:val="00BA4E39"/>
    <w:rsid w:val="00BA5754"/>
    <w:rsid w:val="00BA67FD"/>
    <w:rsid w:val="00BA7C48"/>
    <w:rsid w:val="00BB0052"/>
    <w:rsid w:val="00BC251F"/>
    <w:rsid w:val="00BC27F6"/>
    <w:rsid w:val="00BC39F4"/>
    <w:rsid w:val="00BC6937"/>
    <w:rsid w:val="00BD11C9"/>
    <w:rsid w:val="00BD1587"/>
    <w:rsid w:val="00BD1DBF"/>
    <w:rsid w:val="00BD6A20"/>
    <w:rsid w:val="00BD71A3"/>
    <w:rsid w:val="00BD7EE1"/>
    <w:rsid w:val="00BE0F85"/>
    <w:rsid w:val="00BE5568"/>
    <w:rsid w:val="00BE5764"/>
    <w:rsid w:val="00BE5EAB"/>
    <w:rsid w:val="00BE7241"/>
    <w:rsid w:val="00BE7295"/>
    <w:rsid w:val="00BF1358"/>
    <w:rsid w:val="00BF33B6"/>
    <w:rsid w:val="00C0106D"/>
    <w:rsid w:val="00C031A6"/>
    <w:rsid w:val="00C03DEE"/>
    <w:rsid w:val="00C042CB"/>
    <w:rsid w:val="00C11E71"/>
    <w:rsid w:val="00C133BE"/>
    <w:rsid w:val="00C13BE5"/>
    <w:rsid w:val="00C1764D"/>
    <w:rsid w:val="00C17E6B"/>
    <w:rsid w:val="00C20121"/>
    <w:rsid w:val="00C222B4"/>
    <w:rsid w:val="00C262E4"/>
    <w:rsid w:val="00C3156F"/>
    <w:rsid w:val="00C33E20"/>
    <w:rsid w:val="00C3407F"/>
    <w:rsid w:val="00C35CF6"/>
    <w:rsid w:val="00C3725B"/>
    <w:rsid w:val="00C46CB6"/>
    <w:rsid w:val="00C50B8C"/>
    <w:rsid w:val="00C522BE"/>
    <w:rsid w:val="00C533EC"/>
    <w:rsid w:val="00C5470E"/>
    <w:rsid w:val="00C55830"/>
    <w:rsid w:val="00C55EFB"/>
    <w:rsid w:val="00C56585"/>
    <w:rsid w:val="00C56B3F"/>
    <w:rsid w:val="00C6211D"/>
    <w:rsid w:val="00C65492"/>
    <w:rsid w:val="00C716E5"/>
    <w:rsid w:val="00C729D4"/>
    <w:rsid w:val="00C73501"/>
    <w:rsid w:val="00C7397D"/>
    <w:rsid w:val="00C741A1"/>
    <w:rsid w:val="00C773D9"/>
    <w:rsid w:val="00C80307"/>
    <w:rsid w:val="00C80ACE"/>
    <w:rsid w:val="00C81162"/>
    <w:rsid w:val="00C83258"/>
    <w:rsid w:val="00C8353E"/>
    <w:rsid w:val="00C83666"/>
    <w:rsid w:val="00C83DF4"/>
    <w:rsid w:val="00C870B5"/>
    <w:rsid w:val="00C87770"/>
    <w:rsid w:val="00C907DF"/>
    <w:rsid w:val="00C91630"/>
    <w:rsid w:val="00C921A1"/>
    <w:rsid w:val="00C92945"/>
    <w:rsid w:val="00C9558A"/>
    <w:rsid w:val="00C966EB"/>
    <w:rsid w:val="00C96C1A"/>
    <w:rsid w:val="00CA04B1"/>
    <w:rsid w:val="00CA195A"/>
    <w:rsid w:val="00CA2DFC"/>
    <w:rsid w:val="00CA4EC9"/>
    <w:rsid w:val="00CB03D4"/>
    <w:rsid w:val="00CB0617"/>
    <w:rsid w:val="00CB08B6"/>
    <w:rsid w:val="00CB137B"/>
    <w:rsid w:val="00CB3D58"/>
    <w:rsid w:val="00CB437E"/>
    <w:rsid w:val="00CB7460"/>
    <w:rsid w:val="00CC0603"/>
    <w:rsid w:val="00CC35EF"/>
    <w:rsid w:val="00CC5048"/>
    <w:rsid w:val="00CC6246"/>
    <w:rsid w:val="00CC72C3"/>
    <w:rsid w:val="00CE5BFC"/>
    <w:rsid w:val="00CE5E46"/>
    <w:rsid w:val="00CE6313"/>
    <w:rsid w:val="00CF49CC"/>
    <w:rsid w:val="00CF6034"/>
    <w:rsid w:val="00D02C9D"/>
    <w:rsid w:val="00D04F0B"/>
    <w:rsid w:val="00D06635"/>
    <w:rsid w:val="00D07311"/>
    <w:rsid w:val="00D07C99"/>
    <w:rsid w:val="00D14613"/>
    <w:rsid w:val="00D1463A"/>
    <w:rsid w:val="00D15604"/>
    <w:rsid w:val="00D167D3"/>
    <w:rsid w:val="00D21905"/>
    <w:rsid w:val="00D22BD0"/>
    <w:rsid w:val="00D24632"/>
    <w:rsid w:val="00D252C9"/>
    <w:rsid w:val="00D314C5"/>
    <w:rsid w:val="00D32DDF"/>
    <w:rsid w:val="00D33A30"/>
    <w:rsid w:val="00D3669D"/>
    <w:rsid w:val="00D3700C"/>
    <w:rsid w:val="00D638E0"/>
    <w:rsid w:val="00D653B1"/>
    <w:rsid w:val="00D6582A"/>
    <w:rsid w:val="00D666C2"/>
    <w:rsid w:val="00D67508"/>
    <w:rsid w:val="00D67CDC"/>
    <w:rsid w:val="00D7021F"/>
    <w:rsid w:val="00D74AE1"/>
    <w:rsid w:val="00D75D42"/>
    <w:rsid w:val="00D75E9A"/>
    <w:rsid w:val="00D80B20"/>
    <w:rsid w:val="00D83D1C"/>
    <w:rsid w:val="00D83DF7"/>
    <w:rsid w:val="00D865A8"/>
    <w:rsid w:val="00D9012A"/>
    <w:rsid w:val="00D92C2D"/>
    <w:rsid w:val="00D9360F"/>
    <w:rsid w:val="00D9361E"/>
    <w:rsid w:val="00D94F38"/>
    <w:rsid w:val="00DA17CD"/>
    <w:rsid w:val="00DA68E2"/>
    <w:rsid w:val="00DA7866"/>
    <w:rsid w:val="00DB25B3"/>
    <w:rsid w:val="00DC0B1B"/>
    <w:rsid w:val="00DC796A"/>
    <w:rsid w:val="00DD05E9"/>
    <w:rsid w:val="00DD21FF"/>
    <w:rsid w:val="00DD60F2"/>
    <w:rsid w:val="00DD7FD3"/>
    <w:rsid w:val="00DE0893"/>
    <w:rsid w:val="00DE2814"/>
    <w:rsid w:val="00DE33B7"/>
    <w:rsid w:val="00DE6796"/>
    <w:rsid w:val="00DF2173"/>
    <w:rsid w:val="00DF41B2"/>
    <w:rsid w:val="00E01166"/>
    <w:rsid w:val="00E01272"/>
    <w:rsid w:val="00E03067"/>
    <w:rsid w:val="00E03846"/>
    <w:rsid w:val="00E03891"/>
    <w:rsid w:val="00E069B6"/>
    <w:rsid w:val="00E12A74"/>
    <w:rsid w:val="00E1532D"/>
    <w:rsid w:val="00E16EB4"/>
    <w:rsid w:val="00E17585"/>
    <w:rsid w:val="00E20A7D"/>
    <w:rsid w:val="00E21A27"/>
    <w:rsid w:val="00E22C87"/>
    <w:rsid w:val="00E23EE7"/>
    <w:rsid w:val="00E27A2F"/>
    <w:rsid w:val="00E316F9"/>
    <w:rsid w:val="00E33ED9"/>
    <w:rsid w:val="00E3555F"/>
    <w:rsid w:val="00E37328"/>
    <w:rsid w:val="00E42A94"/>
    <w:rsid w:val="00E458BF"/>
    <w:rsid w:val="00E54BFB"/>
    <w:rsid w:val="00E54CD7"/>
    <w:rsid w:val="00E57EFB"/>
    <w:rsid w:val="00E60B34"/>
    <w:rsid w:val="00E706E7"/>
    <w:rsid w:val="00E818AD"/>
    <w:rsid w:val="00E82F77"/>
    <w:rsid w:val="00E834CC"/>
    <w:rsid w:val="00E84229"/>
    <w:rsid w:val="00E84965"/>
    <w:rsid w:val="00E84CEF"/>
    <w:rsid w:val="00E8567D"/>
    <w:rsid w:val="00E86FCD"/>
    <w:rsid w:val="00E90E4E"/>
    <w:rsid w:val="00E9391E"/>
    <w:rsid w:val="00E96C9E"/>
    <w:rsid w:val="00EA0B08"/>
    <w:rsid w:val="00EA1052"/>
    <w:rsid w:val="00EA218F"/>
    <w:rsid w:val="00EA41FD"/>
    <w:rsid w:val="00EA4F29"/>
    <w:rsid w:val="00EA5B27"/>
    <w:rsid w:val="00EA5F83"/>
    <w:rsid w:val="00EA65FB"/>
    <w:rsid w:val="00EA6F9D"/>
    <w:rsid w:val="00EA752D"/>
    <w:rsid w:val="00EA7CA6"/>
    <w:rsid w:val="00EB35C2"/>
    <w:rsid w:val="00EB6F3C"/>
    <w:rsid w:val="00EC1E2C"/>
    <w:rsid w:val="00EC2689"/>
    <w:rsid w:val="00EC2B9A"/>
    <w:rsid w:val="00EC3723"/>
    <w:rsid w:val="00EC568A"/>
    <w:rsid w:val="00EC73AC"/>
    <w:rsid w:val="00EC7C87"/>
    <w:rsid w:val="00EC7CAA"/>
    <w:rsid w:val="00ED030E"/>
    <w:rsid w:val="00ED2A8D"/>
    <w:rsid w:val="00ED3725"/>
    <w:rsid w:val="00ED4450"/>
    <w:rsid w:val="00ED7B99"/>
    <w:rsid w:val="00EE54CB"/>
    <w:rsid w:val="00EE5894"/>
    <w:rsid w:val="00EE5F37"/>
    <w:rsid w:val="00EE6424"/>
    <w:rsid w:val="00EF1C54"/>
    <w:rsid w:val="00EF404B"/>
    <w:rsid w:val="00F00376"/>
    <w:rsid w:val="00F01F0C"/>
    <w:rsid w:val="00F02A5A"/>
    <w:rsid w:val="00F04AC3"/>
    <w:rsid w:val="00F06F27"/>
    <w:rsid w:val="00F11368"/>
    <w:rsid w:val="00F11764"/>
    <w:rsid w:val="00F1381D"/>
    <w:rsid w:val="00F157E2"/>
    <w:rsid w:val="00F15CF8"/>
    <w:rsid w:val="00F259E2"/>
    <w:rsid w:val="00F41F0B"/>
    <w:rsid w:val="00F442DE"/>
    <w:rsid w:val="00F46DFC"/>
    <w:rsid w:val="00F527AC"/>
    <w:rsid w:val="00F53D7B"/>
    <w:rsid w:val="00F5503F"/>
    <w:rsid w:val="00F60718"/>
    <w:rsid w:val="00F61D83"/>
    <w:rsid w:val="00F65CA8"/>
    <w:rsid w:val="00F65D6F"/>
    <w:rsid w:val="00F65DD1"/>
    <w:rsid w:val="00F66693"/>
    <w:rsid w:val="00F707B3"/>
    <w:rsid w:val="00F71135"/>
    <w:rsid w:val="00F74309"/>
    <w:rsid w:val="00F77401"/>
    <w:rsid w:val="00F82C35"/>
    <w:rsid w:val="00F83505"/>
    <w:rsid w:val="00F90461"/>
    <w:rsid w:val="00F96BC5"/>
    <w:rsid w:val="00FA370D"/>
    <w:rsid w:val="00FA66F1"/>
    <w:rsid w:val="00FB06BC"/>
    <w:rsid w:val="00FB45CB"/>
    <w:rsid w:val="00FC06AF"/>
    <w:rsid w:val="00FC378B"/>
    <w:rsid w:val="00FC3977"/>
    <w:rsid w:val="00FC3F0A"/>
    <w:rsid w:val="00FD2566"/>
    <w:rsid w:val="00FD2F16"/>
    <w:rsid w:val="00FD6065"/>
    <w:rsid w:val="00FE1D34"/>
    <w:rsid w:val="00FE244F"/>
    <w:rsid w:val="00FE2A6F"/>
    <w:rsid w:val="00FF653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al">
    <w:name w:val="Normal"/>
    <w:qFormat/>
    <w:rsid w:val="00380350"/>
    <w:pPr>
      <w:spacing w:line="216" w:lineRule="atLeast"/>
    </w:pPr>
    <w:rPr>
      <w:sz w:val="18"/>
      <w:lang w:val="en-GB"/>
    </w:rPr>
  </w:style>
  <w:style w:type="paragraph" w:styleId="Heading1">
    <w:name w:val="heading 1"/>
    <w:basedOn w:val="Normal"/>
    <w:next w:val="Heading1separatationline"/>
    <w:link w:val="Heading1Char"/>
    <w:uiPriority w:val="99"/>
    <w:qFormat/>
    <w:rsid w:val="00816F79"/>
    <w:pPr>
      <w:keepNext/>
      <w:keepLines/>
      <w:numPr>
        <w:numId w:val="23"/>
      </w:numPr>
      <w:spacing w:before="240" w:line="240" w:lineRule="atLeast"/>
      <w:outlineLvl w:val="0"/>
    </w:pPr>
    <w:rPr>
      <w:rFonts w:eastAsia="Times New Roman"/>
      <w:b/>
      <w:bCs/>
      <w:caps/>
      <w:color w:val="407EC9"/>
      <w:sz w:val="28"/>
      <w:szCs w:val="24"/>
    </w:rPr>
  </w:style>
  <w:style w:type="paragraph" w:styleId="Heading2">
    <w:name w:val="heading 2"/>
    <w:basedOn w:val="Normal"/>
    <w:next w:val="Heading2separationline"/>
    <w:link w:val="Heading2Char"/>
    <w:autoRedefine/>
    <w:uiPriority w:val="99"/>
    <w:qFormat/>
    <w:rsid w:val="00F65CA8"/>
    <w:pPr>
      <w:keepNext/>
      <w:keepLines/>
      <w:numPr>
        <w:ilvl w:val="1"/>
        <w:numId w:val="23"/>
      </w:numPr>
      <w:ind w:right="709"/>
      <w:outlineLvl w:val="1"/>
    </w:pPr>
    <w:rPr>
      <w:rFonts w:eastAsia="Times New Roman"/>
      <w:b/>
      <w:bCs/>
      <w:caps/>
      <w:color w:val="407EC9"/>
      <w:sz w:val="24"/>
      <w:szCs w:val="24"/>
    </w:rPr>
  </w:style>
  <w:style w:type="paragraph" w:styleId="Heading3">
    <w:name w:val="heading 3"/>
    <w:basedOn w:val="Normal"/>
    <w:next w:val="BodyText"/>
    <w:link w:val="Heading3Char"/>
    <w:uiPriority w:val="99"/>
    <w:qFormat/>
    <w:rsid w:val="00816F79"/>
    <w:pPr>
      <w:keepNext/>
      <w:keepLines/>
      <w:numPr>
        <w:ilvl w:val="2"/>
        <w:numId w:val="23"/>
      </w:numPr>
      <w:spacing w:before="120" w:after="120"/>
      <w:ind w:right="851"/>
      <w:outlineLvl w:val="2"/>
    </w:pPr>
    <w:rPr>
      <w:rFonts w:eastAsia="Times New Roman"/>
      <w:b/>
      <w:bCs/>
      <w:smallCaps/>
      <w:color w:val="407EC9"/>
      <w:sz w:val="22"/>
    </w:rPr>
  </w:style>
  <w:style w:type="paragraph" w:styleId="Heading4">
    <w:name w:val="heading 4"/>
    <w:basedOn w:val="Normal"/>
    <w:next w:val="BodyText"/>
    <w:link w:val="Heading4Char"/>
    <w:uiPriority w:val="99"/>
    <w:qFormat/>
    <w:rsid w:val="00816F79"/>
    <w:pPr>
      <w:keepNext/>
      <w:keepLines/>
      <w:numPr>
        <w:ilvl w:val="3"/>
        <w:numId w:val="23"/>
      </w:numPr>
      <w:spacing w:before="120" w:after="120"/>
      <w:ind w:right="992"/>
      <w:outlineLvl w:val="3"/>
    </w:pPr>
    <w:rPr>
      <w:rFonts w:eastAsia="Times New Roman"/>
      <w:b/>
      <w:bCs/>
      <w:iCs/>
      <w:color w:val="407EC9"/>
      <w:sz w:val="22"/>
    </w:rPr>
  </w:style>
  <w:style w:type="paragraph" w:styleId="Heading5">
    <w:name w:val="heading 5"/>
    <w:basedOn w:val="Normal"/>
    <w:next w:val="Normal"/>
    <w:link w:val="Heading5Char"/>
    <w:uiPriority w:val="99"/>
    <w:qFormat/>
    <w:rsid w:val="00CF49CC"/>
    <w:pPr>
      <w:keepNext/>
      <w:keepLines/>
      <w:spacing w:before="200"/>
      <w:outlineLvl w:val="4"/>
    </w:pPr>
    <w:rPr>
      <w:rFonts w:eastAsia="Times New Roman"/>
      <w:color w:val="002A45"/>
    </w:rPr>
  </w:style>
  <w:style w:type="paragraph" w:styleId="Heading6">
    <w:name w:val="heading 6"/>
    <w:basedOn w:val="Normal"/>
    <w:next w:val="Normal"/>
    <w:link w:val="Heading6Char"/>
    <w:uiPriority w:val="99"/>
    <w:qFormat/>
    <w:rsid w:val="00CF49CC"/>
    <w:pPr>
      <w:keepNext/>
      <w:keepLines/>
      <w:spacing w:before="200"/>
      <w:outlineLvl w:val="5"/>
    </w:pPr>
    <w:rPr>
      <w:rFonts w:eastAsia="Times New Roman"/>
      <w:i/>
      <w:iCs/>
      <w:color w:val="002A45"/>
    </w:rPr>
  </w:style>
  <w:style w:type="paragraph" w:styleId="Heading7">
    <w:name w:val="heading 7"/>
    <w:basedOn w:val="Normal"/>
    <w:next w:val="Normal"/>
    <w:link w:val="Heading7Char"/>
    <w:uiPriority w:val="99"/>
    <w:qFormat/>
    <w:rsid w:val="00CF49CC"/>
    <w:pPr>
      <w:keepNext/>
      <w:keepLines/>
      <w:spacing w:before="200"/>
      <w:outlineLvl w:val="6"/>
    </w:pPr>
    <w:rPr>
      <w:rFonts w:eastAsia="Times New Roman"/>
      <w:i/>
      <w:iCs/>
      <w:color w:val="404040"/>
    </w:rPr>
  </w:style>
  <w:style w:type="paragraph" w:styleId="Heading8">
    <w:name w:val="heading 8"/>
    <w:basedOn w:val="Normal"/>
    <w:next w:val="Normal"/>
    <w:link w:val="Heading8Char"/>
    <w:uiPriority w:val="99"/>
    <w:qFormat/>
    <w:rsid w:val="00CF49CC"/>
    <w:pPr>
      <w:keepNext/>
      <w:keepLines/>
      <w:spacing w:before="200"/>
      <w:outlineLvl w:val="7"/>
    </w:pPr>
    <w:rPr>
      <w:rFonts w:eastAsia="Times New Roman"/>
      <w:color w:val="404040"/>
      <w:sz w:val="20"/>
      <w:szCs w:val="20"/>
    </w:rPr>
  </w:style>
  <w:style w:type="paragraph" w:styleId="Heading9">
    <w:name w:val="heading 9"/>
    <w:basedOn w:val="Normal"/>
    <w:next w:val="Normal"/>
    <w:link w:val="Heading9Char"/>
    <w:uiPriority w:val="99"/>
    <w:qFormat/>
    <w:rsid w:val="00CF49CC"/>
    <w:pPr>
      <w:keepNext/>
      <w:keepLines/>
      <w:spacing w:before="200"/>
      <w:outlineLvl w:val="8"/>
    </w:pPr>
    <w:rPr>
      <w:rFonts w:eastAsia="Times New Roman"/>
      <w:i/>
      <w:iCs/>
      <w:color w:val="404040"/>
      <w:sz w:val="20"/>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6E10BF"/>
    <w:rPr>
      <w:rFonts w:eastAsia="Times New Roman"/>
      <w:b/>
      <w:bCs/>
      <w:caps/>
      <w:color w:val="407EC9"/>
      <w:sz w:val="28"/>
      <w:szCs w:val="24"/>
      <w:lang w:val="en-GB"/>
    </w:rPr>
  </w:style>
  <w:style w:type="character" w:customStyle="1" w:styleId="Heading2Char">
    <w:name w:val="Heading 2 Char"/>
    <w:basedOn w:val="DefaultParagraphFont"/>
    <w:link w:val="Heading2"/>
    <w:uiPriority w:val="99"/>
    <w:locked/>
    <w:rsid w:val="00F65CA8"/>
    <w:rPr>
      <w:rFonts w:eastAsia="Times New Roman"/>
      <w:b/>
      <w:bCs/>
      <w:caps/>
      <w:color w:val="407EC9"/>
      <w:sz w:val="24"/>
      <w:szCs w:val="24"/>
      <w:lang w:val="en-GB"/>
    </w:rPr>
  </w:style>
  <w:style w:type="character" w:customStyle="1" w:styleId="Heading3Char">
    <w:name w:val="Heading 3 Char"/>
    <w:basedOn w:val="DefaultParagraphFont"/>
    <w:link w:val="Heading3"/>
    <w:uiPriority w:val="99"/>
    <w:locked/>
    <w:rsid w:val="006E10BF"/>
    <w:rPr>
      <w:rFonts w:eastAsia="Times New Roman"/>
      <w:b/>
      <w:bCs/>
      <w:smallCaps/>
      <w:color w:val="407EC9"/>
      <w:lang w:val="en-GB"/>
    </w:rPr>
  </w:style>
  <w:style w:type="character" w:customStyle="1" w:styleId="Heading4Char">
    <w:name w:val="Heading 4 Char"/>
    <w:basedOn w:val="DefaultParagraphFont"/>
    <w:link w:val="Heading4"/>
    <w:uiPriority w:val="99"/>
    <w:locked/>
    <w:rsid w:val="006E10BF"/>
    <w:rPr>
      <w:rFonts w:eastAsia="Times New Roman"/>
      <w:b/>
      <w:bCs/>
      <w:iCs/>
      <w:color w:val="407EC9"/>
      <w:lang w:val="en-GB"/>
    </w:rPr>
  </w:style>
  <w:style w:type="character" w:customStyle="1" w:styleId="Heading5Char">
    <w:name w:val="Heading 5 Char"/>
    <w:basedOn w:val="DefaultParagraphFont"/>
    <w:link w:val="Heading5"/>
    <w:uiPriority w:val="99"/>
    <w:locked/>
    <w:rsid w:val="00CF49CC"/>
    <w:rPr>
      <w:rFonts w:ascii="Calibri" w:hAnsi="Calibri" w:cs="Times New Roman"/>
      <w:color w:val="002A45"/>
      <w:sz w:val="18"/>
      <w:lang w:val="en-GB"/>
    </w:rPr>
  </w:style>
  <w:style w:type="character" w:customStyle="1" w:styleId="Heading6Char">
    <w:name w:val="Heading 6 Char"/>
    <w:basedOn w:val="DefaultParagraphFont"/>
    <w:link w:val="Heading6"/>
    <w:uiPriority w:val="99"/>
    <w:locked/>
    <w:rsid w:val="00CF49CC"/>
    <w:rPr>
      <w:rFonts w:ascii="Calibri" w:hAnsi="Calibri" w:cs="Times New Roman"/>
      <w:i/>
      <w:iCs/>
      <w:color w:val="002A45"/>
      <w:sz w:val="18"/>
      <w:lang w:val="en-GB"/>
    </w:rPr>
  </w:style>
  <w:style w:type="character" w:customStyle="1" w:styleId="Heading7Char">
    <w:name w:val="Heading 7 Char"/>
    <w:basedOn w:val="DefaultParagraphFont"/>
    <w:link w:val="Heading7"/>
    <w:uiPriority w:val="99"/>
    <w:locked/>
    <w:rsid w:val="00CF49CC"/>
    <w:rPr>
      <w:rFonts w:ascii="Calibri" w:hAnsi="Calibri" w:cs="Times New Roman"/>
      <w:i/>
      <w:iCs/>
      <w:color w:val="404040"/>
      <w:sz w:val="18"/>
      <w:lang w:val="en-GB"/>
    </w:rPr>
  </w:style>
  <w:style w:type="character" w:customStyle="1" w:styleId="Heading8Char">
    <w:name w:val="Heading 8 Char"/>
    <w:basedOn w:val="DefaultParagraphFont"/>
    <w:link w:val="Heading8"/>
    <w:uiPriority w:val="99"/>
    <w:locked/>
    <w:rsid w:val="00CF49CC"/>
    <w:rPr>
      <w:rFonts w:ascii="Calibri" w:hAnsi="Calibri" w:cs="Times New Roman"/>
      <w:color w:val="404040"/>
      <w:sz w:val="20"/>
      <w:szCs w:val="20"/>
      <w:lang w:val="en-GB"/>
    </w:rPr>
  </w:style>
  <w:style w:type="character" w:customStyle="1" w:styleId="Heading9Char">
    <w:name w:val="Heading 9 Char"/>
    <w:basedOn w:val="DefaultParagraphFont"/>
    <w:link w:val="Heading9"/>
    <w:uiPriority w:val="99"/>
    <w:locked/>
    <w:rsid w:val="00CF49CC"/>
    <w:rPr>
      <w:rFonts w:ascii="Calibri" w:hAnsi="Calibri" w:cs="Times New Roman"/>
      <w:i/>
      <w:iCs/>
      <w:color w:val="404040"/>
      <w:sz w:val="20"/>
      <w:szCs w:val="20"/>
      <w:lang w:val="en-GB"/>
    </w:rPr>
  </w:style>
  <w:style w:type="paragraph" w:styleId="Header">
    <w:name w:val="header"/>
    <w:basedOn w:val="Normal"/>
    <w:link w:val="HeaderChar"/>
    <w:uiPriority w:val="99"/>
    <w:rsid w:val="00380350"/>
    <w:pPr>
      <w:spacing w:line="240" w:lineRule="exact"/>
    </w:pPr>
    <w:rPr>
      <w:sz w:val="20"/>
    </w:rPr>
  </w:style>
  <w:style w:type="character" w:customStyle="1" w:styleId="HeaderChar">
    <w:name w:val="Header Char"/>
    <w:basedOn w:val="DefaultParagraphFont"/>
    <w:link w:val="Header"/>
    <w:uiPriority w:val="99"/>
    <w:locked/>
    <w:rsid w:val="00380350"/>
    <w:rPr>
      <w:rFonts w:cs="Times New Roman"/>
      <w:sz w:val="22"/>
      <w:szCs w:val="22"/>
      <w:lang w:val="en-GB" w:eastAsia="en-US" w:bidi="ar-SA"/>
    </w:rPr>
  </w:style>
  <w:style w:type="paragraph" w:styleId="Footer">
    <w:name w:val="footer"/>
    <w:basedOn w:val="Normal"/>
    <w:link w:val="FooterChar"/>
    <w:uiPriority w:val="99"/>
    <w:rsid w:val="00CF49CC"/>
    <w:pPr>
      <w:spacing w:line="240" w:lineRule="exact"/>
    </w:pPr>
    <w:rPr>
      <w:sz w:val="20"/>
    </w:rPr>
  </w:style>
  <w:style w:type="character" w:customStyle="1" w:styleId="FooterChar">
    <w:name w:val="Footer Char"/>
    <w:basedOn w:val="DefaultParagraphFont"/>
    <w:link w:val="Footer"/>
    <w:uiPriority w:val="99"/>
    <w:locked/>
    <w:rsid w:val="00CF49CC"/>
    <w:rPr>
      <w:rFonts w:cs="Times New Roman"/>
      <w:sz w:val="22"/>
      <w:szCs w:val="22"/>
      <w:lang w:val="en-GB" w:eastAsia="en-US" w:bidi="ar-SA"/>
    </w:rPr>
  </w:style>
  <w:style w:type="paragraph" w:styleId="BalloonText">
    <w:name w:val="Balloon Text"/>
    <w:basedOn w:val="Normal"/>
    <w:link w:val="BalloonTextChar"/>
    <w:uiPriority w:val="99"/>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locked/>
    <w:rsid w:val="00EB6F3C"/>
    <w:rPr>
      <w:rFonts w:ascii="Tahoma" w:hAnsi="Tahoma" w:cs="Tahoma"/>
      <w:sz w:val="16"/>
      <w:szCs w:val="16"/>
      <w:lang w:val="en-US"/>
    </w:rPr>
  </w:style>
  <w:style w:type="table" w:styleId="TableGrid">
    <w:name w:val="Table Grid"/>
    <w:basedOn w:val="TableNormal"/>
    <w:uiPriority w:val="99"/>
    <w:rsid w:val="00974E99"/>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ocumenttype">
    <w:name w:val="Document type"/>
    <w:basedOn w:val="Normal"/>
    <w:uiPriority w:val="99"/>
    <w:rsid w:val="00380350"/>
    <w:pPr>
      <w:spacing w:line="500" w:lineRule="exact"/>
      <w:ind w:left="907" w:right="907"/>
    </w:pPr>
    <w:rPr>
      <w:b/>
      <w:caps/>
      <w:color w:val="FFFFFF"/>
      <w:sz w:val="50"/>
      <w:szCs w:val="50"/>
    </w:rPr>
  </w:style>
  <w:style w:type="paragraph" w:styleId="List">
    <w:name w:val="List"/>
    <w:basedOn w:val="Normal"/>
    <w:uiPriority w:val="99"/>
    <w:rsid w:val="00CC6246"/>
    <w:pPr>
      <w:ind w:left="360" w:hanging="360"/>
      <w:contextualSpacing/>
    </w:pPr>
    <w:rPr>
      <w:sz w:val="22"/>
    </w:rPr>
  </w:style>
  <w:style w:type="paragraph" w:customStyle="1" w:styleId="Bullet1">
    <w:name w:val="Bullet 1"/>
    <w:basedOn w:val="Normal"/>
    <w:uiPriority w:val="99"/>
    <w:rsid w:val="006E10BF"/>
    <w:pPr>
      <w:numPr>
        <w:numId w:val="9"/>
      </w:numPr>
      <w:spacing w:after="120"/>
    </w:pPr>
    <w:rPr>
      <w:color w:val="000000"/>
      <w:sz w:val="22"/>
    </w:rPr>
  </w:style>
  <w:style w:type="paragraph" w:customStyle="1" w:styleId="Bullet2">
    <w:name w:val="Bullet 2"/>
    <w:basedOn w:val="Normal"/>
    <w:link w:val="Bullet2Char"/>
    <w:uiPriority w:val="99"/>
    <w:rsid w:val="006E10BF"/>
    <w:pPr>
      <w:numPr>
        <w:numId w:val="10"/>
      </w:numPr>
      <w:spacing w:after="120"/>
    </w:pPr>
    <w:rPr>
      <w:color w:val="000000"/>
      <w:sz w:val="22"/>
    </w:rPr>
  </w:style>
  <w:style w:type="paragraph" w:customStyle="1" w:styleId="Heading1separatationline">
    <w:name w:val="Heading 1 separatation line"/>
    <w:basedOn w:val="Normal"/>
    <w:next w:val="BodyText"/>
    <w:uiPriority w:val="99"/>
    <w:rsid w:val="00AB76B7"/>
    <w:pPr>
      <w:pBdr>
        <w:bottom w:val="single" w:sz="8" w:space="1" w:color="00558C"/>
      </w:pBdr>
      <w:spacing w:after="120" w:line="90" w:lineRule="exact"/>
      <w:ind w:right="8789"/>
    </w:pPr>
    <w:rPr>
      <w:color w:val="000000"/>
      <w:sz w:val="22"/>
    </w:rPr>
  </w:style>
  <w:style w:type="paragraph" w:customStyle="1" w:styleId="Heading2separationline">
    <w:name w:val="Heading 2 separation line"/>
    <w:basedOn w:val="Normal"/>
    <w:next w:val="BodyText"/>
    <w:uiPriority w:val="99"/>
    <w:rsid w:val="00B73463"/>
    <w:pPr>
      <w:pBdr>
        <w:bottom w:val="single" w:sz="4" w:space="1" w:color="575756"/>
      </w:pBdr>
      <w:spacing w:after="60" w:line="110" w:lineRule="exact"/>
      <w:ind w:right="8787"/>
    </w:pPr>
    <w:rPr>
      <w:color w:val="000000"/>
      <w:sz w:val="22"/>
    </w:rPr>
  </w:style>
  <w:style w:type="paragraph" w:customStyle="1" w:styleId="PageNumber1">
    <w:name w:val="Page Number1"/>
    <w:basedOn w:val="Normal"/>
    <w:uiPriority w:val="99"/>
    <w:rsid w:val="00441393"/>
    <w:pPr>
      <w:spacing w:line="180" w:lineRule="exact"/>
      <w:jc w:val="right"/>
    </w:pPr>
    <w:rPr>
      <w:color w:val="00558C"/>
    </w:rPr>
  </w:style>
  <w:style w:type="paragraph" w:customStyle="1" w:styleId="Editionnumber">
    <w:name w:val="Edition number"/>
    <w:basedOn w:val="Normal"/>
    <w:uiPriority w:val="99"/>
    <w:rsid w:val="004E0BBB"/>
    <w:rPr>
      <w:b/>
      <w:color w:val="00558C"/>
      <w:sz w:val="50"/>
      <w:szCs w:val="50"/>
    </w:rPr>
  </w:style>
  <w:style w:type="paragraph" w:customStyle="1" w:styleId="Editionnumber-footer">
    <w:name w:val="Edition number - footer"/>
    <w:basedOn w:val="Footer"/>
    <w:next w:val="NoSpacing"/>
    <w:uiPriority w:val="99"/>
    <w:rsid w:val="00380350"/>
    <w:pPr>
      <w:framePr w:hSpace="142" w:wrap="around" w:hAnchor="margin" w:xAlign="center" w:yAlign="bottom"/>
      <w:spacing w:before="40" w:line="180" w:lineRule="exact"/>
      <w:suppressOverlap/>
    </w:pPr>
    <w:rPr>
      <w:b/>
      <w:color w:val="00558C"/>
      <w:sz w:val="15"/>
      <w:szCs w:val="15"/>
    </w:rPr>
  </w:style>
  <w:style w:type="paragraph" w:customStyle="1" w:styleId="Contents">
    <w:name w:val="Contents"/>
    <w:basedOn w:val="Header"/>
    <w:uiPriority w:val="99"/>
    <w:rsid w:val="00441393"/>
    <w:pPr>
      <w:pBdr>
        <w:bottom w:val="single" w:sz="8" w:space="12" w:color="00558C"/>
      </w:pBdr>
      <w:spacing w:before="100" w:line="560" w:lineRule="exact"/>
    </w:pPr>
    <w:rPr>
      <w:b/>
      <w:caps/>
      <w:color w:val="009FE3"/>
      <w:sz w:val="56"/>
      <w:szCs w:val="56"/>
    </w:rPr>
  </w:style>
  <w:style w:type="paragraph" w:styleId="TOC1">
    <w:name w:val="toc 1"/>
    <w:basedOn w:val="Normal"/>
    <w:next w:val="Normal"/>
    <w:uiPriority w:val="99"/>
    <w:rsid w:val="003621C3"/>
    <w:pPr>
      <w:tabs>
        <w:tab w:val="right" w:leader="dot" w:pos="9781"/>
      </w:tabs>
      <w:spacing w:after="40" w:line="300" w:lineRule="atLeast"/>
      <w:ind w:left="425" w:right="425" w:hanging="425"/>
    </w:pPr>
    <w:rPr>
      <w:b/>
      <w:noProof/>
      <w:color w:val="00558C"/>
      <w:sz w:val="22"/>
    </w:rPr>
  </w:style>
  <w:style w:type="paragraph" w:styleId="TOC2">
    <w:name w:val="toc 2"/>
    <w:basedOn w:val="Normal"/>
    <w:next w:val="Normal"/>
    <w:autoRedefine/>
    <w:uiPriority w:val="99"/>
    <w:rsid w:val="003621C3"/>
    <w:pPr>
      <w:tabs>
        <w:tab w:val="right" w:leader="dot" w:pos="9781"/>
      </w:tabs>
      <w:spacing w:after="40" w:line="300" w:lineRule="atLeast"/>
      <w:ind w:left="709" w:right="425" w:hanging="709"/>
    </w:pPr>
    <w:rPr>
      <w:noProof/>
      <w:color w:val="00558C"/>
      <w:sz w:val="22"/>
    </w:rPr>
  </w:style>
  <w:style w:type="character" w:styleId="Hyperlink">
    <w:name w:val="Hyperlink"/>
    <w:basedOn w:val="DefaultParagraphFont"/>
    <w:uiPriority w:val="99"/>
    <w:rsid w:val="00201337"/>
    <w:rPr>
      <w:rFonts w:cs="Times New Roman"/>
      <w:color w:val="00558C"/>
      <w:u w:val="single"/>
    </w:rPr>
  </w:style>
  <w:style w:type="paragraph" w:styleId="ListNumber3">
    <w:name w:val="List Number 3"/>
    <w:basedOn w:val="Normal"/>
    <w:uiPriority w:val="99"/>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uiPriority w:val="99"/>
    <w:rsid w:val="00414698"/>
    <w:pPr>
      <w:spacing w:before="60" w:after="60"/>
      <w:ind w:left="113" w:right="113"/>
    </w:pPr>
    <w:rPr>
      <w:color w:val="000000"/>
      <w:sz w:val="20"/>
    </w:rPr>
  </w:style>
  <w:style w:type="paragraph" w:customStyle="1" w:styleId="Tabletexttitle">
    <w:name w:val="Table text title"/>
    <w:basedOn w:val="Tabletext"/>
    <w:uiPriority w:val="99"/>
    <w:rsid w:val="00441393"/>
    <w:rPr>
      <w:b/>
      <w:color w:val="009FE3"/>
    </w:rPr>
  </w:style>
  <w:style w:type="table" w:styleId="MediumShading1">
    <w:name w:val="Medium Shading 1"/>
    <w:basedOn w:val="TableNormal"/>
    <w:uiPriority w:val="99"/>
    <w:rsid w:val="00526234"/>
    <w:rPr>
      <w:sz w:val="20"/>
      <w:szCs w:val="20"/>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cPr>
    </w:tblStylePr>
    <w:tblStylePr w:type="lastRow">
      <w:pPr>
        <w:spacing w:before="0" w:after="0"/>
      </w:pPr>
      <w:rPr>
        <w:rFonts w:cs="Times New Roman"/>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C0C0C0"/>
      </w:tcPr>
    </w:tblStylePr>
    <w:tblStylePr w:type="band1Horz">
      <w:rPr>
        <w:rFonts w:cs="Times New Roman"/>
      </w:rPr>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rPr>
        <w:rFonts w:cs="Times New Roman"/>
      </w:rPr>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cPr>
    </w:tblStylePr>
  </w:style>
  <w:style w:type="paragraph" w:styleId="Caption">
    <w:name w:val="caption"/>
    <w:basedOn w:val="Normal"/>
    <w:next w:val="Normal"/>
    <w:uiPriority w:val="99"/>
    <w:qFormat/>
    <w:rsid w:val="008C33B5"/>
    <w:rPr>
      <w:b/>
      <w:bCs/>
      <w:i/>
      <w:color w:val="575756"/>
      <w:sz w:val="22"/>
      <w:u w:val="single"/>
    </w:rPr>
  </w:style>
  <w:style w:type="paragraph" w:styleId="TOC3">
    <w:name w:val="toc 3"/>
    <w:basedOn w:val="Normal"/>
    <w:next w:val="Normal"/>
    <w:uiPriority w:val="99"/>
    <w:rsid w:val="00F259E2"/>
    <w:pPr>
      <w:spacing w:after="60"/>
      <w:ind w:left="1134" w:hanging="709"/>
    </w:pPr>
  </w:style>
  <w:style w:type="paragraph" w:customStyle="1" w:styleId="Listatext">
    <w:name w:val="List a text"/>
    <w:basedOn w:val="Normal"/>
    <w:uiPriority w:val="99"/>
    <w:rsid w:val="0053692E"/>
    <w:pPr>
      <w:spacing w:after="120"/>
      <w:ind w:left="1134"/>
    </w:pPr>
    <w:rPr>
      <w:sz w:val="22"/>
    </w:rPr>
  </w:style>
  <w:style w:type="character" w:customStyle="1" w:styleId="Bullet2Char">
    <w:name w:val="Bullet 2 Char"/>
    <w:basedOn w:val="DefaultParagraphFont"/>
    <w:link w:val="Bullet2"/>
    <w:uiPriority w:val="99"/>
    <w:locked/>
    <w:rsid w:val="006E10BF"/>
    <w:rPr>
      <w:color w:val="000000"/>
      <w:lang w:val="en-GB"/>
    </w:rPr>
  </w:style>
  <w:style w:type="paragraph" w:customStyle="1" w:styleId="AppendixHead1">
    <w:name w:val="Appendix Head 1"/>
    <w:basedOn w:val="Normal"/>
    <w:next w:val="Heading1separatationline"/>
    <w:uiPriority w:val="99"/>
    <w:rsid w:val="006E10BF"/>
    <w:pPr>
      <w:numPr>
        <w:numId w:val="20"/>
      </w:numPr>
      <w:spacing w:before="120" w:after="120" w:line="240" w:lineRule="auto"/>
    </w:pPr>
    <w:rPr>
      <w:rFonts w:cs="Arial"/>
      <w:b/>
      <w:caps/>
      <w:color w:val="407EC9"/>
      <w:sz w:val="28"/>
      <w:lang w:eastAsia="en-GB"/>
    </w:rPr>
  </w:style>
  <w:style w:type="paragraph" w:customStyle="1" w:styleId="AppendixHead2">
    <w:name w:val="Appendix Head 2"/>
    <w:basedOn w:val="Normal"/>
    <w:next w:val="Heading2separationline"/>
    <w:uiPriority w:val="99"/>
    <w:rsid w:val="006E10BF"/>
    <w:pPr>
      <w:numPr>
        <w:ilvl w:val="1"/>
        <w:numId w:val="20"/>
      </w:numPr>
      <w:spacing w:before="120" w:after="120" w:line="240" w:lineRule="auto"/>
    </w:pPr>
    <w:rPr>
      <w:rFonts w:cs="Arial"/>
      <w:b/>
      <w:caps/>
      <w:color w:val="407EC9"/>
      <w:sz w:val="24"/>
      <w:lang w:eastAsia="en-GB"/>
    </w:rPr>
  </w:style>
  <w:style w:type="paragraph" w:customStyle="1" w:styleId="AppendixHead3">
    <w:name w:val="Appendix Head 3"/>
    <w:basedOn w:val="Normal"/>
    <w:next w:val="BodyText"/>
    <w:uiPriority w:val="99"/>
    <w:rsid w:val="006E10BF"/>
    <w:pPr>
      <w:numPr>
        <w:ilvl w:val="2"/>
        <w:numId w:val="20"/>
      </w:numPr>
      <w:spacing w:before="120" w:after="120" w:line="240" w:lineRule="auto"/>
    </w:pPr>
    <w:rPr>
      <w:rFonts w:cs="Arial"/>
      <w:b/>
      <w:smallCaps/>
      <w:color w:val="407EC9"/>
      <w:sz w:val="22"/>
      <w:lang w:eastAsia="en-GB"/>
    </w:rPr>
  </w:style>
  <w:style w:type="paragraph" w:customStyle="1" w:styleId="AppendixHead4">
    <w:name w:val="Appendix Head 4"/>
    <w:basedOn w:val="Normal"/>
    <w:next w:val="BodyText"/>
    <w:uiPriority w:val="99"/>
    <w:rsid w:val="006E10BF"/>
    <w:pPr>
      <w:numPr>
        <w:ilvl w:val="3"/>
        <w:numId w:val="20"/>
      </w:numPr>
      <w:spacing w:before="120" w:after="120" w:line="240" w:lineRule="auto"/>
    </w:pPr>
    <w:rPr>
      <w:rFonts w:cs="Arial"/>
      <w:b/>
      <w:color w:val="407EC9"/>
      <w:sz w:val="22"/>
      <w:lang w:eastAsia="en-GB"/>
    </w:rPr>
  </w:style>
  <w:style w:type="paragraph" w:customStyle="1" w:styleId="Annex">
    <w:name w:val="Annex"/>
    <w:basedOn w:val="Normal"/>
    <w:next w:val="BodyText"/>
    <w:link w:val="AnnexChar"/>
    <w:uiPriority w:val="99"/>
    <w:rsid w:val="006E10BF"/>
    <w:pPr>
      <w:numPr>
        <w:numId w:val="11"/>
      </w:numPr>
      <w:spacing w:after="360"/>
    </w:pPr>
    <w:rPr>
      <w:b/>
      <w:i/>
      <w:caps/>
      <w:color w:val="407EC9"/>
      <w:sz w:val="28"/>
      <w:u w:val="single"/>
    </w:rPr>
  </w:style>
  <w:style w:type="character" w:customStyle="1" w:styleId="AnnexChar">
    <w:name w:val="Annex Char"/>
    <w:basedOn w:val="DefaultParagraphFont"/>
    <w:link w:val="Annex"/>
    <w:uiPriority w:val="99"/>
    <w:locked/>
    <w:rsid w:val="006E10BF"/>
    <w:rPr>
      <w:b/>
      <w:i/>
      <w:caps/>
      <w:color w:val="407EC9"/>
      <w:sz w:val="28"/>
      <w:u w:val="single"/>
      <w:lang w:val="en-GB"/>
    </w:rPr>
  </w:style>
  <w:style w:type="paragraph" w:customStyle="1" w:styleId="AnnexAHead1">
    <w:name w:val="Annex A Head 1"/>
    <w:basedOn w:val="Normal"/>
    <w:next w:val="Heading1separatationline"/>
    <w:uiPriority w:val="99"/>
    <w:rsid w:val="006E10BF"/>
    <w:pPr>
      <w:numPr>
        <w:numId w:val="19"/>
      </w:numPr>
      <w:spacing w:before="120" w:after="120" w:line="240" w:lineRule="auto"/>
    </w:pPr>
    <w:rPr>
      <w:rFonts w:cs="Calibri"/>
      <w:b/>
      <w:bCs/>
      <w:caps/>
      <w:color w:val="407EC9"/>
      <w:sz w:val="28"/>
      <w:lang w:eastAsia="en-GB"/>
    </w:rPr>
  </w:style>
  <w:style w:type="paragraph" w:customStyle="1" w:styleId="AnnexAHead2">
    <w:name w:val="Annex A Head 2"/>
    <w:basedOn w:val="Normal"/>
    <w:next w:val="Heading2separationline"/>
    <w:uiPriority w:val="99"/>
    <w:rsid w:val="006E10BF"/>
    <w:pPr>
      <w:numPr>
        <w:ilvl w:val="1"/>
        <w:numId w:val="19"/>
      </w:numPr>
      <w:spacing w:before="120" w:after="120" w:line="240" w:lineRule="auto"/>
    </w:pPr>
    <w:rPr>
      <w:rFonts w:cs="Calibri"/>
      <w:b/>
      <w:caps/>
      <w:color w:val="407EC9"/>
      <w:sz w:val="24"/>
      <w:lang w:eastAsia="en-GB"/>
    </w:rPr>
  </w:style>
  <w:style w:type="paragraph" w:styleId="BodyText">
    <w:name w:val="Body Text"/>
    <w:basedOn w:val="Normal"/>
    <w:link w:val="BodyTextChar"/>
    <w:uiPriority w:val="99"/>
    <w:rsid w:val="00380350"/>
    <w:pPr>
      <w:spacing w:after="120"/>
    </w:pPr>
    <w:rPr>
      <w:sz w:val="22"/>
    </w:rPr>
  </w:style>
  <w:style w:type="character" w:customStyle="1" w:styleId="BodyTextChar">
    <w:name w:val="Body Text Char"/>
    <w:basedOn w:val="DefaultParagraphFont"/>
    <w:link w:val="BodyText"/>
    <w:uiPriority w:val="99"/>
    <w:locked/>
    <w:rsid w:val="00380350"/>
    <w:rPr>
      <w:rFonts w:cs="Times New Roman"/>
      <w:lang w:val="en-GB"/>
    </w:rPr>
  </w:style>
  <w:style w:type="paragraph" w:customStyle="1" w:styleId="AnnexAHead3">
    <w:name w:val="Annex A Head 3"/>
    <w:basedOn w:val="Normal"/>
    <w:next w:val="BodyText"/>
    <w:uiPriority w:val="99"/>
    <w:rsid w:val="006E10BF"/>
    <w:pPr>
      <w:numPr>
        <w:ilvl w:val="2"/>
        <w:numId w:val="19"/>
      </w:numPr>
      <w:spacing w:before="120" w:after="120" w:line="240" w:lineRule="auto"/>
    </w:pPr>
    <w:rPr>
      <w:rFonts w:cs="Calibri"/>
      <w:b/>
      <w:smallCaps/>
      <w:color w:val="407EC9"/>
      <w:sz w:val="22"/>
      <w:lang w:eastAsia="en-GB"/>
    </w:rPr>
  </w:style>
  <w:style w:type="paragraph" w:customStyle="1" w:styleId="AnnexAHead4">
    <w:name w:val="Annex A Head 4"/>
    <w:basedOn w:val="Normal"/>
    <w:next w:val="BodyText"/>
    <w:uiPriority w:val="99"/>
    <w:rsid w:val="006E10BF"/>
    <w:pPr>
      <w:numPr>
        <w:ilvl w:val="3"/>
        <w:numId w:val="19"/>
      </w:numPr>
      <w:spacing w:before="120" w:after="120" w:line="240" w:lineRule="auto"/>
    </w:pPr>
    <w:rPr>
      <w:rFonts w:cs="Calibri"/>
      <w:b/>
      <w:color w:val="407EC9"/>
      <w:sz w:val="22"/>
      <w:lang w:eastAsia="en-GB"/>
    </w:rPr>
  </w:style>
  <w:style w:type="character" w:styleId="CommentReference">
    <w:name w:val="annotation reference"/>
    <w:basedOn w:val="DefaultParagraphFont"/>
    <w:uiPriority w:val="99"/>
    <w:rsid w:val="00380350"/>
    <w:rPr>
      <w:rFonts w:cs="Times New Roman"/>
      <w:sz w:val="18"/>
      <w:szCs w:val="18"/>
      <w:lang w:val="en-GB"/>
    </w:rPr>
  </w:style>
  <w:style w:type="paragraph" w:styleId="CommentText">
    <w:name w:val="annotation text"/>
    <w:basedOn w:val="Normal"/>
    <w:link w:val="CommentTextChar"/>
    <w:uiPriority w:val="99"/>
    <w:rsid w:val="00380350"/>
    <w:pPr>
      <w:spacing w:line="240" w:lineRule="auto"/>
    </w:pPr>
    <w:rPr>
      <w:sz w:val="24"/>
      <w:szCs w:val="24"/>
    </w:rPr>
  </w:style>
  <w:style w:type="character" w:customStyle="1" w:styleId="CommentTextChar">
    <w:name w:val="Comment Text Char"/>
    <w:basedOn w:val="DefaultParagraphFont"/>
    <w:link w:val="CommentText"/>
    <w:uiPriority w:val="99"/>
    <w:locked/>
    <w:rsid w:val="00380350"/>
    <w:rPr>
      <w:rFonts w:cs="Times New Roman"/>
      <w:sz w:val="24"/>
      <w:szCs w:val="24"/>
      <w:lang w:val="en-GB"/>
    </w:rPr>
  </w:style>
  <w:style w:type="paragraph" w:styleId="CommentSubject">
    <w:name w:val="annotation subject"/>
    <w:basedOn w:val="CommentText"/>
    <w:next w:val="CommentText"/>
    <w:link w:val="CommentSubjectChar"/>
    <w:uiPriority w:val="99"/>
    <w:rsid w:val="00B70BD4"/>
    <w:rPr>
      <w:b/>
      <w:bCs/>
      <w:sz w:val="20"/>
      <w:szCs w:val="20"/>
    </w:rPr>
  </w:style>
  <w:style w:type="character" w:customStyle="1" w:styleId="CommentSubjectChar">
    <w:name w:val="Comment Subject Char"/>
    <w:basedOn w:val="CommentTextChar"/>
    <w:link w:val="CommentSubject"/>
    <w:uiPriority w:val="99"/>
    <w:locked/>
    <w:rsid w:val="00B70BD4"/>
    <w:rPr>
      <w:b/>
      <w:bCs/>
      <w:sz w:val="20"/>
      <w:szCs w:val="20"/>
      <w:lang w:val="en-US"/>
    </w:rPr>
  </w:style>
  <w:style w:type="paragraph" w:styleId="BodyTextIndent3">
    <w:name w:val="Body Text Indent 3"/>
    <w:basedOn w:val="Normal"/>
    <w:link w:val="BodyTextIndent3Char"/>
    <w:uiPriority w:val="99"/>
    <w:semiHidden/>
    <w:rsid w:val="00CF49CC"/>
    <w:pPr>
      <w:spacing w:after="120"/>
      <w:ind w:left="360"/>
    </w:pPr>
    <w:rPr>
      <w:sz w:val="16"/>
      <w:szCs w:val="16"/>
    </w:rPr>
  </w:style>
  <w:style w:type="character" w:customStyle="1" w:styleId="BodyTextIndent3Char">
    <w:name w:val="Body Text Indent 3 Char"/>
    <w:basedOn w:val="DefaultParagraphFont"/>
    <w:link w:val="BodyTextIndent3"/>
    <w:uiPriority w:val="99"/>
    <w:semiHidden/>
    <w:locked/>
    <w:rsid w:val="00CF49CC"/>
    <w:rPr>
      <w:rFonts w:cs="Times New Roman"/>
      <w:sz w:val="16"/>
      <w:szCs w:val="16"/>
      <w:lang w:val="en-GB"/>
    </w:rPr>
  </w:style>
  <w:style w:type="paragraph" w:customStyle="1" w:styleId="InsetList">
    <w:name w:val="Inset List"/>
    <w:basedOn w:val="Normal"/>
    <w:uiPriority w:val="99"/>
    <w:rsid w:val="006E10BF"/>
    <w:pPr>
      <w:numPr>
        <w:numId w:val="17"/>
      </w:numPr>
      <w:spacing w:after="120"/>
      <w:jc w:val="both"/>
    </w:pPr>
    <w:rPr>
      <w:sz w:val="22"/>
    </w:rPr>
  </w:style>
  <w:style w:type="paragraph" w:customStyle="1" w:styleId="ListofFigures">
    <w:name w:val="List of Figures"/>
    <w:basedOn w:val="Normal"/>
    <w:next w:val="Normal"/>
    <w:uiPriority w:val="99"/>
    <w:rsid w:val="00CF49CC"/>
    <w:pPr>
      <w:spacing w:after="240" w:line="480" w:lineRule="atLeast"/>
    </w:pPr>
    <w:rPr>
      <w:b/>
      <w:color w:val="009FE3"/>
      <w:sz w:val="40"/>
      <w:szCs w:val="40"/>
    </w:rPr>
  </w:style>
  <w:style w:type="paragraph" w:customStyle="1" w:styleId="Reference">
    <w:name w:val="Reference"/>
    <w:basedOn w:val="Normal"/>
    <w:uiPriority w:val="99"/>
    <w:rsid w:val="006E10BF"/>
    <w:pPr>
      <w:numPr>
        <w:numId w:val="25"/>
      </w:numPr>
      <w:spacing w:after="120" w:line="240" w:lineRule="auto"/>
    </w:pPr>
    <w:rPr>
      <w:rFonts w:eastAsia="Times New Roman"/>
      <w:sz w:val="22"/>
      <w:szCs w:val="20"/>
    </w:rPr>
  </w:style>
  <w:style w:type="paragraph" w:customStyle="1" w:styleId="Tablecaption">
    <w:name w:val="Table caption"/>
    <w:basedOn w:val="Caption"/>
    <w:next w:val="Normal"/>
    <w:uiPriority w:val="99"/>
    <w:rsid w:val="006E10BF"/>
    <w:pPr>
      <w:numPr>
        <w:numId w:val="14"/>
      </w:numPr>
      <w:tabs>
        <w:tab w:val="left" w:pos="851"/>
      </w:tabs>
      <w:spacing w:after="240"/>
      <w:ind w:left="851" w:hanging="851"/>
    </w:pPr>
  </w:style>
  <w:style w:type="paragraph" w:styleId="ListNumber">
    <w:name w:val="List Number"/>
    <w:basedOn w:val="Normal"/>
    <w:uiPriority w:val="99"/>
    <w:semiHidden/>
    <w:rsid w:val="006E10BF"/>
    <w:pPr>
      <w:numPr>
        <w:numId w:val="16"/>
      </w:numPr>
      <w:tabs>
        <w:tab w:val="num" w:pos="360"/>
      </w:tabs>
      <w:ind w:left="360" w:hanging="360"/>
      <w:contextualSpacing/>
    </w:pPr>
  </w:style>
  <w:style w:type="paragraph" w:styleId="TOC4">
    <w:name w:val="toc 4"/>
    <w:basedOn w:val="Normal"/>
    <w:next w:val="Normal"/>
    <w:autoRedefine/>
    <w:uiPriority w:val="99"/>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iPriority w:val="99"/>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locked/>
    <w:rsid w:val="00332A7B"/>
    <w:rPr>
      <w:rFonts w:cs="Times New Roman"/>
      <w:sz w:val="24"/>
      <w:szCs w:val="24"/>
      <w:vertAlign w:val="superscript"/>
      <w:lang w:val="en-GB"/>
    </w:rPr>
  </w:style>
  <w:style w:type="character" w:styleId="FootnoteReference">
    <w:name w:val="footnote reference"/>
    <w:basedOn w:val="DefaultParagraphFont"/>
    <w:uiPriority w:val="99"/>
    <w:rsid w:val="00CF49CC"/>
    <w:rPr>
      <w:rFonts w:cs="Times New Roman"/>
      <w:vertAlign w:val="superscript"/>
    </w:rPr>
  </w:style>
  <w:style w:type="character" w:styleId="PageNumber">
    <w:name w:val="page number"/>
    <w:basedOn w:val="DefaultParagraphFont"/>
    <w:uiPriority w:val="99"/>
    <w:rsid w:val="006C48F9"/>
    <w:rPr>
      <w:rFonts w:ascii="Calibri" w:hAnsi="Calibri" w:cs="Times New Roman"/>
      <w:sz w:val="15"/>
    </w:rPr>
  </w:style>
  <w:style w:type="paragraph" w:customStyle="1" w:styleId="Footereditionno">
    <w:name w:val="Footer edition no."/>
    <w:basedOn w:val="Normal"/>
    <w:uiPriority w:val="99"/>
    <w:rsid w:val="00F74309"/>
    <w:pPr>
      <w:tabs>
        <w:tab w:val="right" w:pos="10206"/>
      </w:tabs>
    </w:pPr>
    <w:rPr>
      <w:b/>
      <w:color w:val="00558C"/>
      <w:sz w:val="15"/>
    </w:rPr>
  </w:style>
  <w:style w:type="paragraph" w:customStyle="1" w:styleId="Lista">
    <w:name w:val="List a"/>
    <w:basedOn w:val="Normal"/>
    <w:uiPriority w:val="99"/>
    <w:rsid w:val="006E10BF"/>
    <w:pPr>
      <w:numPr>
        <w:ilvl w:val="1"/>
        <w:numId w:val="21"/>
      </w:numPr>
      <w:spacing w:after="120" w:line="240" w:lineRule="auto"/>
      <w:ind w:left="1134" w:hanging="567"/>
      <w:jc w:val="both"/>
    </w:pPr>
    <w:rPr>
      <w:rFonts w:eastAsia="Times New Roman"/>
      <w:sz w:val="22"/>
      <w:szCs w:val="20"/>
      <w:lang w:eastAsia="en-GB"/>
    </w:rPr>
  </w:style>
  <w:style w:type="paragraph" w:styleId="TOC5">
    <w:name w:val="toc 5"/>
    <w:basedOn w:val="Normal"/>
    <w:next w:val="Normal"/>
    <w:autoRedefine/>
    <w:uiPriority w:val="99"/>
    <w:rsid w:val="007E28D0"/>
    <w:pPr>
      <w:tabs>
        <w:tab w:val="right" w:leader="dot" w:pos="10206"/>
      </w:tabs>
      <w:spacing w:before="60" w:after="60" w:line="240" w:lineRule="auto"/>
      <w:ind w:left="1843" w:hanging="1418"/>
    </w:pPr>
    <w:rPr>
      <w:rFonts w:eastAsia="Times New Roman"/>
      <w:color w:val="00558C"/>
      <w:sz w:val="22"/>
      <w:szCs w:val="20"/>
    </w:rPr>
  </w:style>
  <w:style w:type="paragraph" w:styleId="TOC6">
    <w:name w:val="toc 6"/>
    <w:basedOn w:val="Normal"/>
    <w:next w:val="Normal"/>
    <w:autoRedefine/>
    <w:uiPriority w:val="99"/>
    <w:rsid w:val="00CF49CC"/>
    <w:pPr>
      <w:spacing w:line="240" w:lineRule="auto"/>
      <w:ind w:left="960"/>
    </w:pPr>
    <w:rPr>
      <w:rFonts w:ascii="Arial" w:eastAsia="Times New Roman" w:hAnsi="Arial"/>
      <w:sz w:val="20"/>
      <w:szCs w:val="20"/>
    </w:rPr>
  </w:style>
  <w:style w:type="paragraph" w:styleId="TOC7">
    <w:name w:val="toc 7"/>
    <w:basedOn w:val="Normal"/>
    <w:next w:val="Normal"/>
    <w:autoRedefine/>
    <w:uiPriority w:val="99"/>
    <w:rsid w:val="00CF49CC"/>
    <w:pPr>
      <w:spacing w:line="240" w:lineRule="auto"/>
      <w:ind w:left="1200"/>
    </w:pPr>
    <w:rPr>
      <w:rFonts w:ascii="Arial" w:eastAsia="Times New Roman" w:hAnsi="Arial"/>
      <w:sz w:val="20"/>
      <w:szCs w:val="20"/>
    </w:rPr>
  </w:style>
  <w:style w:type="paragraph" w:styleId="TOC8">
    <w:name w:val="toc 8"/>
    <w:basedOn w:val="Normal"/>
    <w:next w:val="Normal"/>
    <w:autoRedefine/>
    <w:uiPriority w:val="99"/>
    <w:rsid w:val="00CF49CC"/>
    <w:pPr>
      <w:spacing w:line="240" w:lineRule="auto"/>
      <w:ind w:left="1440"/>
    </w:pPr>
    <w:rPr>
      <w:rFonts w:ascii="Arial" w:eastAsia="Times New Roman" w:hAnsi="Arial"/>
      <w:sz w:val="20"/>
      <w:szCs w:val="20"/>
    </w:rPr>
  </w:style>
  <w:style w:type="paragraph" w:styleId="TOC9">
    <w:name w:val="toc 9"/>
    <w:basedOn w:val="Normal"/>
    <w:next w:val="Normal"/>
    <w:autoRedefine/>
    <w:uiPriority w:val="99"/>
    <w:rsid w:val="00CF49CC"/>
    <w:pPr>
      <w:spacing w:line="240" w:lineRule="auto"/>
      <w:ind w:left="1680"/>
    </w:pPr>
    <w:rPr>
      <w:rFonts w:ascii="Arial" w:eastAsia="Times New Roman" w:hAnsi="Arial"/>
      <w:sz w:val="20"/>
      <w:szCs w:val="20"/>
    </w:rPr>
  </w:style>
  <w:style w:type="paragraph" w:customStyle="1" w:styleId="Listi">
    <w:name w:val="List i"/>
    <w:basedOn w:val="Normal"/>
    <w:uiPriority w:val="99"/>
    <w:rsid w:val="006E10BF"/>
    <w:pPr>
      <w:numPr>
        <w:ilvl w:val="2"/>
        <w:numId w:val="21"/>
      </w:numPr>
      <w:spacing w:after="120"/>
      <w:ind w:left="567" w:firstLine="567"/>
    </w:pPr>
    <w:rPr>
      <w:sz w:val="20"/>
    </w:rPr>
  </w:style>
  <w:style w:type="paragraph" w:customStyle="1" w:styleId="Listitext">
    <w:name w:val="List i text"/>
    <w:basedOn w:val="Normal"/>
    <w:uiPriority w:val="99"/>
    <w:rsid w:val="0053692E"/>
    <w:pPr>
      <w:ind w:left="2268" w:hanging="567"/>
    </w:pPr>
    <w:rPr>
      <w:sz w:val="20"/>
    </w:rPr>
  </w:style>
  <w:style w:type="paragraph" w:customStyle="1" w:styleId="Bullet1text">
    <w:name w:val="Bullet 1 text"/>
    <w:basedOn w:val="Normal"/>
    <w:uiPriority w:val="99"/>
    <w:rsid w:val="00C222B4"/>
    <w:pPr>
      <w:suppressAutoHyphens/>
      <w:spacing w:after="120" w:line="240" w:lineRule="auto"/>
      <w:ind w:left="425"/>
      <w:jc w:val="both"/>
    </w:pPr>
    <w:rPr>
      <w:rFonts w:eastAsia="Times New Roman"/>
      <w:sz w:val="22"/>
      <w:szCs w:val="20"/>
      <w:lang w:eastAsia="en-GB"/>
    </w:rPr>
  </w:style>
  <w:style w:type="paragraph" w:customStyle="1" w:styleId="Bullet2text">
    <w:name w:val="Bullet 2 text"/>
    <w:basedOn w:val="Normal"/>
    <w:uiPriority w:val="99"/>
    <w:rsid w:val="00C222B4"/>
    <w:pPr>
      <w:suppressAutoHyphens/>
      <w:spacing w:after="120" w:line="240" w:lineRule="auto"/>
      <w:ind w:left="851"/>
      <w:jc w:val="both"/>
    </w:pPr>
    <w:rPr>
      <w:rFonts w:eastAsia="Times New Roman"/>
      <w:sz w:val="22"/>
      <w:szCs w:val="20"/>
      <w:lang w:eastAsia="en-GB"/>
    </w:rPr>
  </w:style>
  <w:style w:type="paragraph" w:customStyle="1" w:styleId="Bullet3">
    <w:name w:val="Bullet 3"/>
    <w:basedOn w:val="Normal"/>
    <w:uiPriority w:val="99"/>
    <w:rsid w:val="006E10BF"/>
    <w:pPr>
      <w:numPr>
        <w:numId w:val="24"/>
      </w:numPr>
      <w:spacing w:after="120" w:line="240" w:lineRule="auto"/>
    </w:pPr>
    <w:rPr>
      <w:rFonts w:eastAsia="Times New Roman"/>
      <w:sz w:val="20"/>
      <w:szCs w:val="20"/>
      <w:lang w:eastAsia="en-GB"/>
    </w:rPr>
  </w:style>
  <w:style w:type="paragraph" w:customStyle="1" w:styleId="Bullet3text">
    <w:name w:val="Bullet 3 text"/>
    <w:basedOn w:val="Normal"/>
    <w:uiPriority w:val="99"/>
    <w:rsid w:val="00CF49CC"/>
    <w:pPr>
      <w:suppressAutoHyphens/>
      <w:spacing w:after="120" w:line="240" w:lineRule="auto"/>
      <w:ind w:left="1276"/>
      <w:jc w:val="both"/>
    </w:pPr>
    <w:rPr>
      <w:rFonts w:eastAsia="Times New Roman"/>
      <w:sz w:val="20"/>
      <w:szCs w:val="20"/>
      <w:lang w:eastAsia="en-GB"/>
    </w:rPr>
  </w:style>
  <w:style w:type="paragraph" w:customStyle="1" w:styleId="List1">
    <w:name w:val="List 1"/>
    <w:basedOn w:val="Normal"/>
    <w:uiPriority w:val="99"/>
    <w:rsid w:val="006E10BF"/>
    <w:pPr>
      <w:numPr>
        <w:numId w:val="21"/>
      </w:numPr>
      <w:spacing w:after="120" w:line="240" w:lineRule="auto"/>
      <w:ind w:left="567" w:hanging="567"/>
      <w:jc w:val="both"/>
    </w:pPr>
    <w:rPr>
      <w:rFonts w:eastAsia="Times New Roman"/>
      <w:sz w:val="22"/>
      <w:szCs w:val="20"/>
      <w:lang w:eastAsia="en-GB"/>
    </w:rPr>
  </w:style>
  <w:style w:type="paragraph" w:customStyle="1" w:styleId="List1text">
    <w:name w:val="List 1 text"/>
    <w:basedOn w:val="Normal"/>
    <w:uiPriority w:val="99"/>
    <w:rsid w:val="0053692E"/>
    <w:pPr>
      <w:spacing w:after="120" w:line="240" w:lineRule="auto"/>
      <w:ind w:left="567"/>
      <w:jc w:val="both"/>
    </w:pPr>
    <w:rPr>
      <w:rFonts w:eastAsia="Times New Roman"/>
      <w:sz w:val="22"/>
      <w:szCs w:val="20"/>
      <w:lang w:eastAsia="en-GB"/>
    </w:rPr>
  </w:style>
  <w:style w:type="paragraph" w:styleId="DocumentMap">
    <w:name w:val="Document Map"/>
    <w:basedOn w:val="Normal"/>
    <w:link w:val="DocumentMapChar"/>
    <w:uiPriority w:val="99"/>
    <w:rsid w:val="008972C3"/>
    <w:pPr>
      <w:shd w:val="clear" w:color="auto" w:fill="000080"/>
      <w:spacing w:line="240" w:lineRule="auto"/>
    </w:pPr>
    <w:rPr>
      <w:rFonts w:ascii="Tahoma" w:eastAsia="Times New Roman" w:hAnsi="Tahoma"/>
      <w:sz w:val="20"/>
      <w:szCs w:val="24"/>
      <w:lang w:val="de-DE" w:eastAsia="de-DE"/>
    </w:rPr>
  </w:style>
  <w:style w:type="character" w:customStyle="1" w:styleId="DocumentMapChar">
    <w:name w:val="Document Map Char"/>
    <w:basedOn w:val="DefaultParagraphFont"/>
    <w:link w:val="DocumentMap"/>
    <w:uiPriority w:val="99"/>
    <w:locked/>
    <w:rsid w:val="008972C3"/>
    <w:rPr>
      <w:rFonts w:ascii="Tahoma" w:hAnsi="Tahoma" w:cs="Times New Roman"/>
      <w:sz w:val="24"/>
      <w:szCs w:val="24"/>
      <w:shd w:val="clear" w:color="auto" w:fill="000080"/>
      <w:lang w:val="de-DE" w:eastAsia="de-DE"/>
    </w:rPr>
  </w:style>
  <w:style w:type="character" w:styleId="FollowedHyperlink">
    <w:name w:val="FollowedHyperlink"/>
    <w:basedOn w:val="DefaultParagraphFont"/>
    <w:uiPriority w:val="99"/>
    <w:rsid w:val="008972C3"/>
    <w:rPr>
      <w:rFonts w:cs="Times New Roman"/>
      <w:color w:val="800080"/>
      <w:u w:val="single"/>
    </w:rPr>
  </w:style>
  <w:style w:type="paragraph" w:styleId="NormalWeb">
    <w:name w:val="Normal (Web)"/>
    <w:basedOn w:val="Normal"/>
    <w:uiPriority w:val="99"/>
    <w:rsid w:val="00CF49CC"/>
    <w:pPr>
      <w:spacing w:line="240" w:lineRule="auto"/>
    </w:pPr>
    <w:rPr>
      <w:rFonts w:ascii="Arial" w:eastAsia="Times New Roman" w:hAnsi="Arial"/>
      <w:sz w:val="22"/>
      <w:szCs w:val="24"/>
    </w:rPr>
  </w:style>
  <w:style w:type="paragraph" w:customStyle="1" w:styleId="TableofTables">
    <w:name w:val="Table of Tables"/>
    <w:basedOn w:val="TableofFigures"/>
    <w:uiPriority w:val="99"/>
    <w:rsid w:val="00257E4A"/>
    <w:pPr>
      <w:tabs>
        <w:tab w:val="left" w:pos="1134"/>
        <w:tab w:val="right" w:pos="9781"/>
      </w:tabs>
    </w:pPr>
  </w:style>
  <w:style w:type="character" w:styleId="Emphasis">
    <w:name w:val="Emphasis"/>
    <w:basedOn w:val="DefaultParagraphFont"/>
    <w:uiPriority w:val="99"/>
    <w:qFormat/>
    <w:rsid w:val="008972C3"/>
    <w:rPr>
      <w:rFonts w:cs="Times New Roman"/>
      <w:i/>
    </w:rPr>
  </w:style>
  <w:style w:type="character" w:styleId="HTMLCite">
    <w:name w:val="HTML Cite"/>
    <w:basedOn w:val="DefaultParagraphFont"/>
    <w:uiPriority w:val="99"/>
    <w:rsid w:val="008972C3"/>
    <w:rPr>
      <w:rFonts w:cs="Times New Roman"/>
      <w:i/>
    </w:rPr>
  </w:style>
  <w:style w:type="paragraph" w:customStyle="1" w:styleId="Equation">
    <w:name w:val="Equation"/>
    <w:basedOn w:val="Normal"/>
    <w:next w:val="BodyText"/>
    <w:uiPriority w:val="99"/>
    <w:rsid w:val="006E10BF"/>
    <w:pPr>
      <w:keepNext/>
      <w:numPr>
        <w:numId w:val="16"/>
      </w:numPr>
      <w:spacing w:after="120" w:line="240" w:lineRule="auto"/>
    </w:pPr>
    <w:rPr>
      <w:rFonts w:eastAsia="Times New Roman"/>
      <w:i/>
      <w:sz w:val="22"/>
      <w:szCs w:val="24"/>
      <w:u w:val="single"/>
    </w:rPr>
  </w:style>
  <w:style w:type="paragraph" w:customStyle="1" w:styleId="Default">
    <w:name w:val="Default"/>
    <w:uiPriority w:val="99"/>
    <w:rsid w:val="00380350"/>
    <w:pPr>
      <w:autoSpaceDE w:val="0"/>
      <w:autoSpaceDN w:val="0"/>
      <w:adjustRightInd w:val="0"/>
    </w:pPr>
    <w:rPr>
      <w:rFonts w:ascii="Arial" w:eastAsia="Times New Roman" w:hAnsi="Arial" w:cs="Arial"/>
      <w:color w:val="000000"/>
      <w:sz w:val="24"/>
      <w:szCs w:val="24"/>
      <w:lang w:val="en-GB" w:eastAsia="en-GB"/>
    </w:rPr>
  </w:style>
  <w:style w:type="table" w:customStyle="1" w:styleId="TableGrid1">
    <w:name w:val="Table Grid1"/>
    <w:uiPriority w:val="99"/>
    <w:rsid w:val="008972C3"/>
    <w:rPr>
      <w:sz w:val="20"/>
      <w:szCs w:val="20"/>
      <w:lang w:val="en-MY"/>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99"/>
    <w:qFormat/>
    <w:rsid w:val="008972C3"/>
    <w:pPr>
      <w:numPr>
        <w:numId w:val="0"/>
      </w:numPr>
      <w:spacing w:before="480" w:line="276" w:lineRule="auto"/>
      <w:outlineLvl w:val="9"/>
    </w:pPr>
    <w:rPr>
      <w:caps w:val="0"/>
      <w:color w:val="003F68"/>
      <w:szCs w:val="28"/>
      <w:lang w:val="sv-SE"/>
    </w:rPr>
  </w:style>
  <w:style w:type="paragraph" w:customStyle="1" w:styleId="Tableinsetlist">
    <w:name w:val="Table inset list"/>
    <w:basedOn w:val="InsetList"/>
    <w:uiPriority w:val="99"/>
    <w:rsid w:val="006E10BF"/>
    <w:pPr>
      <w:numPr>
        <w:numId w:val="13"/>
      </w:numPr>
    </w:pPr>
    <w:rPr>
      <w:sz w:val="20"/>
    </w:rPr>
  </w:style>
  <w:style w:type="paragraph" w:customStyle="1" w:styleId="Textedesaisie">
    <w:name w:val="Texte de saisie"/>
    <w:basedOn w:val="Normal"/>
    <w:link w:val="TextedesaisieCar"/>
    <w:uiPriority w:val="99"/>
    <w:rsid w:val="00EA4F29"/>
    <w:rPr>
      <w:color w:val="000000"/>
      <w:sz w:val="22"/>
    </w:rPr>
  </w:style>
  <w:style w:type="character" w:customStyle="1" w:styleId="TextedesaisieCar">
    <w:name w:val="Texte de saisie Car"/>
    <w:basedOn w:val="DefaultParagraphFont"/>
    <w:link w:val="Textedesaisie"/>
    <w:uiPriority w:val="99"/>
    <w:locked/>
    <w:rsid w:val="00EA4F29"/>
    <w:rPr>
      <w:rFonts w:cs="Times New Roman"/>
      <w:color w:val="000000"/>
      <w:lang w:val="en-GB"/>
    </w:rPr>
  </w:style>
  <w:style w:type="paragraph" w:customStyle="1" w:styleId="AnnexTablecaption">
    <w:name w:val="Annex Table caption"/>
    <w:basedOn w:val="Tablecaption"/>
    <w:next w:val="Normal"/>
    <w:uiPriority w:val="99"/>
    <w:rsid w:val="006E10BF"/>
  </w:style>
  <w:style w:type="paragraph" w:customStyle="1" w:styleId="Figurecaption">
    <w:name w:val="Figure caption"/>
    <w:basedOn w:val="Caption"/>
    <w:next w:val="Normal"/>
    <w:uiPriority w:val="99"/>
    <w:rsid w:val="006E10BF"/>
    <w:pPr>
      <w:numPr>
        <w:numId w:val="18"/>
      </w:numPr>
      <w:spacing w:before="240" w:after="240"/>
    </w:pPr>
  </w:style>
  <w:style w:type="paragraph" w:customStyle="1" w:styleId="AnnexBHead1">
    <w:name w:val="Annex B Head 1"/>
    <w:basedOn w:val="AnnexAHead1"/>
    <w:next w:val="Heading1separatationline"/>
    <w:uiPriority w:val="99"/>
    <w:rsid w:val="006E10BF"/>
    <w:pPr>
      <w:numPr>
        <w:numId w:val="21"/>
      </w:numPr>
    </w:pPr>
  </w:style>
  <w:style w:type="paragraph" w:styleId="NoSpacing">
    <w:name w:val="No Spacing"/>
    <w:uiPriority w:val="99"/>
    <w:qFormat/>
    <w:rsid w:val="00C55EFB"/>
    <w:rPr>
      <w:sz w:val="18"/>
      <w:lang w:val="en-GB"/>
    </w:rPr>
  </w:style>
  <w:style w:type="paragraph" w:customStyle="1" w:styleId="AnnexBHead2">
    <w:name w:val="Annex B Head 2"/>
    <w:basedOn w:val="AnnexAHead2"/>
    <w:next w:val="Heading2separationline"/>
    <w:uiPriority w:val="99"/>
    <w:rsid w:val="006E10BF"/>
    <w:pPr>
      <w:numPr>
        <w:numId w:val="21"/>
      </w:numPr>
    </w:pPr>
  </w:style>
  <w:style w:type="paragraph" w:customStyle="1" w:styleId="AnnexBHead3">
    <w:name w:val="Annex B Head 3"/>
    <w:basedOn w:val="AnnexAHead3"/>
    <w:next w:val="BodyText"/>
    <w:uiPriority w:val="99"/>
    <w:rsid w:val="006E10BF"/>
    <w:pPr>
      <w:numPr>
        <w:numId w:val="12"/>
      </w:numPr>
    </w:pPr>
  </w:style>
  <w:style w:type="paragraph" w:customStyle="1" w:styleId="AnnexBHead4">
    <w:name w:val="Annex B Head 4"/>
    <w:basedOn w:val="AnnexAHead4"/>
    <w:next w:val="BodyText"/>
    <w:uiPriority w:val="99"/>
    <w:rsid w:val="006E10BF"/>
    <w:pPr>
      <w:numPr>
        <w:numId w:val="12"/>
      </w:numPr>
    </w:pPr>
  </w:style>
  <w:style w:type="paragraph" w:customStyle="1" w:styleId="Tableheading">
    <w:name w:val="Table heading"/>
    <w:basedOn w:val="Normal"/>
    <w:uiPriority w:val="99"/>
    <w:rsid w:val="00414698"/>
    <w:pPr>
      <w:spacing w:before="60" w:after="60"/>
      <w:ind w:left="113" w:right="113"/>
    </w:pPr>
    <w:rPr>
      <w:b/>
      <w:color w:val="407EC9"/>
      <w:sz w:val="20"/>
      <w:lang w:val="en-US"/>
    </w:rPr>
  </w:style>
  <w:style w:type="paragraph" w:customStyle="1" w:styleId="Appendix">
    <w:name w:val="Appendix"/>
    <w:basedOn w:val="Annex"/>
    <w:next w:val="Normal"/>
    <w:uiPriority w:val="99"/>
    <w:rsid w:val="006E10BF"/>
    <w:pPr>
      <w:numPr>
        <w:numId w:val="26"/>
      </w:numPr>
      <w:spacing w:before="120" w:after="240" w:line="240" w:lineRule="auto"/>
    </w:pPr>
    <w:rPr>
      <w:rFonts w:cs="Calibri"/>
      <w:bCs/>
      <w:caps w:val="0"/>
      <w:szCs w:val="28"/>
    </w:rPr>
  </w:style>
  <w:style w:type="paragraph" w:customStyle="1" w:styleId="Footerlandscape">
    <w:name w:val="Footer landscape"/>
    <w:basedOn w:val="Normal"/>
    <w:uiPriority w:val="99"/>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uiPriority w:val="99"/>
    <w:rsid w:val="0026038D"/>
    <w:rPr>
      <w:caps/>
      <w:color w:val="00558C"/>
      <w:sz w:val="50"/>
    </w:rPr>
  </w:style>
  <w:style w:type="paragraph" w:customStyle="1" w:styleId="Documentdate">
    <w:name w:val="Document date"/>
    <w:basedOn w:val="Normal"/>
    <w:uiPriority w:val="99"/>
    <w:rsid w:val="004E0BBB"/>
    <w:rPr>
      <w:b/>
      <w:color w:val="00558C"/>
      <w:sz w:val="28"/>
    </w:rPr>
  </w:style>
  <w:style w:type="paragraph" w:customStyle="1" w:styleId="Footerportrait">
    <w:name w:val="Footer portrait"/>
    <w:basedOn w:val="Normal"/>
    <w:uiPriority w:val="99"/>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uiPriority w:val="99"/>
    <w:rsid w:val="00E21A27"/>
    <w:pPr>
      <w:ind w:left="0" w:right="0"/>
    </w:pPr>
    <w:rPr>
      <w:b w:val="0"/>
      <w:color w:val="00558C"/>
    </w:rPr>
  </w:style>
  <w:style w:type="character" w:styleId="PlaceholderText">
    <w:name w:val="Placeholder Text"/>
    <w:basedOn w:val="DefaultParagraphFont"/>
    <w:uiPriority w:val="99"/>
    <w:semiHidden/>
    <w:rsid w:val="00B643DF"/>
    <w:rPr>
      <w:rFonts w:cs="Times New Roman"/>
      <w:color w:val="808080"/>
    </w:rPr>
  </w:style>
  <w:style w:type="paragraph" w:customStyle="1" w:styleId="Style1">
    <w:name w:val="Style1"/>
    <w:basedOn w:val="Tableheading"/>
    <w:uiPriority w:val="99"/>
    <w:rsid w:val="00982A22"/>
  </w:style>
  <w:style w:type="paragraph" w:customStyle="1" w:styleId="Style2">
    <w:name w:val="Style2"/>
    <w:basedOn w:val="TOC3"/>
    <w:autoRedefine/>
    <w:uiPriority w:val="99"/>
    <w:rsid w:val="009E433C"/>
    <w:pPr>
      <w:tabs>
        <w:tab w:val="left" w:pos="1985"/>
        <w:tab w:val="right" w:pos="10195"/>
      </w:tabs>
    </w:pPr>
    <w:rPr>
      <w:rFonts w:eastAsia="Times New Roman"/>
      <w:noProof/>
      <w:sz w:val="24"/>
      <w:szCs w:val="24"/>
      <w:lang w:val="en-US"/>
    </w:rPr>
  </w:style>
  <w:style w:type="paragraph" w:customStyle="1" w:styleId="Headingseparationline-landscape">
    <w:name w:val="Heading separation line - landscape"/>
    <w:basedOn w:val="Heading1separatationline"/>
    <w:uiPriority w:val="99"/>
    <w:rsid w:val="00AB76B7"/>
    <w:pPr>
      <w:ind w:right="14317"/>
    </w:pPr>
  </w:style>
  <w:style w:type="paragraph" w:customStyle="1" w:styleId="AnnexCHead1">
    <w:name w:val="Annex C Head 1"/>
    <w:basedOn w:val="Normal"/>
    <w:next w:val="Heading1separatationline"/>
    <w:uiPriority w:val="99"/>
    <w:rsid w:val="00A10EBA"/>
    <w:pPr>
      <w:numPr>
        <w:numId w:val="29"/>
      </w:numPr>
    </w:pPr>
    <w:rPr>
      <w:b/>
      <w:caps/>
      <w:color w:val="407EC9"/>
      <w:sz w:val="28"/>
    </w:rPr>
  </w:style>
  <w:style w:type="paragraph" w:customStyle="1" w:styleId="AnnexCHead2">
    <w:name w:val="Annex C Head 2"/>
    <w:basedOn w:val="Normal"/>
    <w:next w:val="Heading2separationline"/>
    <w:uiPriority w:val="99"/>
    <w:rsid w:val="00A10EBA"/>
    <w:pPr>
      <w:numPr>
        <w:ilvl w:val="1"/>
        <w:numId w:val="29"/>
      </w:numPr>
    </w:pPr>
    <w:rPr>
      <w:b/>
      <w:caps/>
      <w:color w:val="407EC9"/>
      <w:sz w:val="24"/>
    </w:rPr>
  </w:style>
  <w:style w:type="paragraph" w:customStyle="1" w:styleId="AnnexCHead3">
    <w:name w:val="Annex C Head 3"/>
    <w:basedOn w:val="Normal"/>
    <w:uiPriority w:val="99"/>
    <w:rsid w:val="00A10EBA"/>
    <w:pPr>
      <w:numPr>
        <w:ilvl w:val="2"/>
        <w:numId w:val="29"/>
      </w:numPr>
      <w:spacing w:before="120" w:after="120"/>
    </w:pPr>
    <w:rPr>
      <w:b/>
      <w:smallCaps/>
      <w:color w:val="407EC9"/>
      <w:sz w:val="22"/>
    </w:rPr>
  </w:style>
  <w:style w:type="paragraph" w:customStyle="1" w:styleId="AnnexCHead4">
    <w:name w:val="Annex C Head 4"/>
    <w:basedOn w:val="Normal"/>
    <w:next w:val="BodyText"/>
    <w:uiPriority w:val="99"/>
    <w:rsid w:val="00A10EBA"/>
    <w:pPr>
      <w:numPr>
        <w:ilvl w:val="3"/>
        <w:numId w:val="29"/>
      </w:numPr>
      <w:spacing w:before="120" w:after="120"/>
    </w:pPr>
    <w:rPr>
      <w:b/>
      <w:color w:val="407EC9"/>
      <w:sz w:val="22"/>
      <w:lang w:eastAsia="de-DE"/>
    </w:rPr>
  </w:style>
  <w:style w:type="paragraph" w:customStyle="1" w:styleId="AnnexDHead1">
    <w:name w:val="Annex D Head 1"/>
    <w:basedOn w:val="Normal"/>
    <w:next w:val="Heading1separatationline"/>
    <w:uiPriority w:val="99"/>
    <w:rsid w:val="006E10BF"/>
    <w:pPr>
      <w:numPr>
        <w:numId w:val="28"/>
      </w:numPr>
    </w:pPr>
    <w:rPr>
      <w:b/>
      <w:caps/>
      <w:color w:val="407EC9"/>
      <w:sz w:val="28"/>
      <w:lang w:eastAsia="de-DE"/>
    </w:rPr>
  </w:style>
  <w:style w:type="paragraph" w:customStyle="1" w:styleId="ANNEXDHEAD2">
    <w:name w:val="ANNEX D HEAD 2"/>
    <w:basedOn w:val="BodyText"/>
    <w:next w:val="Heading2separationline"/>
    <w:uiPriority w:val="99"/>
    <w:rsid w:val="006E10BF"/>
    <w:pPr>
      <w:numPr>
        <w:ilvl w:val="1"/>
        <w:numId w:val="28"/>
      </w:numPr>
      <w:spacing w:before="120"/>
    </w:pPr>
    <w:rPr>
      <w:b/>
      <w:color w:val="407EC9"/>
      <w:sz w:val="24"/>
      <w:lang w:eastAsia="de-DE"/>
    </w:rPr>
  </w:style>
  <w:style w:type="paragraph" w:customStyle="1" w:styleId="AnnexDHead3">
    <w:name w:val="Annex D Head 3"/>
    <w:basedOn w:val="BodyText"/>
    <w:uiPriority w:val="99"/>
    <w:rsid w:val="006E10BF"/>
    <w:pPr>
      <w:numPr>
        <w:ilvl w:val="2"/>
        <w:numId w:val="28"/>
      </w:numPr>
    </w:pPr>
    <w:rPr>
      <w:b/>
      <w:smallCaps/>
      <w:color w:val="407EC9"/>
      <w:lang w:eastAsia="de-DE"/>
    </w:rPr>
  </w:style>
  <w:style w:type="paragraph" w:customStyle="1" w:styleId="AnnexDHead4">
    <w:name w:val="Annex D Head 4"/>
    <w:basedOn w:val="Normal"/>
    <w:next w:val="BodyText"/>
    <w:uiPriority w:val="99"/>
    <w:rsid w:val="006E10BF"/>
    <w:pPr>
      <w:numPr>
        <w:ilvl w:val="3"/>
        <w:numId w:val="28"/>
      </w:numPr>
      <w:spacing w:before="120" w:after="120"/>
    </w:pPr>
    <w:rPr>
      <w:color w:val="407EC9"/>
      <w:sz w:val="22"/>
    </w:rPr>
  </w:style>
  <w:style w:type="paragraph" w:customStyle="1" w:styleId="Acronym">
    <w:name w:val="Acronym"/>
    <w:basedOn w:val="Normal"/>
    <w:uiPriority w:val="99"/>
    <w:rsid w:val="00CB137B"/>
    <w:pPr>
      <w:spacing w:after="60"/>
      <w:ind w:left="1418" w:hanging="1418"/>
    </w:pPr>
    <w:rPr>
      <w:sz w:val="22"/>
    </w:rPr>
  </w:style>
  <w:style w:type="paragraph" w:customStyle="1" w:styleId="ANNEXEHEAD1">
    <w:name w:val="ANNEX E HEAD 1"/>
    <w:basedOn w:val="Normal"/>
    <w:next w:val="Heading1separatationline"/>
    <w:uiPriority w:val="99"/>
    <w:rsid w:val="009D25B8"/>
    <w:pPr>
      <w:numPr>
        <w:numId w:val="30"/>
      </w:numPr>
    </w:pPr>
    <w:rPr>
      <w:b/>
      <w:color w:val="407EC9"/>
      <w:sz w:val="28"/>
    </w:rPr>
  </w:style>
  <w:style w:type="paragraph" w:customStyle="1" w:styleId="ANNEXEHEAD2">
    <w:name w:val="ANNEX E HEAD 2"/>
    <w:basedOn w:val="Normal"/>
    <w:next w:val="Heading2separationline"/>
    <w:uiPriority w:val="99"/>
    <w:rsid w:val="009D25B8"/>
    <w:pPr>
      <w:numPr>
        <w:ilvl w:val="1"/>
        <w:numId w:val="30"/>
      </w:numPr>
    </w:pPr>
    <w:rPr>
      <w:b/>
      <w:color w:val="407EC9"/>
      <w:sz w:val="24"/>
    </w:rPr>
  </w:style>
  <w:style w:type="paragraph" w:customStyle="1" w:styleId="ANNEXEHEAD3">
    <w:name w:val="ANNEX E HEAD 3"/>
    <w:basedOn w:val="Normal"/>
    <w:next w:val="BodyText"/>
    <w:uiPriority w:val="99"/>
    <w:rsid w:val="009D25B8"/>
    <w:pPr>
      <w:numPr>
        <w:ilvl w:val="2"/>
        <w:numId w:val="30"/>
      </w:numPr>
    </w:pPr>
    <w:rPr>
      <w:b/>
      <w:color w:val="407EC9"/>
      <w:sz w:val="22"/>
    </w:rPr>
  </w:style>
  <w:style w:type="paragraph" w:customStyle="1" w:styleId="AnnexEHead4">
    <w:name w:val="Annex E Head 4"/>
    <w:basedOn w:val="Normal"/>
    <w:next w:val="BodyText"/>
    <w:uiPriority w:val="99"/>
    <w:rsid w:val="009D25B8"/>
    <w:pPr>
      <w:numPr>
        <w:ilvl w:val="3"/>
        <w:numId w:val="31"/>
      </w:numPr>
    </w:pPr>
    <w:rPr>
      <w:b/>
      <w:color w:val="407EC9"/>
      <w:sz w:val="22"/>
    </w:rPr>
  </w:style>
  <w:style w:type="paragraph" w:customStyle="1" w:styleId="ANNEXFHEAD1">
    <w:name w:val="ANNEX F HEAD 1"/>
    <w:basedOn w:val="Normal"/>
    <w:next w:val="Heading1separatationline"/>
    <w:uiPriority w:val="99"/>
    <w:rsid w:val="009D25B8"/>
    <w:pPr>
      <w:numPr>
        <w:numId w:val="32"/>
      </w:numPr>
    </w:pPr>
    <w:rPr>
      <w:b/>
      <w:color w:val="407EC9"/>
      <w:sz w:val="28"/>
    </w:rPr>
  </w:style>
  <w:style w:type="paragraph" w:customStyle="1" w:styleId="ANNEXFHEAD2">
    <w:name w:val="ANNEX F HEAD 2"/>
    <w:basedOn w:val="Normal"/>
    <w:next w:val="Heading2separationline"/>
    <w:uiPriority w:val="99"/>
    <w:rsid w:val="009D25B8"/>
    <w:pPr>
      <w:numPr>
        <w:ilvl w:val="1"/>
        <w:numId w:val="32"/>
      </w:numPr>
    </w:pPr>
    <w:rPr>
      <w:b/>
      <w:color w:val="407EC9"/>
      <w:sz w:val="24"/>
    </w:rPr>
  </w:style>
  <w:style w:type="paragraph" w:customStyle="1" w:styleId="ANNEXFHEAD3">
    <w:name w:val="ANNEX F HEAD 3"/>
    <w:basedOn w:val="Normal"/>
    <w:next w:val="BodyText"/>
    <w:uiPriority w:val="99"/>
    <w:rsid w:val="009D25B8"/>
    <w:pPr>
      <w:numPr>
        <w:ilvl w:val="2"/>
        <w:numId w:val="32"/>
      </w:numPr>
    </w:pPr>
    <w:rPr>
      <w:b/>
      <w:smallCaps/>
      <w:color w:val="407EC9"/>
      <w:sz w:val="22"/>
    </w:rPr>
  </w:style>
  <w:style w:type="paragraph" w:customStyle="1" w:styleId="AnnexFHead4">
    <w:name w:val="Annex F Head 4"/>
    <w:basedOn w:val="Normal"/>
    <w:next w:val="BodyText"/>
    <w:uiPriority w:val="99"/>
    <w:rsid w:val="009D25B8"/>
    <w:pPr>
      <w:numPr>
        <w:ilvl w:val="3"/>
        <w:numId w:val="32"/>
      </w:numPr>
    </w:pPr>
    <w:rPr>
      <w:b/>
      <w:color w:val="407EC9"/>
      <w:sz w:val="22"/>
    </w:rPr>
  </w:style>
  <w:style w:type="paragraph" w:customStyle="1" w:styleId="ANNEXGHEAD1">
    <w:name w:val="ANNEX G HEAD 1"/>
    <w:basedOn w:val="Normal"/>
    <w:next w:val="Heading1separatationline"/>
    <w:uiPriority w:val="99"/>
    <w:rsid w:val="009D25B8"/>
    <w:pPr>
      <w:numPr>
        <w:numId w:val="33"/>
      </w:numPr>
    </w:pPr>
    <w:rPr>
      <w:b/>
      <w:color w:val="407EC9"/>
      <w:sz w:val="28"/>
    </w:rPr>
  </w:style>
  <w:style w:type="paragraph" w:customStyle="1" w:styleId="ANNEXGHEAD2">
    <w:name w:val="ANNEX G HEAD 2"/>
    <w:basedOn w:val="Normal"/>
    <w:next w:val="Heading2separationline"/>
    <w:uiPriority w:val="99"/>
    <w:rsid w:val="009D25B8"/>
    <w:pPr>
      <w:numPr>
        <w:ilvl w:val="1"/>
        <w:numId w:val="33"/>
      </w:numPr>
    </w:pPr>
    <w:rPr>
      <w:b/>
      <w:color w:val="407EC9"/>
      <w:sz w:val="24"/>
    </w:rPr>
  </w:style>
  <w:style w:type="paragraph" w:customStyle="1" w:styleId="ANNEXGHEAD3">
    <w:name w:val="ANNEX G HEAD 3"/>
    <w:basedOn w:val="Normal"/>
    <w:next w:val="BodyText"/>
    <w:uiPriority w:val="99"/>
    <w:rsid w:val="009D25B8"/>
    <w:pPr>
      <w:numPr>
        <w:ilvl w:val="2"/>
        <w:numId w:val="33"/>
      </w:numPr>
    </w:pPr>
    <w:rPr>
      <w:b/>
      <w:smallCaps/>
      <w:color w:val="407EC9"/>
      <w:sz w:val="22"/>
    </w:rPr>
  </w:style>
  <w:style w:type="paragraph" w:customStyle="1" w:styleId="AnnexGHead4">
    <w:name w:val="Annex G Head 4"/>
    <w:basedOn w:val="Normal"/>
    <w:next w:val="BodyText"/>
    <w:uiPriority w:val="99"/>
    <w:rsid w:val="009D25B8"/>
    <w:pPr>
      <w:numPr>
        <w:ilvl w:val="3"/>
        <w:numId w:val="33"/>
      </w:numPr>
    </w:pPr>
    <w:rPr>
      <w:b/>
      <w:color w:val="407EC9"/>
      <w:sz w:val="22"/>
    </w:rPr>
  </w:style>
  <w:style w:type="paragraph" w:customStyle="1" w:styleId="AnnexHHead1">
    <w:name w:val="Annex H Head 1"/>
    <w:basedOn w:val="Normal"/>
    <w:next w:val="Heading1separatationline"/>
    <w:uiPriority w:val="99"/>
    <w:rsid w:val="009D25B8"/>
    <w:pPr>
      <w:numPr>
        <w:numId w:val="34"/>
      </w:numPr>
    </w:pPr>
    <w:rPr>
      <w:b/>
      <w:caps/>
      <w:color w:val="407EC9"/>
      <w:sz w:val="28"/>
    </w:rPr>
  </w:style>
  <w:style w:type="paragraph" w:customStyle="1" w:styleId="AnnexHHead2">
    <w:name w:val="Annex H Head 2"/>
    <w:basedOn w:val="Normal"/>
    <w:next w:val="Heading2separationline"/>
    <w:uiPriority w:val="99"/>
    <w:rsid w:val="009D25B8"/>
    <w:pPr>
      <w:numPr>
        <w:ilvl w:val="1"/>
        <w:numId w:val="34"/>
      </w:numPr>
    </w:pPr>
    <w:rPr>
      <w:b/>
      <w:caps/>
      <w:color w:val="407EC9"/>
      <w:sz w:val="24"/>
    </w:rPr>
  </w:style>
  <w:style w:type="paragraph" w:customStyle="1" w:styleId="AnnexHHead3">
    <w:name w:val="Annex H Head 3"/>
    <w:basedOn w:val="Normal"/>
    <w:uiPriority w:val="99"/>
    <w:rsid w:val="009D25B8"/>
    <w:pPr>
      <w:numPr>
        <w:ilvl w:val="2"/>
        <w:numId w:val="34"/>
      </w:numPr>
    </w:pPr>
    <w:rPr>
      <w:b/>
      <w:color w:val="407EC9"/>
      <w:sz w:val="22"/>
    </w:rPr>
  </w:style>
  <w:style w:type="paragraph" w:customStyle="1" w:styleId="AnnexHHead4">
    <w:name w:val="Annex H Head 4"/>
    <w:basedOn w:val="Normal"/>
    <w:next w:val="BodyText"/>
    <w:uiPriority w:val="99"/>
    <w:rsid w:val="009D25B8"/>
    <w:pPr>
      <w:numPr>
        <w:ilvl w:val="3"/>
        <w:numId w:val="34"/>
      </w:numPr>
    </w:pPr>
    <w:rPr>
      <w:b/>
      <w:color w:val="407EC9"/>
      <w:sz w:val="22"/>
    </w:rPr>
  </w:style>
  <w:style w:type="paragraph" w:customStyle="1" w:styleId="AnnexIHead1">
    <w:name w:val="Annex I Head 1"/>
    <w:basedOn w:val="Normal"/>
    <w:next w:val="Heading1separatationline"/>
    <w:uiPriority w:val="99"/>
    <w:rsid w:val="009D25B8"/>
    <w:pPr>
      <w:numPr>
        <w:numId w:val="35"/>
      </w:numPr>
    </w:pPr>
    <w:rPr>
      <w:b/>
      <w:caps/>
      <w:color w:val="407EC9"/>
      <w:sz w:val="28"/>
    </w:rPr>
  </w:style>
  <w:style w:type="paragraph" w:customStyle="1" w:styleId="AnnexIHead2">
    <w:name w:val="Annex I Head 2"/>
    <w:basedOn w:val="Normal"/>
    <w:next w:val="Heading2separationline"/>
    <w:uiPriority w:val="99"/>
    <w:rsid w:val="009D25B8"/>
    <w:pPr>
      <w:numPr>
        <w:ilvl w:val="1"/>
        <w:numId w:val="35"/>
      </w:numPr>
    </w:pPr>
    <w:rPr>
      <w:b/>
      <w:caps/>
      <w:color w:val="407EC9"/>
      <w:sz w:val="24"/>
    </w:rPr>
  </w:style>
  <w:style w:type="paragraph" w:customStyle="1" w:styleId="AnnexIHead3">
    <w:name w:val="Annex I Head 3"/>
    <w:basedOn w:val="Normal"/>
    <w:next w:val="BodyText"/>
    <w:uiPriority w:val="99"/>
    <w:rsid w:val="009D25B8"/>
    <w:pPr>
      <w:numPr>
        <w:ilvl w:val="2"/>
        <w:numId w:val="35"/>
      </w:numPr>
    </w:pPr>
    <w:rPr>
      <w:b/>
      <w:smallCaps/>
      <w:color w:val="407EC9"/>
      <w:sz w:val="22"/>
    </w:rPr>
  </w:style>
  <w:style w:type="paragraph" w:customStyle="1" w:styleId="AnnexIHead4">
    <w:name w:val="Annex I Head 4"/>
    <w:basedOn w:val="Normal"/>
    <w:next w:val="BodyText"/>
    <w:uiPriority w:val="99"/>
    <w:rsid w:val="009D25B8"/>
    <w:pPr>
      <w:numPr>
        <w:ilvl w:val="3"/>
        <w:numId w:val="35"/>
      </w:numPr>
    </w:pPr>
    <w:rPr>
      <w:b/>
      <w:color w:val="407EC9"/>
      <w:sz w:val="22"/>
    </w:rPr>
  </w:style>
  <w:style w:type="paragraph" w:customStyle="1" w:styleId="AnnexJHead1">
    <w:name w:val="Annex J Head 1"/>
    <w:basedOn w:val="Normal"/>
    <w:next w:val="Heading1separatationline"/>
    <w:uiPriority w:val="99"/>
    <w:rsid w:val="009D25B8"/>
    <w:pPr>
      <w:numPr>
        <w:numId w:val="36"/>
      </w:numPr>
    </w:pPr>
    <w:rPr>
      <w:b/>
      <w:caps/>
      <w:color w:val="407EC9"/>
      <w:sz w:val="28"/>
    </w:rPr>
  </w:style>
  <w:style w:type="paragraph" w:customStyle="1" w:styleId="AnnexJHead2">
    <w:name w:val="Annex J Head 2"/>
    <w:basedOn w:val="Normal"/>
    <w:next w:val="Heading2separationline"/>
    <w:uiPriority w:val="99"/>
    <w:rsid w:val="009D25B8"/>
    <w:pPr>
      <w:numPr>
        <w:ilvl w:val="1"/>
        <w:numId w:val="36"/>
      </w:numPr>
    </w:pPr>
    <w:rPr>
      <w:b/>
      <w:caps/>
      <w:color w:val="407EC9"/>
      <w:sz w:val="24"/>
    </w:rPr>
  </w:style>
  <w:style w:type="paragraph" w:customStyle="1" w:styleId="AnnexJHead3">
    <w:name w:val="Annex J Head 3"/>
    <w:basedOn w:val="Normal"/>
    <w:next w:val="BodyText"/>
    <w:uiPriority w:val="99"/>
    <w:rsid w:val="009D25B8"/>
    <w:pPr>
      <w:numPr>
        <w:ilvl w:val="2"/>
        <w:numId w:val="36"/>
      </w:numPr>
    </w:pPr>
    <w:rPr>
      <w:b/>
      <w:smallCaps/>
      <w:color w:val="407EC9"/>
      <w:sz w:val="22"/>
    </w:rPr>
  </w:style>
  <w:style w:type="paragraph" w:customStyle="1" w:styleId="AnnexJHead4">
    <w:name w:val="Annex J Head 4"/>
    <w:basedOn w:val="Normal"/>
    <w:next w:val="BodyText"/>
    <w:uiPriority w:val="99"/>
    <w:rsid w:val="009D25B8"/>
    <w:pPr>
      <w:numPr>
        <w:ilvl w:val="3"/>
        <w:numId w:val="36"/>
      </w:numPr>
    </w:pPr>
    <w:rPr>
      <w:b/>
      <w:color w:val="407EC9"/>
      <w:sz w:val="22"/>
    </w:rPr>
  </w:style>
  <w:style w:type="paragraph" w:customStyle="1" w:styleId="AnnexKHead1">
    <w:name w:val="Annex K Head 1"/>
    <w:basedOn w:val="Normal"/>
    <w:next w:val="Heading1separatationline"/>
    <w:uiPriority w:val="99"/>
    <w:rsid w:val="009D25B8"/>
    <w:pPr>
      <w:numPr>
        <w:numId w:val="37"/>
      </w:numPr>
    </w:pPr>
    <w:rPr>
      <w:b/>
      <w:caps/>
      <w:color w:val="407EC9"/>
      <w:sz w:val="28"/>
    </w:rPr>
  </w:style>
  <w:style w:type="paragraph" w:customStyle="1" w:styleId="AnnexKHead2">
    <w:name w:val="Annex K Head 2"/>
    <w:basedOn w:val="Normal"/>
    <w:next w:val="Heading2separationline"/>
    <w:uiPriority w:val="99"/>
    <w:rsid w:val="009D25B8"/>
    <w:pPr>
      <w:numPr>
        <w:ilvl w:val="1"/>
        <w:numId w:val="37"/>
      </w:numPr>
    </w:pPr>
    <w:rPr>
      <w:b/>
      <w:caps/>
      <w:color w:val="407EC9"/>
      <w:sz w:val="24"/>
    </w:rPr>
  </w:style>
  <w:style w:type="paragraph" w:customStyle="1" w:styleId="AnnexKHead3">
    <w:name w:val="Annex K Head 3"/>
    <w:basedOn w:val="Normal"/>
    <w:next w:val="BodyText"/>
    <w:uiPriority w:val="99"/>
    <w:rsid w:val="009D25B8"/>
    <w:pPr>
      <w:numPr>
        <w:ilvl w:val="2"/>
        <w:numId w:val="37"/>
      </w:numPr>
    </w:pPr>
    <w:rPr>
      <w:b/>
      <w:smallCaps/>
      <w:color w:val="407EC9"/>
      <w:sz w:val="22"/>
    </w:rPr>
  </w:style>
  <w:style w:type="paragraph" w:customStyle="1" w:styleId="AnnexKHead4">
    <w:name w:val="Annex K Head 4"/>
    <w:basedOn w:val="Normal"/>
    <w:next w:val="BodyText"/>
    <w:uiPriority w:val="99"/>
    <w:rsid w:val="009D25B8"/>
    <w:pPr>
      <w:numPr>
        <w:ilvl w:val="3"/>
        <w:numId w:val="37"/>
      </w:numPr>
    </w:pPr>
    <w:rPr>
      <w:b/>
      <w:color w:val="407EC9"/>
      <w:sz w:val="22"/>
    </w:rPr>
  </w:style>
  <w:style w:type="paragraph" w:customStyle="1" w:styleId="AnnexLHead1">
    <w:name w:val="Annex L Head 1"/>
    <w:basedOn w:val="Normal"/>
    <w:next w:val="Heading1separatationline"/>
    <w:uiPriority w:val="99"/>
    <w:rsid w:val="009D25B8"/>
    <w:pPr>
      <w:numPr>
        <w:numId w:val="38"/>
      </w:numPr>
    </w:pPr>
    <w:rPr>
      <w:b/>
      <w:caps/>
      <w:color w:val="407EC9"/>
      <w:sz w:val="28"/>
    </w:rPr>
  </w:style>
  <w:style w:type="paragraph" w:customStyle="1" w:styleId="AnnexLHead2">
    <w:name w:val="Annex L Head 2"/>
    <w:basedOn w:val="Normal"/>
    <w:next w:val="BodyText"/>
    <w:uiPriority w:val="99"/>
    <w:rsid w:val="009D25B8"/>
    <w:pPr>
      <w:numPr>
        <w:ilvl w:val="1"/>
        <w:numId w:val="38"/>
      </w:numPr>
    </w:pPr>
    <w:rPr>
      <w:b/>
      <w:caps/>
      <w:color w:val="407EC9"/>
      <w:sz w:val="24"/>
    </w:rPr>
  </w:style>
  <w:style w:type="paragraph" w:customStyle="1" w:styleId="AnnexLHead3">
    <w:name w:val="Annex L Head 3"/>
    <w:basedOn w:val="Normal"/>
    <w:next w:val="BodyText"/>
    <w:uiPriority w:val="99"/>
    <w:rsid w:val="009D25B8"/>
    <w:pPr>
      <w:numPr>
        <w:ilvl w:val="2"/>
        <w:numId w:val="38"/>
      </w:numPr>
    </w:pPr>
    <w:rPr>
      <w:b/>
      <w:smallCaps/>
      <w:color w:val="407EC9"/>
      <w:sz w:val="22"/>
    </w:rPr>
  </w:style>
  <w:style w:type="paragraph" w:customStyle="1" w:styleId="AnnexLHead4">
    <w:name w:val="Annex L Head 4"/>
    <w:basedOn w:val="Normal"/>
    <w:next w:val="BodyText"/>
    <w:uiPriority w:val="99"/>
    <w:rsid w:val="009D25B8"/>
    <w:pPr>
      <w:numPr>
        <w:ilvl w:val="3"/>
        <w:numId w:val="38"/>
      </w:numPr>
    </w:pPr>
    <w:rPr>
      <w:b/>
      <w:color w:val="407EC9"/>
      <w:sz w:val="22"/>
    </w:rPr>
  </w:style>
  <w:style w:type="paragraph" w:customStyle="1" w:styleId="AnnexMHead1">
    <w:name w:val="Annex M Head 1"/>
    <w:basedOn w:val="Normal"/>
    <w:next w:val="Heading1separatationline"/>
    <w:uiPriority w:val="99"/>
    <w:rsid w:val="009D25B8"/>
    <w:pPr>
      <w:numPr>
        <w:numId w:val="39"/>
      </w:numPr>
    </w:pPr>
    <w:rPr>
      <w:b/>
      <w:caps/>
      <w:color w:val="407EC9"/>
      <w:sz w:val="28"/>
    </w:rPr>
  </w:style>
  <w:style w:type="paragraph" w:customStyle="1" w:styleId="AnnexMHead2">
    <w:name w:val="Annex M Head 2"/>
    <w:basedOn w:val="Normal"/>
    <w:next w:val="Heading2separationline"/>
    <w:uiPriority w:val="99"/>
    <w:rsid w:val="009D25B8"/>
    <w:pPr>
      <w:numPr>
        <w:ilvl w:val="1"/>
        <w:numId w:val="39"/>
      </w:numPr>
    </w:pPr>
    <w:rPr>
      <w:b/>
      <w:caps/>
      <w:color w:val="407EC9"/>
      <w:sz w:val="24"/>
    </w:rPr>
  </w:style>
  <w:style w:type="paragraph" w:customStyle="1" w:styleId="AnnexMHead3">
    <w:name w:val="Annex M Head 3"/>
    <w:basedOn w:val="Normal"/>
    <w:next w:val="BodyText"/>
    <w:uiPriority w:val="99"/>
    <w:rsid w:val="009D25B8"/>
    <w:pPr>
      <w:numPr>
        <w:ilvl w:val="2"/>
        <w:numId w:val="39"/>
      </w:numPr>
    </w:pPr>
    <w:rPr>
      <w:b/>
      <w:smallCaps/>
      <w:color w:val="407EC9"/>
      <w:sz w:val="22"/>
    </w:rPr>
  </w:style>
  <w:style w:type="paragraph" w:customStyle="1" w:styleId="AnnexMHead4">
    <w:name w:val="Annex M Head 4"/>
    <w:basedOn w:val="Normal"/>
    <w:next w:val="BodyText"/>
    <w:uiPriority w:val="99"/>
    <w:rsid w:val="009D25B8"/>
    <w:pPr>
      <w:numPr>
        <w:ilvl w:val="3"/>
        <w:numId w:val="39"/>
      </w:numPr>
    </w:pPr>
    <w:rPr>
      <w:b/>
      <w:color w:val="407EC9"/>
      <w:sz w:val="22"/>
    </w:rPr>
  </w:style>
  <w:style w:type="paragraph" w:styleId="ListParagraph">
    <w:name w:val="List Paragraph"/>
    <w:basedOn w:val="Normal"/>
    <w:uiPriority w:val="99"/>
    <w:qFormat/>
    <w:rsid w:val="00493AB1"/>
    <w:pPr>
      <w:spacing w:after="200" w:line="276" w:lineRule="auto"/>
      <w:ind w:left="720"/>
      <w:contextualSpacing/>
    </w:pPr>
    <w:rPr>
      <w:sz w:val="22"/>
    </w:rPr>
  </w:style>
  <w:style w:type="paragraph" w:styleId="Revision">
    <w:name w:val="Revision"/>
    <w:hidden/>
    <w:uiPriority w:val="99"/>
    <w:semiHidden/>
    <w:rsid w:val="002B23D4"/>
    <w:rPr>
      <w:sz w:val="18"/>
      <w:lang w:val="en-GB"/>
    </w:rPr>
  </w:style>
  <w:style w:type="table" w:customStyle="1" w:styleId="TableNormal1">
    <w:name w:val="Table Normal1"/>
    <w:uiPriority w:val="99"/>
    <w:rsid w:val="00C11E71"/>
    <w:pPr>
      <w:widowControl w:val="0"/>
    </w:pPr>
    <w:tblPr>
      <w:tblInd w:w="0" w:type="dxa"/>
      <w:tblCellMar>
        <w:top w:w="0" w:type="dxa"/>
        <w:left w:w="0" w:type="dxa"/>
        <w:bottom w:w="0" w:type="dxa"/>
        <w:right w:w="0" w:type="dxa"/>
      </w:tblCellMar>
    </w:tblPr>
  </w:style>
  <w:style w:type="paragraph" w:customStyle="1" w:styleId="TableParagraph">
    <w:name w:val="Table Paragraph"/>
    <w:basedOn w:val="Normal"/>
    <w:uiPriority w:val="99"/>
    <w:rsid w:val="00C11E71"/>
    <w:pPr>
      <w:widowControl w:val="0"/>
      <w:spacing w:line="240" w:lineRule="auto"/>
    </w:pPr>
    <w:rPr>
      <w:sz w:val="22"/>
      <w:lang w:val="en-US"/>
    </w:rPr>
  </w:style>
  <w:style w:type="paragraph" w:customStyle="1" w:styleId="Tabelstijl2">
    <w:name w:val="Tabelstijl 2"/>
    <w:uiPriority w:val="99"/>
    <w:rsid w:val="00DD21FF"/>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Helvetica" w:hAnsi="Helvetica" w:cs="Arial Unicode MS"/>
      <w:color w:val="000000"/>
      <w:sz w:val="20"/>
      <w:szCs w:val="20"/>
      <w:lang w:val="de-DE" w:eastAsia="nl-NL"/>
    </w:rPr>
  </w:style>
  <w:style w:type="character" w:customStyle="1" w:styleId="apple-converted-space">
    <w:name w:val="apple-converted-space"/>
    <w:basedOn w:val="DefaultParagraphFont"/>
    <w:uiPriority w:val="99"/>
    <w:rsid w:val="008F1993"/>
    <w:rPr>
      <w:rFonts w:cs="Times New Roman"/>
    </w:rPr>
  </w:style>
  <w:style w:type="numbering" w:styleId="ArticleSection">
    <w:name w:val="Outline List 3"/>
    <w:basedOn w:val="NoList"/>
    <w:uiPriority w:val="99"/>
    <w:semiHidden/>
    <w:unhideWhenUsed/>
    <w:locked/>
    <w:rsid w:val="00B12274"/>
    <w:pPr>
      <w:numPr>
        <w:numId w:val="15"/>
      </w:numPr>
    </w:pPr>
  </w:style>
</w:styles>
</file>

<file path=word/webSettings.xml><?xml version="1.0" encoding="utf-8"?>
<w:webSettings xmlns:r="http://schemas.openxmlformats.org/officeDocument/2006/relationships" xmlns:w="http://schemas.openxmlformats.org/wordprocessingml/2006/main">
  <w:divs>
    <w:div w:id="920020048">
      <w:marLeft w:val="0"/>
      <w:marRight w:val="0"/>
      <w:marTop w:val="0"/>
      <w:marBottom w:val="0"/>
      <w:divBdr>
        <w:top w:val="none" w:sz="0" w:space="0" w:color="auto"/>
        <w:left w:val="none" w:sz="0" w:space="0" w:color="auto"/>
        <w:bottom w:val="none" w:sz="0" w:space="0" w:color="auto"/>
        <w:right w:val="none" w:sz="0" w:space="0" w:color="auto"/>
      </w:divBdr>
    </w:div>
    <w:div w:id="920020051">
      <w:marLeft w:val="0"/>
      <w:marRight w:val="0"/>
      <w:marTop w:val="0"/>
      <w:marBottom w:val="0"/>
      <w:divBdr>
        <w:top w:val="none" w:sz="0" w:space="0" w:color="auto"/>
        <w:left w:val="none" w:sz="0" w:space="0" w:color="auto"/>
        <w:bottom w:val="none" w:sz="0" w:space="0" w:color="auto"/>
        <w:right w:val="none" w:sz="0" w:space="0" w:color="auto"/>
      </w:divBdr>
    </w:div>
    <w:div w:id="920020057">
      <w:marLeft w:val="0"/>
      <w:marRight w:val="0"/>
      <w:marTop w:val="0"/>
      <w:marBottom w:val="0"/>
      <w:divBdr>
        <w:top w:val="none" w:sz="0" w:space="0" w:color="auto"/>
        <w:left w:val="none" w:sz="0" w:space="0" w:color="auto"/>
        <w:bottom w:val="none" w:sz="0" w:space="0" w:color="auto"/>
        <w:right w:val="none" w:sz="0" w:space="0" w:color="auto"/>
      </w:divBdr>
      <w:divsChild>
        <w:div w:id="920020058">
          <w:marLeft w:val="0"/>
          <w:marRight w:val="0"/>
          <w:marTop w:val="0"/>
          <w:marBottom w:val="0"/>
          <w:divBdr>
            <w:top w:val="none" w:sz="0" w:space="0" w:color="auto"/>
            <w:left w:val="none" w:sz="0" w:space="0" w:color="auto"/>
            <w:bottom w:val="none" w:sz="0" w:space="0" w:color="auto"/>
            <w:right w:val="none" w:sz="0" w:space="0" w:color="auto"/>
          </w:divBdr>
          <w:divsChild>
            <w:div w:id="920020050">
              <w:marLeft w:val="0"/>
              <w:marRight w:val="0"/>
              <w:marTop w:val="0"/>
              <w:marBottom w:val="0"/>
              <w:divBdr>
                <w:top w:val="none" w:sz="0" w:space="0" w:color="auto"/>
                <w:left w:val="none" w:sz="0" w:space="0" w:color="auto"/>
                <w:bottom w:val="none" w:sz="0" w:space="0" w:color="auto"/>
                <w:right w:val="none" w:sz="0" w:space="0" w:color="auto"/>
              </w:divBdr>
              <w:divsChild>
                <w:div w:id="920020065">
                  <w:marLeft w:val="0"/>
                  <w:marRight w:val="0"/>
                  <w:marTop w:val="0"/>
                  <w:marBottom w:val="0"/>
                  <w:divBdr>
                    <w:top w:val="none" w:sz="0" w:space="0" w:color="auto"/>
                    <w:left w:val="none" w:sz="0" w:space="0" w:color="auto"/>
                    <w:bottom w:val="none" w:sz="0" w:space="0" w:color="auto"/>
                    <w:right w:val="none" w:sz="0" w:space="0" w:color="auto"/>
                  </w:divBdr>
                  <w:divsChild>
                    <w:div w:id="920020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0020060">
      <w:marLeft w:val="0"/>
      <w:marRight w:val="0"/>
      <w:marTop w:val="0"/>
      <w:marBottom w:val="0"/>
      <w:divBdr>
        <w:top w:val="none" w:sz="0" w:space="0" w:color="auto"/>
        <w:left w:val="none" w:sz="0" w:space="0" w:color="auto"/>
        <w:bottom w:val="none" w:sz="0" w:space="0" w:color="auto"/>
        <w:right w:val="none" w:sz="0" w:space="0" w:color="auto"/>
      </w:divBdr>
    </w:div>
    <w:div w:id="920020063">
      <w:marLeft w:val="0"/>
      <w:marRight w:val="0"/>
      <w:marTop w:val="0"/>
      <w:marBottom w:val="0"/>
      <w:divBdr>
        <w:top w:val="none" w:sz="0" w:space="0" w:color="auto"/>
        <w:left w:val="none" w:sz="0" w:space="0" w:color="auto"/>
        <w:bottom w:val="none" w:sz="0" w:space="0" w:color="auto"/>
        <w:right w:val="none" w:sz="0" w:space="0" w:color="auto"/>
      </w:divBdr>
      <w:divsChild>
        <w:div w:id="920020064">
          <w:marLeft w:val="0"/>
          <w:marRight w:val="0"/>
          <w:marTop w:val="0"/>
          <w:marBottom w:val="0"/>
          <w:divBdr>
            <w:top w:val="none" w:sz="0" w:space="0" w:color="auto"/>
            <w:left w:val="none" w:sz="0" w:space="0" w:color="auto"/>
            <w:bottom w:val="none" w:sz="0" w:space="0" w:color="auto"/>
            <w:right w:val="none" w:sz="0" w:space="0" w:color="auto"/>
          </w:divBdr>
          <w:divsChild>
            <w:div w:id="920020081">
              <w:marLeft w:val="0"/>
              <w:marRight w:val="0"/>
              <w:marTop w:val="0"/>
              <w:marBottom w:val="0"/>
              <w:divBdr>
                <w:top w:val="none" w:sz="0" w:space="0" w:color="auto"/>
                <w:left w:val="none" w:sz="0" w:space="0" w:color="auto"/>
                <w:bottom w:val="none" w:sz="0" w:space="0" w:color="auto"/>
                <w:right w:val="none" w:sz="0" w:space="0" w:color="auto"/>
              </w:divBdr>
              <w:divsChild>
                <w:div w:id="920020049">
                  <w:marLeft w:val="0"/>
                  <w:marRight w:val="0"/>
                  <w:marTop w:val="0"/>
                  <w:marBottom w:val="0"/>
                  <w:divBdr>
                    <w:top w:val="none" w:sz="0" w:space="0" w:color="auto"/>
                    <w:left w:val="none" w:sz="0" w:space="0" w:color="auto"/>
                    <w:bottom w:val="none" w:sz="0" w:space="0" w:color="auto"/>
                    <w:right w:val="none" w:sz="0" w:space="0" w:color="auto"/>
                  </w:divBdr>
                  <w:divsChild>
                    <w:div w:id="920020052">
                      <w:marLeft w:val="0"/>
                      <w:marRight w:val="0"/>
                      <w:marTop w:val="0"/>
                      <w:marBottom w:val="0"/>
                      <w:divBdr>
                        <w:top w:val="none" w:sz="0" w:space="0" w:color="auto"/>
                        <w:left w:val="none" w:sz="0" w:space="0" w:color="auto"/>
                        <w:bottom w:val="none" w:sz="0" w:space="0" w:color="auto"/>
                        <w:right w:val="none" w:sz="0" w:space="0" w:color="auto"/>
                      </w:divBdr>
                      <w:divsChild>
                        <w:div w:id="920020073">
                          <w:marLeft w:val="0"/>
                          <w:marRight w:val="0"/>
                          <w:marTop w:val="0"/>
                          <w:marBottom w:val="0"/>
                          <w:divBdr>
                            <w:top w:val="none" w:sz="0" w:space="0" w:color="auto"/>
                            <w:left w:val="none" w:sz="0" w:space="0" w:color="auto"/>
                            <w:bottom w:val="none" w:sz="0" w:space="0" w:color="auto"/>
                            <w:right w:val="none" w:sz="0" w:space="0" w:color="auto"/>
                          </w:divBdr>
                          <w:divsChild>
                            <w:div w:id="920020079">
                              <w:marLeft w:val="0"/>
                              <w:marRight w:val="0"/>
                              <w:marTop w:val="0"/>
                              <w:marBottom w:val="0"/>
                              <w:divBdr>
                                <w:top w:val="single" w:sz="6" w:space="0" w:color="auto"/>
                                <w:left w:val="single" w:sz="6" w:space="0" w:color="auto"/>
                                <w:bottom w:val="single" w:sz="6" w:space="0" w:color="auto"/>
                                <w:right w:val="single" w:sz="6" w:space="0" w:color="auto"/>
                              </w:divBdr>
                              <w:divsChild>
                                <w:div w:id="920020056">
                                  <w:marLeft w:val="0"/>
                                  <w:marRight w:val="195"/>
                                  <w:marTop w:val="0"/>
                                  <w:marBottom w:val="0"/>
                                  <w:divBdr>
                                    <w:top w:val="none" w:sz="0" w:space="0" w:color="auto"/>
                                    <w:left w:val="none" w:sz="0" w:space="0" w:color="auto"/>
                                    <w:bottom w:val="none" w:sz="0" w:space="0" w:color="auto"/>
                                    <w:right w:val="none" w:sz="0" w:space="0" w:color="auto"/>
                                  </w:divBdr>
                                  <w:divsChild>
                                    <w:div w:id="920020062">
                                      <w:marLeft w:val="0"/>
                                      <w:marRight w:val="0"/>
                                      <w:marTop w:val="0"/>
                                      <w:marBottom w:val="0"/>
                                      <w:divBdr>
                                        <w:top w:val="none" w:sz="0" w:space="0" w:color="auto"/>
                                        <w:left w:val="none" w:sz="0" w:space="0" w:color="auto"/>
                                        <w:bottom w:val="none" w:sz="0" w:space="0" w:color="auto"/>
                                        <w:right w:val="none" w:sz="0" w:space="0" w:color="auto"/>
                                      </w:divBdr>
                                      <w:divsChild>
                                        <w:div w:id="920020077">
                                          <w:marLeft w:val="0"/>
                                          <w:marRight w:val="195"/>
                                          <w:marTop w:val="0"/>
                                          <w:marBottom w:val="0"/>
                                          <w:divBdr>
                                            <w:top w:val="none" w:sz="0" w:space="0" w:color="auto"/>
                                            <w:left w:val="none" w:sz="0" w:space="0" w:color="auto"/>
                                            <w:bottom w:val="none" w:sz="0" w:space="0" w:color="auto"/>
                                            <w:right w:val="none" w:sz="0" w:space="0" w:color="auto"/>
                                          </w:divBdr>
                                          <w:divsChild>
                                            <w:div w:id="920020068">
                                              <w:marLeft w:val="0"/>
                                              <w:marRight w:val="0"/>
                                              <w:marTop w:val="0"/>
                                              <w:marBottom w:val="0"/>
                                              <w:divBdr>
                                                <w:top w:val="none" w:sz="0" w:space="0" w:color="auto"/>
                                                <w:left w:val="none" w:sz="0" w:space="0" w:color="auto"/>
                                                <w:bottom w:val="none" w:sz="0" w:space="0" w:color="auto"/>
                                                <w:right w:val="none" w:sz="0" w:space="0" w:color="auto"/>
                                              </w:divBdr>
                                              <w:divsChild>
                                                <w:div w:id="920020059">
                                                  <w:marLeft w:val="0"/>
                                                  <w:marRight w:val="0"/>
                                                  <w:marTop w:val="0"/>
                                                  <w:marBottom w:val="0"/>
                                                  <w:divBdr>
                                                    <w:top w:val="none" w:sz="0" w:space="0" w:color="auto"/>
                                                    <w:left w:val="none" w:sz="0" w:space="0" w:color="auto"/>
                                                    <w:bottom w:val="none" w:sz="0" w:space="0" w:color="auto"/>
                                                    <w:right w:val="none" w:sz="0" w:space="0" w:color="auto"/>
                                                  </w:divBdr>
                                                  <w:divsChild>
                                                    <w:div w:id="920020069">
                                                      <w:marLeft w:val="0"/>
                                                      <w:marRight w:val="0"/>
                                                      <w:marTop w:val="0"/>
                                                      <w:marBottom w:val="0"/>
                                                      <w:divBdr>
                                                        <w:top w:val="none" w:sz="0" w:space="0" w:color="auto"/>
                                                        <w:left w:val="none" w:sz="0" w:space="0" w:color="auto"/>
                                                        <w:bottom w:val="none" w:sz="0" w:space="0" w:color="auto"/>
                                                        <w:right w:val="none" w:sz="0" w:space="0" w:color="auto"/>
                                                      </w:divBdr>
                                                      <w:divsChild>
                                                        <w:div w:id="920020082">
                                                          <w:marLeft w:val="0"/>
                                                          <w:marRight w:val="0"/>
                                                          <w:marTop w:val="0"/>
                                                          <w:marBottom w:val="0"/>
                                                          <w:divBdr>
                                                            <w:top w:val="none" w:sz="0" w:space="0" w:color="auto"/>
                                                            <w:left w:val="none" w:sz="0" w:space="0" w:color="auto"/>
                                                            <w:bottom w:val="none" w:sz="0" w:space="0" w:color="auto"/>
                                                            <w:right w:val="none" w:sz="0" w:space="0" w:color="auto"/>
                                                          </w:divBdr>
                                                          <w:divsChild>
                                                            <w:div w:id="920020074">
                                                              <w:marLeft w:val="0"/>
                                                              <w:marRight w:val="0"/>
                                                              <w:marTop w:val="0"/>
                                                              <w:marBottom w:val="0"/>
                                                              <w:divBdr>
                                                                <w:top w:val="none" w:sz="0" w:space="0" w:color="auto"/>
                                                                <w:left w:val="none" w:sz="0" w:space="0" w:color="auto"/>
                                                                <w:bottom w:val="none" w:sz="0" w:space="0" w:color="auto"/>
                                                                <w:right w:val="none" w:sz="0" w:space="0" w:color="auto"/>
                                                              </w:divBdr>
                                                              <w:divsChild>
                                                                <w:div w:id="920020061">
                                                                  <w:marLeft w:val="405"/>
                                                                  <w:marRight w:val="0"/>
                                                                  <w:marTop w:val="0"/>
                                                                  <w:marBottom w:val="0"/>
                                                                  <w:divBdr>
                                                                    <w:top w:val="none" w:sz="0" w:space="0" w:color="auto"/>
                                                                    <w:left w:val="none" w:sz="0" w:space="0" w:color="auto"/>
                                                                    <w:bottom w:val="none" w:sz="0" w:space="0" w:color="auto"/>
                                                                    <w:right w:val="none" w:sz="0" w:space="0" w:color="auto"/>
                                                                  </w:divBdr>
                                                                  <w:divsChild>
                                                                    <w:div w:id="920020080">
                                                                      <w:marLeft w:val="0"/>
                                                                      <w:marRight w:val="0"/>
                                                                      <w:marTop w:val="0"/>
                                                                      <w:marBottom w:val="0"/>
                                                                      <w:divBdr>
                                                                        <w:top w:val="none" w:sz="0" w:space="0" w:color="auto"/>
                                                                        <w:left w:val="none" w:sz="0" w:space="0" w:color="auto"/>
                                                                        <w:bottom w:val="none" w:sz="0" w:space="0" w:color="auto"/>
                                                                        <w:right w:val="none" w:sz="0" w:space="0" w:color="auto"/>
                                                                      </w:divBdr>
                                                                      <w:divsChild>
                                                                        <w:div w:id="920020055">
                                                                          <w:marLeft w:val="0"/>
                                                                          <w:marRight w:val="0"/>
                                                                          <w:marTop w:val="0"/>
                                                                          <w:marBottom w:val="0"/>
                                                                          <w:divBdr>
                                                                            <w:top w:val="none" w:sz="0" w:space="0" w:color="auto"/>
                                                                            <w:left w:val="none" w:sz="0" w:space="0" w:color="auto"/>
                                                                            <w:bottom w:val="none" w:sz="0" w:space="0" w:color="auto"/>
                                                                            <w:right w:val="none" w:sz="0" w:space="0" w:color="auto"/>
                                                                          </w:divBdr>
                                                                          <w:divsChild>
                                                                            <w:div w:id="920020078">
                                                                              <w:marLeft w:val="0"/>
                                                                              <w:marRight w:val="0"/>
                                                                              <w:marTop w:val="60"/>
                                                                              <w:marBottom w:val="0"/>
                                                                              <w:divBdr>
                                                                                <w:top w:val="none" w:sz="0" w:space="0" w:color="auto"/>
                                                                                <w:left w:val="none" w:sz="0" w:space="0" w:color="auto"/>
                                                                                <w:bottom w:val="none" w:sz="0" w:space="0" w:color="auto"/>
                                                                                <w:right w:val="none" w:sz="0" w:space="0" w:color="auto"/>
                                                                              </w:divBdr>
                                                                              <w:divsChild>
                                                                                <w:div w:id="920020070">
                                                                                  <w:marLeft w:val="0"/>
                                                                                  <w:marRight w:val="0"/>
                                                                                  <w:marTop w:val="0"/>
                                                                                  <w:marBottom w:val="0"/>
                                                                                  <w:divBdr>
                                                                                    <w:top w:val="none" w:sz="0" w:space="0" w:color="auto"/>
                                                                                    <w:left w:val="none" w:sz="0" w:space="0" w:color="auto"/>
                                                                                    <w:bottom w:val="none" w:sz="0" w:space="0" w:color="auto"/>
                                                                                    <w:right w:val="none" w:sz="0" w:space="0" w:color="auto"/>
                                                                                  </w:divBdr>
                                                                                  <w:divsChild>
                                                                                    <w:div w:id="920020071">
                                                                                      <w:marLeft w:val="0"/>
                                                                                      <w:marRight w:val="0"/>
                                                                                      <w:marTop w:val="0"/>
                                                                                      <w:marBottom w:val="0"/>
                                                                                      <w:divBdr>
                                                                                        <w:top w:val="none" w:sz="0" w:space="0" w:color="auto"/>
                                                                                        <w:left w:val="none" w:sz="0" w:space="0" w:color="auto"/>
                                                                                        <w:bottom w:val="none" w:sz="0" w:space="0" w:color="auto"/>
                                                                                        <w:right w:val="none" w:sz="0" w:space="0" w:color="auto"/>
                                                                                      </w:divBdr>
                                                                                      <w:divsChild>
                                                                                        <w:div w:id="920020047">
                                                                                          <w:marLeft w:val="0"/>
                                                                                          <w:marRight w:val="0"/>
                                                                                          <w:marTop w:val="0"/>
                                                                                          <w:marBottom w:val="0"/>
                                                                                          <w:divBdr>
                                                                                            <w:top w:val="none" w:sz="0" w:space="0" w:color="auto"/>
                                                                                            <w:left w:val="none" w:sz="0" w:space="0" w:color="auto"/>
                                                                                            <w:bottom w:val="none" w:sz="0" w:space="0" w:color="auto"/>
                                                                                            <w:right w:val="none" w:sz="0" w:space="0" w:color="auto"/>
                                                                                          </w:divBdr>
                                                                                          <w:divsChild>
                                                                                            <w:div w:id="920020067">
                                                                                              <w:marLeft w:val="0"/>
                                                                                              <w:marRight w:val="0"/>
                                                                                              <w:marTop w:val="0"/>
                                                                                              <w:marBottom w:val="0"/>
                                                                                              <w:divBdr>
                                                                                                <w:top w:val="none" w:sz="0" w:space="0" w:color="auto"/>
                                                                                                <w:left w:val="none" w:sz="0" w:space="0" w:color="auto"/>
                                                                                                <w:bottom w:val="none" w:sz="0" w:space="0" w:color="auto"/>
                                                                                                <w:right w:val="none" w:sz="0" w:space="0" w:color="auto"/>
                                                                                              </w:divBdr>
                                                                                              <w:divsChild>
                                                                                                <w:div w:id="920020066">
                                                                                                  <w:marLeft w:val="0"/>
                                                                                                  <w:marRight w:val="0"/>
                                                                                                  <w:marTop w:val="0"/>
                                                                                                  <w:marBottom w:val="0"/>
                                                                                                  <w:divBdr>
                                                                                                    <w:top w:val="none" w:sz="0" w:space="0" w:color="auto"/>
                                                                                                    <w:left w:val="none" w:sz="0" w:space="0" w:color="auto"/>
                                                                                                    <w:bottom w:val="none" w:sz="0" w:space="0" w:color="auto"/>
                                                                                                    <w:right w:val="none" w:sz="0" w:space="0" w:color="auto"/>
                                                                                                  </w:divBdr>
                                                                                                  <w:divsChild>
                                                                                                    <w:div w:id="920020053">
                                                                                                      <w:marLeft w:val="0"/>
                                                                                                      <w:marRight w:val="0"/>
                                                                                                      <w:marTop w:val="0"/>
                                                                                                      <w:marBottom w:val="0"/>
                                                                                                      <w:divBdr>
                                                                                                        <w:top w:val="none" w:sz="0" w:space="0" w:color="auto"/>
                                                                                                        <w:left w:val="none" w:sz="0" w:space="0" w:color="auto"/>
                                                                                                        <w:bottom w:val="none" w:sz="0" w:space="0" w:color="auto"/>
                                                                                                        <w:right w:val="none" w:sz="0" w:space="0" w:color="auto"/>
                                                                                                      </w:divBdr>
                                                                                                      <w:divsChild>
                                                                                                        <w:div w:id="920020075">
                                                                                                          <w:marLeft w:val="0"/>
                                                                                                          <w:marRight w:val="0"/>
                                                                                                          <w:marTop w:val="0"/>
                                                                                                          <w:marBottom w:val="0"/>
                                                                                                          <w:divBdr>
                                                                                                            <w:top w:val="none" w:sz="0" w:space="0" w:color="auto"/>
                                                                                                            <w:left w:val="none" w:sz="0" w:space="0" w:color="auto"/>
                                                                                                            <w:bottom w:val="none" w:sz="0" w:space="0" w:color="auto"/>
                                                                                                            <w:right w:val="none" w:sz="0" w:space="0" w:color="auto"/>
                                                                                                          </w:divBdr>
                                                                                                          <w:divsChild>
                                                                                                            <w:div w:id="920020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2002007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styles" Target="styles.xml"/><Relationship Id="rId16" Type="http://schemas.openxmlformats.org/officeDocument/2006/relationships/header" Target="header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www.iala-aism.org/wiki/dictionary" TargetMode="Externa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image" Target="media/image4.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4.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17</Pages>
  <Words>5434</Words>
  <Characters>30980</Characters>
  <Application>Microsoft Office Outlook</Application>
  <DocSecurity>0</DocSecurity>
  <Lines>0</Lines>
  <Paragraphs>0</Paragraphs>
  <ScaleCrop>false</ScaleCrop>
  <Manager>IALA</Manager>
  <Company>IALA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Wim</cp:lastModifiedBy>
  <cp:revision>4</cp:revision>
  <cp:lastPrinted>2017-08-10T06:18:00Z</cp:lastPrinted>
  <dcterms:created xsi:type="dcterms:W3CDTF">2017-09-12T06:09:00Z</dcterms:created>
  <dcterms:modified xsi:type="dcterms:W3CDTF">2017-09-12T20:42:00Z</dcterms:modified>
</cp:coreProperties>
</file>