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rsidTr="00D74AE1">
        <w:trPr>
          <w:trHeight w:hRule="exact" w:val="2948"/>
        </w:trPr>
        <w:tc>
          <w:tcPr>
            <w:tcW w:w="11185" w:type="dxa"/>
            <w:vAlign w:val="center"/>
          </w:tcPr>
          <w:p w:rsidR="00974E99" w:rsidRPr="004259CB" w:rsidRDefault="00974E99" w:rsidP="00CB19DB">
            <w:pPr>
              <w:pStyle w:val="Documenttype"/>
            </w:pPr>
            <w:r w:rsidRPr="004259CB">
              <w:t>IALA S</w:t>
            </w:r>
            <w:r w:rsidR="00CB19DB" w:rsidRPr="004259CB">
              <w:t>tandard</w:t>
            </w:r>
          </w:p>
        </w:tc>
      </w:tr>
    </w:tbl>
    <w:p w:rsidR="0070191F" w:rsidRPr="004259CB" w:rsidRDefault="0070191F" w:rsidP="003274DB">
      <w:pPr>
        <w:rPr>
          <w:lang w:val="en-GB"/>
        </w:rPr>
      </w:pPr>
    </w:p>
    <w:p w:rsidR="00D74AE1" w:rsidRPr="004259CB" w:rsidRDefault="00D74AE1" w:rsidP="003274DB">
      <w:pPr>
        <w:rPr>
          <w:lang w:val="en-GB"/>
        </w:rPr>
      </w:pPr>
    </w:p>
    <w:p w:rsidR="00192FEB" w:rsidRDefault="0013794D" w:rsidP="00192FEB">
      <w:pPr>
        <w:pStyle w:val="Documentnumber"/>
      </w:pPr>
      <w:r>
        <w:t>1</w:t>
      </w:r>
      <w:r w:rsidR="00496E8D" w:rsidRPr="004259CB">
        <w:t>0</w:t>
      </w:r>
      <w:r w:rsidR="00457308">
        <w:t>4</w:t>
      </w:r>
      <w:r w:rsidR="00D70AFE" w:rsidRPr="004259CB">
        <w:t>0</w:t>
      </w:r>
    </w:p>
    <w:p w:rsidR="00757F9E" w:rsidRPr="00757F9E" w:rsidRDefault="00757F9E" w:rsidP="00757F9E">
      <w:pPr>
        <w:rPr>
          <w:lang w:val="en-GB"/>
        </w:rPr>
      </w:pPr>
    </w:p>
    <w:p w:rsidR="00D74AE1" w:rsidRPr="004259CB" w:rsidRDefault="00457308" w:rsidP="00E270C5">
      <w:pPr>
        <w:pStyle w:val="Documentname"/>
      </w:pPr>
      <w:r>
        <w:t>Vessel Traffic</w:t>
      </w:r>
      <w:r w:rsidR="005A181A">
        <w:t xml:space="preserve"> Services</w:t>
      </w:r>
    </w:p>
    <w:p w:rsidR="00D74AE1" w:rsidRPr="004259CB" w:rsidRDefault="00D74AE1" w:rsidP="00D74AE1">
      <w:pPr>
        <w:rPr>
          <w:lang w:val="en-GB"/>
        </w:rPr>
      </w:pPr>
    </w:p>
    <w:p w:rsidR="007E30DF" w:rsidRPr="004259CB" w:rsidRDefault="007E30DF"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D74AE1">
      <w:pPr>
        <w:rPr>
          <w:lang w:val="en-GB"/>
        </w:rPr>
      </w:pPr>
    </w:p>
    <w:p w:rsidR="00E270C5" w:rsidRPr="004259CB" w:rsidRDefault="00E270C5" w:rsidP="00E270C5">
      <w:pPr>
        <w:pStyle w:val="Editionnumber"/>
      </w:pPr>
      <w:r w:rsidRPr="004259CB">
        <w:t>Edition 1.0</w:t>
      </w:r>
    </w:p>
    <w:p w:rsidR="00D74AE1" w:rsidRPr="004259CB" w:rsidRDefault="00AA2802" w:rsidP="00E270C5">
      <w:pPr>
        <w:pStyle w:val="Documentdate"/>
      </w:pPr>
      <w:r>
        <w:t>May</w:t>
      </w:r>
      <w:r w:rsidR="004259CB">
        <w:t xml:space="preserve"> 2018</w:t>
      </w:r>
    </w:p>
    <w:p w:rsidR="00AA2802" w:rsidRDefault="00AA2802" w:rsidP="003274DB">
      <w:pPr>
        <w:rPr>
          <w:lang w:val="en-GB"/>
        </w:rPr>
        <w:sectPr w:rsidR="00AA2802" w:rsidSect="007E30DF">
          <w:headerReference w:type="even" r:id="rId9"/>
          <w:headerReference w:type="default" r:id="rId10"/>
          <w:footerReference w:type="default" r:id="rId11"/>
          <w:headerReference w:type="first" r:id="rId12"/>
          <w:type w:val="continuous"/>
          <w:pgSz w:w="11906" w:h="16838" w:code="9"/>
          <w:pgMar w:top="567" w:right="1276" w:bottom="2495" w:left="1276" w:header="567" w:footer="567" w:gutter="0"/>
          <w:cols w:space="708"/>
          <w:docGrid w:linePitch="360"/>
        </w:sectPr>
      </w:pPr>
    </w:p>
    <w:p w:rsidR="00AA2802" w:rsidRDefault="00AA2802">
      <w:pPr>
        <w:spacing w:after="200" w:line="276" w:lineRule="auto"/>
        <w:rPr>
          <w:lang w:val="en-GB"/>
        </w:rPr>
      </w:pPr>
      <w:r>
        <w:rPr>
          <w:lang w:val="en-GB"/>
        </w:rPr>
        <w:lastRenderedPageBreak/>
        <w:br w:type="page"/>
      </w:r>
    </w:p>
    <w:p w:rsidR="00AA2802" w:rsidRPr="00AA2802" w:rsidRDefault="00AA2802" w:rsidP="00AA2802">
      <w:pPr>
        <w:spacing w:after="120"/>
        <w:rPr>
          <w:rFonts w:ascii="AvenirNext LT Pro Regular" w:hAnsi="AvenirNext LT Pro Regular"/>
          <w:b/>
          <w:sz w:val="22"/>
          <w:lang w:val="en-GB"/>
        </w:rPr>
      </w:pPr>
      <w:r w:rsidRPr="00AA2802">
        <w:rPr>
          <w:rFonts w:ascii="AvenirNext LT Pro Regular" w:hAnsi="AvenirNext LT Pro Regular"/>
          <w:b/>
          <w:sz w:val="22"/>
          <w:lang w:val="en-GB"/>
        </w:rPr>
        <w:lastRenderedPageBreak/>
        <w:t>THE GENERAL ASSEMBLY</w:t>
      </w: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120"/>
        <w:rPr>
          <w:rFonts w:ascii="AvenirNext LT Pro Regular" w:hAnsi="AvenirNext LT Pro Regular"/>
          <w:sz w:val="22"/>
          <w:lang w:val="en-GB"/>
        </w:rPr>
      </w:pP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BEARING IN MIND</w:t>
      </w:r>
      <w:r w:rsidRPr="00AA2802">
        <w:rPr>
          <w:rFonts w:ascii="AvenirNext LT Pro Regular" w:hAnsi="AvenirNext LT Pro Regular"/>
          <w:sz w:val="22"/>
          <w:lang w:val="en-GB"/>
        </w:rPr>
        <w:t xml:space="preserve"> the provisions of the United Nations Convention on the Law of the Sea (UNCLOS) and the Convention on th</w:t>
      </w:r>
      <w:r w:rsidR="0057692D">
        <w:rPr>
          <w:rFonts w:ascii="AvenirNext LT Pro Regular" w:hAnsi="AvenirNext LT Pro Regular"/>
          <w:sz w:val="22"/>
          <w:lang w:val="en-GB"/>
        </w:rPr>
        <w:t>e Safety of Life at Sea (SOLAS),</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RECOGNIZING</w:t>
      </w:r>
      <w:r w:rsidRPr="00AA280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w:t>
      </w:r>
      <w:r w:rsidRPr="00AA2802">
        <w:rPr>
          <w:rFonts w:ascii="AvenirNext LT Pro Regular" w:hAnsi="AvenirNext LT Pro Regular"/>
          <w:sz w:val="22"/>
          <w:lang w:val="en-GB"/>
        </w:rPr>
        <w:t xml:space="preserve"> Article 7 of the IALA Constitution regarding the authority, duties and functions of the General Assembly,</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RECALLING ALSO</w:t>
      </w:r>
      <w:r w:rsidRPr="00AA2802">
        <w:rPr>
          <w:rFonts w:ascii="AvenirNext LT Pro Regular" w:hAnsi="AvenirNext LT Pro Regular"/>
          <w:sz w:val="22"/>
          <w:lang w:val="en-GB"/>
        </w:rPr>
        <w:t xml:space="preserve"> </w:t>
      </w:r>
      <w:r w:rsidRPr="00AA2802">
        <w:rPr>
          <w:rFonts w:ascii="AvenirNext LT Pro Regular" w:hAnsi="AvenirNext LT Pro Regular"/>
          <w:i/>
          <w:sz w:val="22"/>
          <w:lang w:val="en-GB"/>
        </w:rPr>
        <w:t>[insert brief background text related to the Standard]</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HAVING CONSIDERED</w:t>
      </w:r>
      <w:r w:rsidRPr="00AA2802">
        <w:rPr>
          <w:rFonts w:ascii="AvenirNext LT Pro Regular" w:hAnsi="AvenirNext LT Pro Regular"/>
          <w:sz w:val="22"/>
          <w:lang w:val="en-GB"/>
        </w:rPr>
        <w:t xml:space="preserve"> the advice of the Council</w:t>
      </w:r>
      <w:r w:rsidRPr="00AA2802">
        <w:rPr>
          <w:rFonts w:ascii="AvenirNext LT Pro Regular" w:hAnsi="AvenirNext LT Pro Regular"/>
          <w:i/>
          <w:sz w:val="22"/>
          <w:lang w:val="en-GB"/>
        </w:rPr>
        <w:t xml:space="preserve"> </w:t>
      </w:r>
      <w:r w:rsidRPr="00AA2802">
        <w:rPr>
          <w:rFonts w:ascii="AvenirNext LT Pro Regular" w:hAnsi="AvenirNext LT Pro Regular"/>
          <w:sz w:val="22"/>
          <w:lang w:val="en-GB"/>
        </w:rPr>
        <w:t>provided to General Assembly at its 13th Session</w:t>
      </w:r>
      <w:r w:rsidR="0057692D">
        <w:rPr>
          <w:rFonts w:ascii="AvenirNext LT Pro Regular" w:hAnsi="AvenirNext LT Pro Regular"/>
          <w:sz w:val="22"/>
          <w:lang w:val="en-GB"/>
        </w:rPr>
        <w:t>,</w:t>
      </w:r>
    </w:p>
    <w:p w:rsidR="00AA2802" w:rsidRPr="00AA2802" w:rsidRDefault="00AA2802" w:rsidP="00AA2802">
      <w:pPr>
        <w:spacing w:after="240"/>
        <w:rPr>
          <w:rFonts w:ascii="AvenirNext LT Pro Regular" w:hAnsi="AvenirNext LT Pro Regular"/>
          <w:sz w:val="22"/>
          <w:lang w:val="en-GB"/>
        </w:rPr>
      </w:pPr>
      <w:r w:rsidRPr="00AA2802">
        <w:rPr>
          <w:rFonts w:ascii="AvenirNext LT Pro Regular" w:hAnsi="AvenirNext LT Pro Regular"/>
          <w:b/>
          <w:sz w:val="22"/>
          <w:lang w:val="en-GB"/>
        </w:rPr>
        <w:t>APPROVES</w:t>
      </w:r>
      <w:r w:rsidRPr="00AA2802">
        <w:rPr>
          <w:rFonts w:ascii="AvenirNext LT Pro Regular" w:hAnsi="AvenirNext LT Pro Regular"/>
          <w:sz w:val="22"/>
          <w:lang w:val="en-GB"/>
        </w:rPr>
        <w:t xml:space="preserve"> the </w:t>
      </w:r>
      <w:r>
        <w:rPr>
          <w:rFonts w:ascii="AvenirNext LT Pro Regular" w:hAnsi="AvenirNext LT Pro Regular"/>
          <w:sz w:val="22"/>
          <w:lang w:val="en-GB"/>
        </w:rPr>
        <w:t>IALA Standard 104</w:t>
      </w:r>
      <w:r w:rsidRPr="00AA2802">
        <w:rPr>
          <w:rFonts w:ascii="AvenirNext LT Pro Regular" w:hAnsi="AvenirNext LT Pro Regular"/>
          <w:sz w:val="22"/>
          <w:lang w:val="en-GB"/>
        </w:rPr>
        <w:t xml:space="preserve">0 </w:t>
      </w:r>
      <w:r>
        <w:rPr>
          <w:rFonts w:ascii="AvenirNext LT Pro Regular" w:hAnsi="AvenirNext LT Pro Regular"/>
          <w:sz w:val="22"/>
          <w:lang w:val="en-GB"/>
        </w:rPr>
        <w:t>Vessel Traffic</w:t>
      </w:r>
      <w:r w:rsidRPr="00AA2802">
        <w:rPr>
          <w:rFonts w:ascii="AvenirNext LT Pro Regular" w:hAnsi="AvenirNext LT Pro Regular"/>
          <w:sz w:val="22"/>
          <w:lang w:val="en-GB"/>
        </w:rPr>
        <w:t xml:space="preserve"> Services, and</w:t>
      </w:r>
    </w:p>
    <w:p w:rsidR="00AA2802" w:rsidRPr="00AA2802" w:rsidRDefault="00AA2802" w:rsidP="00AA2802">
      <w:pPr>
        <w:spacing w:after="240"/>
        <w:rPr>
          <w:rFonts w:ascii="AvenirNext LT Pro Regular" w:hAnsi="AvenirNext LT Pro Regular"/>
          <w:sz w:val="22"/>
          <w:lang w:val="en-GB"/>
        </w:rPr>
      </w:pPr>
      <w:proofErr w:type="gramStart"/>
      <w:r w:rsidRPr="00AA2802">
        <w:rPr>
          <w:rFonts w:ascii="AvenirNext LT Pro Regular" w:hAnsi="AvenirNext LT Pro Regular"/>
          <w:b/>
          <w:sz w:val="22"/>
          <w:lang w:val="en-GB"/>
        </w:rPr>
        <w:t>INVITES</w:t>
      </w:r>
      <w:r w:rsidRPr="00AA2802">
        <w:rPr>
          <w:rFonts w:ascii="AvenirNext LT Pro Regular" w:hAnsi="AvenirNext LT Pro Regular"/>
          <w:sz w:val="22"/>
          <w:lang w:val="en-GB"/>
        </w:rPr>
        <w:t xml:space="preserve"> Members and Marine Aids to Navigation Authorities world-wide to undertake to implement the provisions of the Standard.</w:t>
      </w:r>
      <w:proofErr w:type="gramEnd"/>
    </w:p>
    <w:p w:rsidR="00AA2802" w:rsidRDefault="00AA2802">
      <w:pPr>
        <w:spacing w:after="200" w:line="276" w:lineRule="auto"/>
        <w:rPr>
          <w:lang w:val="en-GB"/>
        </w:rPr>
      </w:pPr>
      <w:r>
        <w:rPr>
          <w:lang w:val="en-GB"/>
        </w:rPr>
        <w:br w:type="page"/>
      </w:r>
    </w:p>
    <w:p w:rsidR="00EB6F3C" w:rsidRPr="004259CB" w:rsidRDefault="00EB6F3C" w:rsidP="003274DB">
      <w:pPr>
        <w:rPr>
          <w:lang w:val="en-GB"/>
        </w:rPr>
        <w:sectPr w:rsidR="00EB6F3C" w:rsidRPr="004259CB" w:rsidSect="00AA2802">
          <w:headerReference w:type="default" r:id="rId13"/>
          <w:pgSz w:w="11906" w:h="16838" w:code="9"/>
          <w:pgMar w:top="567" w:right="1276" w:bottom="2495" w:left="1276" w:header="567" w:footer="567" w:gutter="0"/>
          <w:cols w:space="708"/>
          <w:titlePg/>
          <w:docGrid w:linePitch="360"/>
        </w:sectPr>
      </w:pPr>
    </w:p>
    <w:p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05" w:history="1">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06" w:history="1">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07" w:history="1">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57692D">
          <w:rPr>
            <w:webHidden/>
          </w:rPr>
          <w:t>5</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08" w:history="1">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09" w:history="1">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10" w:history="1">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57692D">
          <w:rPr>
            <w:webHidden/>
          </w:rPr>
          <w:t>6</w:t>
        </w:r>
        <w:r w:rsidR="00757F9E">
          <w:rPr>
            <w:webHidden/>
          </w:rPr>
          <w:fldChar w:fldCharType="end"/>
        </w:r>
      </w:hyperlink>
    </w:p>
    <w:p w:rsidR="00757F9E" w:rsidRDefault="002B449E">
      <w:pPr>
        <w:pStyle w:val="TOC1"/>
        <w:tabs>
          <w:tab w:val="left" w:pos="720"/>
        </w:tabs>
        <w:rPr>
          <w:rFonts w:eastAsiaTheme="minorEastAsia"/>
          <w:b w:val="0"/>
          <w:color w:val="auto"/>
          <w:sz w:val="24"/>
          <w:szCs w:val="24"/>
          <w:lang w:val="en-GB" w:eastAsia="en-GB"/>
        </w:rPr>
      </w:pPr>
      <w:hyperlink w:anchor="_Toc464139611" w:history="1">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57692D">
          <w:rPr>
            <w:webHidden/>
          </w:rPr>
          <w:t>7</w:t>
        </w:r>
        <w:r w:rsidR="00757F9E">
          <w:rPr>
            <w:webHidden/>
          </w:rPr>
          <w:fldChar w:fldCharType="end"/>
        </w:r>
      </w:hyperlink>
    </w:p>
    <w:p w:rsidR="0078486B" w:rsidRPr="004259CB" w:rsidRDefault="00680F99" w:rsidP="003274DB">
      <w:pPr>
        <w:rPr>
          <w:lang w:val="en-GB"/>
        </w:rPr>
      </w:pPr>
      <w:r w:rsidRPr="004259CB">
        <w:rPr>
          <w:b/>
          <w:color w:val="00558C" w:themeColor="accent1"/>
          <w:sz w:val="22"/>
          <w:lang w:val="en-GB"/>
        </w:rPr>
        <w:fldChar w:fldCharType="end"/>
      </w:r>
    </w:p>
    <w:p w:rsidR="00406B02" w:rsidRPr="004259CB" w:rsidRDefault="00406B02" w:rsidP="00192FEB">
      <w:pPr>
        <w:rPr>
          <w:lang w:val="en-GB"/>
        </w:rPr>
      </w:pPr>
    </w:p>
    <w:p w:rsidR="0078486B" w:rsidRPr="004259CB" w:rsidRDefault="0078486B" w:rsidP="003274DB">
      <w:pPr>
        <w:rPr>
          <w:lang w:val="en-GB"/>
        </w:rPr>
      </w:pPr>
    </w:p>
    <w:p w:rsidR="00EB6F3C" w:rsidRPr="004259CB" w:rsidRDefault="00EB6F3C" w:rsidP="003274DB">
      <w:pPr>
        <w:rPr>
          <w:lang w:val="en-GB"/>
        </w:rPr>
        <w:sectPr w:rsidR="00EB6F3C" w:rsidRPr="004259CB" w:rsidSect="00AB623C">
          <w:headerReference w:type="even" r:id="rId14"/>
          <w:headerReference w:type="default" r:id="rId15"/>
          <w:footerReference w:type="default" r:id="rId16"/>
          <w:headerReference w:type="first" r:id="rId17"/>
          <w:pgSz w:w="11906" w:h="16838" w:code="9"/>
          <w:pgMar w:top="567" w:right="794" w:bottom="567" w:left="907" w:header="567" w:footer="851" w:gutter="0"/>
          <w:cols w:space="708"/>
          <w:docGrid w:linePitch="360"/>
        </w:sectPr>
      </w:pPr>
    </w:p>
    <w:p w:rsidR="00203BE2" w:rsidRPr="004259CB" w:rsidRDefault="00203BE2">
      <w:pPr>
        <w:spacing w:after="200" w:line="276" w:lineRule="auto"/>
        <w:rPr>
          <w:lang w:val="en-GB"/>
        </w:rPr>
      </w:pPr>
    </w:p>
    <w:p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rsidR="004259CB" w:rsidRPr="004259CB" w:rsidRDefault="004259CB" w:rsidP="004259CB">
      <w:pPr>
        <w:pStyle w:val="Sparationtitre1"/>
        <w:rPr>
          <w:lang w:val="en-GB"/>
        </w:rPr>
      </w:pPr>
    </w:p>
    <w:p w:rsidR="00AA2802" w:rsidRPr="006B6BA8" w:rsidRDefault="00AA280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rsidR="00AA2802" w:rsidRPr="006B6BA8" w:rsidRDefault="00AA280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rsidR="00AA2802" w:rsidRPr="00536858" w:rsidRDefault="00AA2802" w:rsidP="00AA280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Standards</w:t>
            </w:r>
          </w:p>
        </w:tc>
        <w:tc>
          <w:tcPr>
            <w:tcW w:w="6972" w:type="dxa"/>
          </w:tcPr>
          <w:p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Standards form a framework, implementation of which by all coastal states will harmonize marine aids to navigation worldwide. IALA standards cover technology and services and are non-mandatory.</w:t>
            </w:r>
          </w:p>
        </w:tc>
      </w:tr>
      <w:tr w:rsidR="004259CB" w:rsidRPr="004259CB"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Recommendations</w:t>
            </w:r>
          </w:p>
        </w:tc>
        <w:tc>
          <w:tcPr>
            <w:tcW w:w="6972" w:type="dxa"/>
          </w:tcPr>
          <w:p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sidRPr="004259CB">
              <w:rPr>
                <w:sz w:val="22"/>
                <w:lang w:val="en-GB"/>
              </w:rPr>
              <w:t>IALA Recommendations specify what practices shall be carried out in order to comply with a Recommendation, and may be referenced, in full or in part, in an IALA Standard.</w:t>
            </w:r>
          </w:p>
        </w:tc>
      </w:tr>
      <w:tr w:rsidR="004259CB" w:rsidRPr="004259CB"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rsidR="004259CB" w:rsidRPr="004259CB" w:rsidRDefault="004259CB" w:rsidP="00BA0EEF">
            <w:pPr>
              <w:spacing w:before="120" w:after="120"/>
              <w:ind w:left="170"/>
              <w:rPr>
                <w:sz w:val="22"/>
                <w:lang w:val="en-GB"/>
              </w:rPr>
            </w:pPr>
            <w:r w:rsidRPr="004259CB">
              <w:rPr>
                <w:sz w:val="22"/>
                <w:lang w:val="en-GB"/>
              </w:rPr>
              <w:t>IALA Guidelines</w:t>
            </w:r>
          </w:p>
        </w:tc>
        <w:tc>
          <w:tcPr>
            <w:tcW w:w="6972" w:type="dxa"/>
          </w:tcPr>
          <w:p w:rsidR="004259CB" w:rsidRPr="004259CB" w:rsidRDefault="004259CB"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sidRPr="004259CB">
              <w:rPr>
                <w:sz w:val="22"/>
                <w:lang w:val="en-GB"/>
              </w:rPr>
              <w:t>IALA Guidelines describe how to implement practices normally specified in a Recommendation.</w:t>
            </w:r>
          </w:p>
        </w:tc>
      </w:tr>
    </w:tbl>
    <w:p w:rsidR="004259CB" w:rsidRPr="004259CB" w:rsidRDefault="004259CB" w:rsidP="004259CB">
      <w:pPr>
        <w:rPr>
          <w:lang w:val="en-GB"/>
        </w:rPr>
      </w:pPr>
    </w:p>
    <w:p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rsidR="004259CB" w:rsidRPr="004259CB" w:rsidRDefault="004259CB" w:rsidP="004259CB">
      <w:pPr>
        <w:pStyle w:val="Sparationtitre1"/>
        <w:rPr>
          <w:lang w:val="en-GB"/>
        </w:rPr>
      </w:pPr>
    </w:p>
    <w:p w:rsidR="004259CB" w:rsidRPr="004259CB" w:rsidRDefault="004259CB" w:rsidP="004259CB">
      <w:pPr>
        <w:pStyle w:val="BodyText"/>
      </w:pPr>
      <w:r w:rsidRPr="004259CB">
        <w:t xml:space="preserve">The IALA Strategic Vision for the period 2014-2026, adopted by the General Assembly in 2014, </w:t>
      </w:r>
      <w:r w:rsidR="00854278">
        <w:t xml:space="preserve">includes the </w:t>
      </w:r>
      <w:r w:rsidRPr="004259CB">
        <w:t>Goal</w:t>
      </w:r>
      <w:r w:rsidR="00854278">
        <w:t xml:space="preserve"> </w:t>
      </w:r>
      <w:r w:rsidRPr="004259CB">
        <w:t xml:space="preserve">to </w:t>
      </w:r>
    </w:p>
    <w:p w:rsidR="004259CB" w:rsidRPr="004259CB" w:rsidRDefault="004259CB" w:rsidP="004259CB">
      <w:pPr>
        <w:pStyle w:val="BodyText"/>
        <w:ind w:left="567"/>
      </w:pPr>
      <w:r w:rsidRPr="004259CB">
        <w:t>“Ensure that aids to navigation systems and related services, including e-Navigation, Vessel Traffic Services, and emerging technologies, are harmonized through international cooperation and the provision of standards.”</w:t>
      </w:r>
    </w:p>
    <w:p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AA2802">
        <w:t>M</w:t>
      </w:r>
      <w:r w:rsidR="005441EC">
        <w:t xml:space="preserve">arine </w:t>
      </w:r>
      <w:r w:rsidR="00AA2802">
        <w:t>Aids to N</w:t>
      </w:r>
      <w:r w:rsidRPr="004259CB">
        <w:t>avigation and services.</w:t>
      </w:r>
    </w:p>
    <w:p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rsidR="004259CB" w:rsidRPr="004259CB" w:rsidRDefault="004259CB" w:rsidP="004259CB">
      <w:pPr>
        <w:pStyle w:val="Sparationtitre1"/>
        <w:rPr>
          <w:lang w:val="en-GB"/>
        </w:rPr>
      </w:pPr>
    </w:p>
    <w:p w:rsidR="004259CB" w:rsidRPr="004259CB" w:rsidRDefault="004259CB" w:rsidP="004259CB">
      <w:pPr>
        <w:pStyle w:val="BodyText"/>
      </w:pPr>
      <w:r w:rsidRPr="004259CB">
        <w:t>This Standard is suit</w:t>
      </w:r>
      <w:r w:rsidR="00AA2802">
        <w:t>able for implementation by all Marine Aids to N</w:t>
      </w:r>
      <w:r w:rsidRPr="004259CB">
        <w:t>avigation authorities.</w:t>
      </w:r>
    </w:p>
    <w:p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rsidR="004259CB" w:rsidRPr="004259CB" w:rsidRDefault="004259CB" w:rsidP="004259CB">
      <w:pPr>
        <w:pStyle w:val="Sparationtitre1"/>
        <w:rPr>
          <w:lang w:val="en-GB"/>
        </w:rPr>
      </w:pPr>
    </w:p>
    <w:p w:rsidR="004259CB" w:rsidRPr="004259CB" w:rsidRDefault="00AA2802" w:rsidP="004259CB">
      <w:pPr>
        <w:pStyle w:val="BodyText"/>
      </w:pPr>
      <w:r>
        <w:t>IALA Standards may contain normative and i</w:t>
      </w:r>
      <w:r w:rsidR="004259CB" w:rsidRPr="004259CB">
        <w:t>nformative provisions.</w:t>
      </w:r>
    </w:p>
    <w:p w:rsidR="004259CB" w:rsidRPr="004259CB" w:rsidRDefault="004259CB" w:rsidP="004259CB">
      <w:pPr>
        <w:pStyle w:val="BodyText"/>
      </w:pPr>
      <w:r w:rsidRPr="004259CB">
        <w:t xml:space="preserve">Normative provisions are those with which it is necessary to conform in order to claim compliance </w:t>
      </w:r>
      <w:r w:rsidR="00AA2802" w:rsidRPr="004259CB">
        <w:t>to</w:t>
      </w:r>
      <w:r w:rsidRPr="004259CB">
        <w:t xml:space="preserve"> the Standard.</w:t>
      </w:r>
    </w:p>
    <w:p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AA2802" w:rsidRPr="004259CB">
        <w:t>to</w:t>
      </w:r>
      <w:r w:rsidRPr="004259CB">
        <w:t xml:space="preserve"> the Standard.</w:t>
      </w:r>
    </w:p>
    <w:p w:rsidR="004259CB" w:rsidRPr="004259CB" w:rsidRDefault="00AA2802" w:rsidP="004259CB">
      <w:pPr>
        <w:pStyle w:val="BodyText"/>
      </w:pPr>
      <w:r>
        <w:t>This Standard references n</w:t>
      </w:r>
      <w:r w:rsidR="004259CB" w:rsidRPr="004259CB">
        <w:t>or</w:t>
      </w:r>
      <w:r>
        <w:t>mative and i</w:t>
      </w:r>
      <w:r w:rsidR="004259CB" w:rsidRPr="004259CB">
        <w:t>nformative provisions, detailed in the listed IALA Recommendations, covering the following scope.</w:t>
      </w:r>
    </w:p>
    <w:p w:rsidR="005A181A" w:rsidRDefault="00AA2802" w:rsidP="004259CB">
      <w:pPr>
        <w:pStyle w:val="Bullet1"/>
      </w:pPr>
      <w:r>
        <w:t>Vessel Traffic Services i</w:t>
      </w:r>
      <w:r w:rsidR="00457308">
        <w:t>mplementation</w:t>
      </w:r>
    </w:p>
    <w:p w:rsidR="00457308" w:rsidRDefault="00AA2802" w:rsidP="004259CB">
      <w:pPr>
        <w:pStyle w:val="Bullet1"/>
      </w:pPr>
      <w:r>
        <w:t>Vessel Traffic Services o</w:t>
      </w:r>
      <w:r w:rsidR="00457308">
        <w:t>perations</w:t>
      </w:r>
    </w:p>
    <w:p w:rsidR="00457308" w:rsidRDefault="00AA2802" w:rsidP="004259CB">
      <w:pPr>
        <w:pStyle w:val="Bullet1"/>
      </w:pPr>
      <w:r>
        <w:lastRenderedPageBreak/>
        <w:t>Vessel Traffic Services data and information m</w:t>
      </w:r>
      <w:r w:rsidR="00457308">
        <w:t>anagement</w:t>
      </w:r>
    </w:p>
    <w:p w:rsidR="00457308" w:rsidRDefault="00457308" w:rsidP="004259CB">
      <w:pPr>
        <w:pStyle w:val="Bullet1"/>
      </w:pPr>
      <w:r>
        <w:t>Vessel Traffic S</w:t>
      </w:r>
      <w:r w:rsidR="00AA2802">
        <w:t>ervices c</w:t>
      </w:r>
      <w:r>
        <w:t>ommunications</w:t>
      </w:r>
    </w:p>
    <w:p w:rsidR="00457308" w:rsidRDefault="00AA2802" w:rsidP="004259CB">
      <w:pPr>
        <w:pStyle w:val="Bullet1"/>
      </w:pPr>
      <w:r>
        <w:t>Vessel Traffic Services t</w:t>
      </w:r>
      <w:r w:rsidR="00457308">
        <w:t>echnologies</w:t>
      </w:r>
    </w:p>
    <w:p w:rsidR="00457308" w:rsidRPr="00BE0675" w:rsidRDefault="00AA2802" w:rsidP="004259CB">
      <w:pPr>
        <w:pStyle w:val="Bullet1"/>
      </w:pPr>
      <w:r>
        <w:t>Auditing and a</w:t>
      </w:r>
      <w:r w:rsidR="00457308">
        <w:t>ssessment of Vessel Traffic Services</w:t>
      </w:r>
    </w:p>
    <w:p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rsidR="004259CB" w:rsidRPr="004259CB" w:rsidRDefault="004259CB" w:rsidP="004259CB">
      <w:pPr>
        <w:pStyle w:val="Sparationtitre1"/>
        <w:rPr>
          <w:lang w:val="en-GB"/>
        </w:rPr>
      </w:pPr>
    </w:p>
    <w:p w:rsidR="004259CB" w:rsidRPr="004259CB" w:rsidRDefault="004259CB" w:rsidP="0057692D">
      <w:pPr>
        <w:pStyle w:val="Textedesaisie"/>
        <w:spacing w:after="120"/>
        <w:rPr>
          <w:lang w:val="en-GB"/>
        </w:rPr>
      </w:pPr>
      <w:r w:rsidRPr="004259CB">
        <w:rPr>
          <w:lang w:val="en-GB"/>
        </w:rPr>
        <w:t xml:space="preserve">In this Standard, any reference to a Recommendation is to the most recent version approved by the IALA Council. </w:t>
      </w:r>
    </w:p>
    <w:p w:rsidR="003371B3" w:rsidRPr="004259CB" w:rsidRDefault="003371B3" w:rsidP="003371B3">
      <w:pPr>
        <w:pStyle w:val="BodyText"/>
      </w:pPr>
      <w:bookmarkStart w:id="22" w:name="_Toc455589139"/>
      <w:bookmarkEnd w:id="22"/>
      <w:r w:rsidRPr="004259CB">
        <w:t xml:space="preserve">In this Standard the word ‘shall’ is used to </w:t>
      </w:r>
      <w:r>
        <w:t>indicate</w:t>
      </w:r>
      <w:r w:rsidR="00AA2802">
        <w:t xml:space="preserve"> that a provision is n</w:t>
      </w:r>
      <w:r w:rsidRPr="004259CB">
        <w:t xml:space="preserve">ormative and is to be followed in order to comply with the </w:t>
      </w:r>
      <w:r w:rsidR="005441EC">
        <w:t>S</w:t>
      </w:r>
      <w:r w:rsidRPr="004259CB">
        <w:t>tandard.</w:t>
      </w:r>
      <w:r w:rsidR="00AA2802">
        <w:t xml:space="preserve">  The word ‘should’ introduces i</w:t>
      </w:r>
      <w:r w:rsidRPr="004259CB">
        <w:t>nformative provisions.</w:t>
      </w:r>
    </w:p>
    <w:p w:rsidR="004259CB" w:rsidRPr="004259CB" w:rsidRDefault="004259CB" w:rsidP="004259CB">
      <w:pPr>
        <w:pStyle w:val="Textedesaisie"/>
        <w:rPr>
          <w:lang w:val="en-GB"/>
        </w:rPr>
      </w:pPr>
      <w:r w:rsidRPr="004259CB">
        <w:rPr>
          <w:lang w:val="en-GB"/>
        </w:rPr>
        <w:t xml:space="preserve">The following Recommendations are </w:t>
      </w:r>
      <w:r w:rsidR="00AA2802">
        <w:rPr>
          <w:b/>
          <w:lang w:val="en-GB"/>
        </w:rPr>
        <w:t>n</w:t>
      </w:r>
      <w:r w:rsidRPr="004259CB">
        <w:rPr>
          <w:b/>
          <w:lang w:val="en-GB"/>
        </w:rPr>
        <w:t>ormative</w:t>
      </w:r>
      <w:r w:rsidRPr="004259CB">
        <w:rPr>
          <w:lang w:val="en-GB"/>
        </w:rPr>
        <w:t xml:space="preserve"> provisions, and </w:t>
      </w:r>
      <w:r w:rsidRPr="003371B3">
        <w:rPr>
          <w:b/>
          <w:lang w:val="en-GB"/>
        </w:rPr>
        <w:t>shall</w:t>
      </w:r>
      <w:r w:rsidRPr="004259CB">
        <w:rPr>
          <w:lang w:val="en-GB"/>
        </w:rPr>
        <w:t xml:space="preserve"> be observed if compliance with this Standard is claimed.</w:t>
      </w:r>
    </w:p>
    <w:p w:rsidR="004259CB" w:rsidRPr="004259CB" w:rsidRDefault="004259CB" w:rsidP="004259CB">
      <w:pPr>
        <w:pStyle w:val="Textedesaisie"/>
        <w:rPr>
          <w:lang w:val="en-GB"/>
        </w:rPr>
      </w:pPr>
    </w:p>
    <w:tbl>
      <w:tblPr>
        <w:tblStyle w:val="TableGrid"/>
        <w:tblW w:w="10343" w:type="dxa"/>
        <w:jc w:val="center"/>
        <w:tblLayout w:type="fixed"/>
        <w:tblLook w:val="04A0" w:firstRow="1" w:lastRow="0" w:firstColumn="1" w:lastColumn="0" w:noHBand="0" w:noVBand="1"/>
      </w:tblPr>
      <w:tblGrid>
        <w:gridCol w:w="2526"/>
        <w:gridCol w:w="1580"/>
        <w:gridCol w:w="6237"/>
      </w:tblGrid>
      <w:tr w:rsidR="004259CB" w:rsidRPr="004259CB" w:rsidTr="0057692D">
        <w:trPr>
          <w:jc w:val="center"/>
        </w:trPr>
        <w:tc>
          <w:tcPr>
            <w:tcW w:w="2526" w:type="dxa"/>
          </w:tcPr>
          <w:p w:rsidR="004259CB" w:rsidRPr="004259CB" w:rsidRDefault="004259CB" w:rsidP="00BA0EEF">
            <w:pPr>
              <w:spacing w:before="120" w:after="120"/>
              <w:rPr>
                <w:b/>
                <w:sz w:val="22"/>
                <w:lang w:val="en-GB"/>
              </w:rPr>
            </w:pPr>
            <w:r w:rsidRPr="004259CB">
              <w:rPr>
                <w:b/>
                <w:sz w:val="22"/>
                <w:lang w:val="en-GB"/>
              </w:rPr>
              <w:t>Scope</w:t>
            </w:r>
          </w:p>
        </w:tc>
        <w:tc>
          <w:tcPr>
            <w:tcW w:w="1580"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5A181A" w:rsidRPr="004259CB" w:rsidTr="0057692D">
        <w:trPr>
          <w:jc w:val="center"/>
        </w:trPr>
        <w:tc>
          <w:tcPr>
            <w:tcW w:w="2526" w:type="dxa"/>
          </w:tcPr>
          <w:p w:rsidR="005A181A" w:rsidRPr="00085375" w:rsidRDefault="0060160B" w:rsidP="00BA0EEF">
            <w:pPr>
              <w:spacing w:before="120" w:after="120"/>
              <w:rPr>
                <w:b/>
                <w:sz w:val="22"/>
                <w:lang w:val="en-GB"/>
              </w:rPr>
            </w:pPr>
            <w:r w:rsidRPr="0060160B">
              <w:rPr>
                <w:b/>
                <w:sz w:val="22"/>
                <w:lang w:val="en-GB"/>
              </w:rPr>
              <w:t>Vessel Traffic Services Implementation</w:t>
            </w:r>
          </w:p>
        </w:tc>
        <w:tc>
          <w:tcPr>
            <w:tcW w:w="1580" w:type="dxa"/>
          </w:tcPr>
          <w:p w:rsidR="005A181A" w:rsidRDefault="00BF0E9F" w:rsidP="007678FC">
            <w:pPr>
              <w:spacing w:before="120" w:after="120"/>
              <w:rPr>
                <w:sz w:val="22"/>
                <w:lang w:val="en-GB"/>
              </w:rPr>
            </w:pPr>
            <w:r>
              <w:rPr>
                <w:sz w:val="22"/>
                <w:lang w:val="en-GB"/>
              </w:rPr>
              <w:t>R0119</w:t>
            </w:r>
            <w:r w:rsidR="007678FC">
              <w:rPr>
                <w:sz w:val="22"/>
                <w:lang w:val="en-GB"/>
              </w:rPr>
              <w:t>(</w:t>
            </w:r>
            <w:r w:rsidR="0060160B">
              <w:rPr>
                <w:sz w:val="22"/>
                <w:lang w:val="en-GB"/>
              </w:rPr>
              <w:t>V-119</w:t>
            </w:r>
            <w:r w:rsidR="007678FC">
              <w:rPr>
                <w:sz w:val="22"/>
                <w:lang w:val="en-GB"/>
              </w:rPr>
              <w:t>)</w:t>
            </w:r>
          </w:p>
        </w:tc>
        <w:tc>
          <w:tcPr>
            <w:tcW w:w="6237" w:type="dxa"/>
          </w:tcPr>
          <w:p w:rsidR="005A181A" w:rsidRPr="00085375" w:rsidRDefault="0060160B" w:rsidP="00BA0EEF">
            <w:pPr>
              <w:spacing w:before="120" w:after="120"/>
              <w:rPr>
                <w:sz w:val="22"/>
                <w:lang w:val="en-GB"/>
              </w:rPr>
            </w:pPr>
            <w:r w:rsidRPr="0060160B">
              <w:rPr>
                <w:sz w:val="22"/>
                <w:lang w:val="en-GB"/>
              </w:rPr>
              <w:t>The Implementation of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Operations</w:t>
            </w:r>
          </w:p>
        </w:tc>
        <w:tc>
          <w:tcPr>
            <w:tcW w:w="1580" w:type="dxa"/>
          </w:tcPr>
          <w:p w:rsidR="0060160B" w:rsidRDefault="00BF0E9F" w:rsidP="007678FC">
            <w:pPr>
              <w:spacing w:before="120" w:after="120"/>
              <w:rPr>
                <w:sz w:val="22"/>
                <w:lang w:val="en-GB"/>
              </w:rPr>
            </w:pPr>
            <w:r>
              <w:rPr>
                <w:sz w:val="22"/>
                <w:lang w:val="en-GB"/>
              </w:rPr>
              <w:t>R0127</w:t>
            </w:r>
            <w:r w:rsidR="007678FC">
              <w:rPr>
                <w:sz w:val="22"/>
                <w:lang w:val="en-GB"/>
              </w:rPr>
              <w:t>(</w:t>
            </w:r>
            <w:r w:rsidR="00EE2C05">
              <w:rPr>
                <w:sz w:val="22"/>
                <w:lang w:val="en-GB"/>
              </w:rPr>
              <w:t>V-127</w:t>
            </w:r>
            <w:r w:rsidR="007678FC">
              <w:rPr>
                <w:sz w:val="22"/>
                <w:lang w:val="en-GB"/>
              </w:rPr>
              <w:t>)</w:t>
            </w:r>
          </w:p>
        </w:tc>
        <w:tc>
          <w:tcPr>
            <w:tcW w:w="6237" w:type="dxa"/>
          </w:tcPr>
          <w:p w:rsidR="0060160B" w:rsidRPr="00085375" w:rsidRDefault="00EE2C05" w:rsidP="00BA0EEF">
            <w:pPr>
              <w:spacing w:before="120" w:after="120"/>
              <w:rPr>
                <w:sz w:val="22"/>
                <w:lang w:val="en-GB"/>
              </w:rPr>
            </w:pPr>
            <w:r w:rsidRPr="00EE2C05">
              <w:rPr>
                <w:sz w:val="22"/>
                <w:lang w:val="en-GB"/>
              </w:rPr>
              <w:t>Operational Procedures for Vessel Traffic Services</w:t>
            </w:r>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w:t>
            </w:r>
            <w:r>
              <w:rPr>
                <w:b/>
                <w:sz w:val="22"/>
                <w:lang w:val="en-GB"/>
              </w:rPr>
              <w:t xml:space="preserve"> </w:t>
            </w:r>
            <w:r w:rsidRPr="00EE2C05">
              <w:rPr>
                <w:b/>
                <w:sz w:val="22"/>
                <w:lang w:val="en-GB"/>
              </w:rPr>
              <w:t>data and information management</w:t>
            </w:r>
          </w:p>
        </w:tc>
        <w:tc>
          <w:tcPr>
            <w:tcW w:w="1580" w:type="dxa"/>
          </w:tcPr>
          <w:p w:rsidR="0060160B" w:rsidRDefault="00BF0E9F" w:rsidP="007678FC">
            <w:pPr>
              <w:spacing w:before="120" w:after="120"/>
              <w:rPr>
                <w:sz w:val="22"/>
                <w:lang w:val="en-GB"/>
              </w:rPr>
            </w:pPr>
            <w:r>
              <w:rPr>
                <w:sz w:val="22"/>
                <w:lang w:val="en-GB"/>
              </w:rPr>
              <w:t>R0125</w:t>
            </w:r>
            <w:r w:rsidR="007678FC">
              <w:rPr>
                <w:sz w:val="22"/>
                <w:lang w:val="en-GB"/>
              </w:rPr>
              <w:t>(</w:t>
            </w:r>
            <w:r w:rsidR="00EE2C05">
              <w:rPr>
                <w:sz w:val="22"/>
                <w:lang w:val="en-GB"/>
              </w:rPr>
              <w:t>V-125</w:t>
            </w:r>
            <w:r w:rsidR="007678FC">
              <w:rPr>
                <w:sz w:val="22"/>
                <w:lang w:val="en-GB"/>
              </w:rPr>
              <w:t>)</w:t>
            </w:r>
          </w:p>
        </w:tc>
        <w:tc>
          <w:tcPr>
            <w:tcW w:w="6237" w:type="dxa"/>
          </w:tcPr>
          <w:p w:rsidR="0060160B" w:rsidRPr="00085375" w:rsidRDefault="00EE2C05" w:rsidP="00EE2C05">
            <w:pPr>
              <w:spacing w:before="120" w:after="120"/>
              <w:rPr>
                <w:sz w:val="22"/>
                <w:lang w:val="en-GB"/>
              </w:rPr>
            </w:pPr>
            <w:r w:rsidRPr="00EE2C05">
              <w:rPr>
                <w:sz w:val="22"/>
                <w:lang w:val="en-GB"/>
              </w:rPr>
              <w:t xml:space="preserve">The </w:t>
            </w:r>
            <w:r>
              <w:rPr>
                <w:sz w:val="22"/>
                <w:lang w:val="en-GB"/>
              </w:rPr>
              <w:t>U</w:t>
            </w:r>
            <w:r w:rsidRPr="00EE2C05">
              <w:rPr>
                <w:sz w:val="22"/>
                <w:lang w:val="en-GB"/>
              </w:rPr>
              <w:t xml:space="preserve">se and </w:t>
            </w:r>
            <w:r>
              <w:rPr>
                <w:sz w:val="22"/>
                <w:lang w:val="en-GB"/>
              </w:rPr>
              <w:t xml:space="preserve">Presentation of </w:t>
            </w:r>
            <w:proofErr w:type="spellStart"/>
            <w:r>
              <w:rPr>
                <w:sz w:val="22"/>
                <w:lang w:val="en-GB"/>
              </w:rPr>
              <w:t>S</w:t>
            </w:r>
            <w:r w:rsidRPr="00EE2C05">
              <w:rPr>
                <w:sz w:val="22"/>
                <w:lang w:val="en-GB"/>
              </w:rPr>
              <w:t>ymbology</w:t>
            </w:r>
            <w:proofErr w:type="spellEnd"/>
            <w:r w:rsidRPr="00EE2C05">
              <w:rPr>
                <w:sz w:val="22"/>
                <w:lang w:val="en-GB"/>
              </w:rPr>
              <w:t xml:space="preserve"> at a VTS Centre</w:t>
            </w:r>
          </w:p>
        </w:tc>
        <w:bookmarkStart w:id="23" w:name="_GoBack"/>
        <w:bookmarkEnd w:id="23"/>
      </w:tr>
      <w:tr w:rsidR="00303C56" w:rsidRPr="004259CB" w:rsidTr="0057692D">
        <w:trPr>
          <w:jc w:val="center"/>
          <w:ins w:id="24" w:author="Trainor, Neil" w:date="2017-09-26T22:28:00Z"/>
        </w:trPr>
        <w:tc>
          <w:tcPr>
            <w:tcW w:w="2526" w:type="dxa"/>
          </w:tcPr>
          <w:p w:rsidR="00303C56" w:rsidRPr="00EE2C05" w:rsidRDefault="00303C56" w:rsidP="00BA0EEF">
            <w:pPr>
              <w:spacing w:before="120" w:after="120"/>
              <w:rPr>
                <w:ins w:id="25" w:author="Trainor, Neil" w:date="2017-09-26T22:28:00Z"/>
                <w:b/>
                <w:sz w:val="22"/>
                <w:lang w:val="en-GB"/>
              </w:rPr>
            </w:pPr>
            <w:ins w:id="26" w:author="Trainor, Neil" w:date="2017-09-26T22:28:00Z">
              <w:r w:rsidRPr="00303C56">
                <w:rPr>
                  <w:b/>
                  <w:sz w:val="22"/>
                  <w:lang w:val="en-GB"/>
                </w:rPr>
                <w:t>Vessel Traffic Services communications</w:t>
              </w:r>
            </w:ins>
          </w:p>
        </w:tc>
        <w:tc>
          <w:tcPr>
            <w:tcW w:w="1580" w:type="dxa"/>
          </w:tcPr>
          <w:p w:rsidR="00303C56" w:rsidRPr="00AE4193" w:rsidRDefault="00303C56" w:rsidP="00817B3D">
            <w:pPr>
              <w:spacing w:before="120" w:after="120"/>
              <w:rPr>
                <w:ins w:id="27" w:author="Trainor, Neil" w:date="2017-09-26T22:28:00Z"/>
                <w:sz w:val="22"/>
                <w:lang w:val="en-GB"/>
              </w:rPr>
            </w:pPr>
            <w:ins w:id="28" w:author="Trainor, Neil" w:date="2017-09-26T22:29:00Z">
              <w:r w:rsidRPr="00AE4193">
                <w:rPr>
                  <w:sz w:val="22"/>
                  <w:lang w:val="en-GB"/>
                </w:rPr>
                <w:t>R</w:t>
              </w:r>
              <w:del w:id="29" w:author="Wim" w:date="2017-10-04T11:55:00Z">
                <w:r w:rsidRPr="00AE4193" w:rsidDel="00817B3D">
                  <w:rPr>
                    <w:sz w:val="22"/>
                    <w:lang w:val="en-GB"/>
                  </w:rPr>
                  <w:delText>OXXX</w:delText>
                </w:r>
              </w:del>
            </w:ins>
            <w:ins w:id="30" w:author="Wim" w:date="2017-10-04T11:55:00Z">
              <w:r w:rsidR="00817B3D" w:rsidRPr="00AE4193">
                <w:rPr>
                  <w:sz w:val="22"/>
                  <w:lang w:val="en-GB"/>
                </w:rPr>
                <w:t>1012</w:t>
              </w:r>
            </w:ins>
          </w:p>
        </w:tc>
        <w:tc>
          <w:tcPr>
            <w:tcW w:w="6237" w:type="dxa"/>
          </w:tcPr>
          <w:p w:rsidR="00303C56" w:rsidRPr="00EE2C05" w:rsidRDefault="00303C56" w:rsidP="00EE2C05">
            <w:pPr>
              <w:spacing w:before="120" w:after="120"/>
              <w:rPr>
                <w:ins w:id="31" w:author="Trainor, Neil" w:date="2017-09-26T22:28:00Z"/>
                <w:sz w:val="22"/>
                <w:lang w:val="en-GB"/>
              </w:rPr>
            </w:pPr>
            <w:ins w:id="32" w:author="Trainor, Neil" w:date="2017-09-26T22:32:00Z">
              <w:r w:rsidRPr="00303C56">
                <w:rPr>
                  <w:sz w:val="22"/>
                  <w:lang w:val="en-GB"/>
                </w:rPr>
                <w:t>VTS Communications</w:t>
              </w:r>
            </w:ins>
          </w:p>
        </w:tc>
      </w:tr>
      <w:tr w:rsidR="0060160B" w:rsidRPr="004259CB" w:rsidTr="0057692D">
        <w:trPr>
          <w:jc w:val="center"/>
        </w:trPr>
        <w:tc>
          <w:tcPr>
            <w:tcW w:w="2526" w:type="dxa"/>
          </w:tcPr>
          <w:p w:rsidR="0060160B" w:rsidRPr="00085375" w:rsidRDefault="00EE2C05" w:rsidP="00BA0EEF">
            <w:pPr>
              <w:spacing w:before="120" w:after="120"/>
              <w:rPr>
                <w:b/>
                <w:sz w:val="22"/>
                <w:lang w:val="en-GB"/>
              </w:rPr>
            </w:pPr>
            <w:r w:rsidRPr="00EE2C05">
              <w:rPr>
                <w:b/>
                <w:sz w:val="22"/>
                <w:lang w:val="en-GB"/>
              </w:rPr>
              <w:t>Vessel Traffic Services Technologies</w:t>
            </w:r>
          </w:p>
        </w:tc>
        <w:tc>
          <w:tcPr>
            <w:tcW w:w="1580" w:type="dxa"/>
          </w:tcPr>
          <w:p w:rsidR="0060160B" w:rsidRPr="00AE4193" w:rsidRDefault="00BF0E9F" w:rsidP="007678FC">
            <w:pPr>
              <w:spacing w:before="120" w:after="120"/>
              <w:rPr>
                <w:sz w:val="22"/>
                <w:lang w:val="en-GB"/>
              </w:rPr>
            </w:pPr>
            <w:r w:rsidRPr="00AE4193">
              <w:rPr>
                <w:sz w:val="22"/>
                <w:lang w:val="en-GB"/>
              </w:rPr>
              <w:t>R0128</w:t>
            </w:r>
            <w:r w:rsidR="007678FC" w:rsidRPr="00AE4193">
              <w:rPr>
                <w:sz w:val="22"/>
                <w:lang w:val="en-GB"/>
              </w:rPr>
              <w:t>(</w:t>
            </w:r>
            <w:r w:rsidR="00EE2C05" w:rsidRPr="00AE4193">
              <w:rPr>
                <w:sz w:val="22"/>
                <w:lang w:val="en-GB"/>
              </w:rPr>
              <w:t>V-128</w:t>
            </w:r>
            <w:r w:rsidR="007678FC" w:rsidRPr="00AE4193">
              <w:rPr>
                <w:sz w:val="22"/>
                <w:lang w:val="en-GB"/>
              </w:rPr>
              <w:t>)</w:t>
            </w:r>
          </w:p>
        </w:tc>
        <w:tc>
          <w:tcPr>
            <w:tcW w:w="6237" w:type="dxa"/>
          </w:tcPr>
          <w:p w:rsidR="0060160B" w:rsidRPr="00085375" w:rsidRDefault="00EE2C05" w:rsidP="00BA0EEF">
            <w:pPr>
              <w:spacing w:before="120" w:after="120"/>
              <w:rPr>
                <w:sz w:val="22"/>
                <w:lang w:val="en-GB"/>
              </w:rPr>
            </w:pPr>
            <w:r w:rsidRPr="00EE2C05">
              <w:rPr>
                <w:sz w:val="22"/>
                <w:lang w:val="en-GB"/>
              </w:rPr>
              <w:t>Operational and Technical Performance of VTS Systems</w:t>
            </w:r>
          </w:p>
        </w:tc>
      </w:tr>
      <w:tr w:rsidR="00303C56" w:rsidRPr="004259CB" w:rsidTr="0057692D">
        <w:trPr>
          <w:jc w:val="center"/>
          <w:ins w:id="33" w:author="Trainor, Neil" w:date="2017-09-26T22:28:00Z"/>
        </w:trPr>
        <w:tc>
          <w:tcPr>
            <w:tcW w:w="2526" w:type="dxa"/>
          </w:tcPr>
          <w:p w:rsidR="00303C56" w:rsidRPr="00EE2C05" w:rsidRDefault="00303C56" w:rsidP="00BA0EEF">
            <w:pPr>
              <w:spacing w:before="120" w:after="120"/>
              <w:rPr>
                <w:ins w:id="34" w:author="Trainor, Neil" w:date="2017-09-26T22:28:00Z"/>
                <w:b/>
                <w:sz w:val="22"/>
                <w:lang w:val="en-GB"/>
              </w:rPr>
            </w:pPr>
            <w:ins w:id="35" w:author="Trainor, Neil" w:date="2017-09-26T22:28:00Z">
              <w:r w:rsidRPr="00303C56">
                <w:rPr>
                  <w:b/>
                  <w:sz w:val="22"/>
                  <w:lang w:val="en-GB"/>
                </w:rPr>
                <w:t>Auditing and assessment of Vessel Traffic Services</w:t>
              </w:r>
            </w:ins>
          </w:p>
        </w:tc>
        <w:tc>
          <w:tcPr>
            <w:tcW w:w="1580" w:type="dxa"/>
          </w:tcPr>
          <w:p w:rsidR="00303C56" w:rsidRPr="00AE4193" w:rsidRDefault="00303C56" w:rsidP="00817B3D">
            <w:pPr>
              <w:spacing w:before="120" w:after="120"/>
              <w:rPr>
                <w:ins w:id="36" w:author="Trainor, Neil" w:date="2017-09-26T22:28:00Z"/>
                <w:sz w:val="22"/>
                <w:lang w:val="en-GB"/>
              </w:rPr>
            </w:pPr>
            <w:ins w:id="37" w:author="Trainor, Neil" w:date="2017-09-26T22:29:00Z">
              <w:r w:rsidRPr="00AE4193">
                <w:rPr>
                  <w:sz w:val="22"/>
                  <w:lang w:val="en-GB"/>
                </w:rPr>
                <w:t>R</w:t>
              </w:r>
              <w:del w:id="38" w:author="Wim" w:date="2017-10-04T11:55:00Z">
                <w:r w:rsidRPr="00AE4193" w:rsidDel="00817B3D">
                  <w:rPr>
                    <w:sz w:val="22"/>
                    <w:lang w:val="en-GB"/>
                  </w:rPr>
                  <w:delText>OXXX</w:delText>
                </w:r>
              </w:del>
            </w:ins>
            <w:ins w:id="39" w:author="Wim" w:date="2017-10-04T11:55:00Z">
              <w:r w:rsidR="00817B3D" w:rsidRPr="00AE4193">
                <w:rPr>
                  <w:sz w:val="22"/>
                  <w:lang w:val="en-GB"/>
                </w:rPr>
                <w:t>1013</w:t>
              </w:r>
            </w:ins>
          </w:p>
        </w:tc>
        <w:tc>
          <w:tcPr>
            <w:tcW w:w="6237" w:type="dxa"/>
          </w:tcPr>
          <w:p w:rsidR="00303C56" w:rsidRPr="00EE2C05" w:rsidRDefault="00303C56" w:rsidP="00BA0EEF">
            <w:pPr>
              <w:spacing w:before="120" w:after="120"/>
              <w:rPr>
                <w:ins w:id="40" w:author="Trainor, Neil" w:date="2017-09-26T22:28:00Z"/>
                <w:sz w:val="22"/>
                <w:lang w:val="en-GB"/>
              </w:rPr>
            </w:pPr>
            <w:ins w:id="41" w:author="Trainor, Neil" w:date="2017-09-26T22:32:00Z">
              <w:r>
                <w:rPr>
                  <w:sz w:val="22"/>
                  <w:lang w:val="en-GB"/>
                </w:rPr>
                <w:t>Auditing a</w:t>
              </w:r>
              <w:r w:rsidRPr="00303C56">
                <w:rPr>
                  <w:sz w:val="22"/>
                  <w:lang w:val="en-GB"/>
                </w:rPr>
                <w:t>nd Assessing Vessel Traffic Services (VTS)</w:t>
              </w:r>
            </w:ins>
          </w:p>
        </w:tc>
      </w:tr>
      <w:tr w:rsidR="00817B3D" w:rsidRPr="004259CB" w:rsidTr="0057692D">
        <w:trPr>
          <w:jc w:val="center"/>
          <w:ins w:id="42" w:author="Wim" w:date="2017-10-04T11:55:00Z"/>
        </w:trPr>
        <w:tc>
          <w:tcPr>
            <w:tcW w:w="2526" w:type="dxa"/>
          </w:tcPr>
          <w:p w:rsidR="00817B3D" w:rsidRPr="00303C56" w:rsidRDefault="00817B3D" w:rsidP="00BA0EEF">
            <w:pPr>
              <w:spacing w:before="120" w:after="120"/>
              <w:rPr>
                <w:ins w:id="43" w:author="Wim" w:date="2017-10-04T11:55:00Z"/>
                <w:b/>
                <w:sz w:val="22"/>
                <w:lang w:val="en-GB"/>
              </w:rPr>
            </w:pPr>
            <w:ins w:id="44" w:author="Wim" w:date="2017-10-04T11:59:00Z">
              <w:r w:rsidRPr="00EE2C05">
                <w:rPr>
                  <w:b/>
                  <w:sz w:val="22"/>
                  <w:lang w:val="en-GB"/>
                </w:rPr>
                <w:t>Vessel Traffic Services</w:t>
              </w:r>
              <w:r>
                <w:rPr>
                  <w:b/>
                  <w:sz w:val="22"/>
                  <w:lang w:val="en-GB"/>
                </w:rPr>
                <w:t xml:space="preserve"> </w:t>
              </w:r>
              <w:r w:rsidRPr="00EE2C05">
                <w:rPr>
                  <w:b/>
                  <w:sz w:val="22"/>
                  <w:lang w:val="en-GB"/>
                </w:rPr>
                <w:t>data and information management</w:t>
              </w:r>
            </w:ins>
          </w:p>
        </w:tc>
        <w:tc>
          <w:tcPr>
            <w:tcW w:w="1580" w:type="dxa"/>
          </w:tcPr>
          <w:p w:rsidR="00817B3D" w:rsidRPr="00AE4193" w:rsidRDefault="00817B3D" w:rsidP="00817B3D">
            <w:pPr>
              <w:spacing w:before="120" w:after="120"/>
              <w:rPr>
                <w:ins w:id="45" w:author="Wim" w:date="2017-10-04T11:55:00Z"/>
                <w:sz w:val="22"/>
                <w:lang w:val="en-GB"/>
              </w:rPr>
            </w:pPr>
            <w:ins w:id="46" w:author="Wim" w:date="2017-10-04T11:56:00Z">
              <w:r w:rsidRPr="00AE4193">
                <w:rPr>
                  <w:sz w:val="22"/>
                  <w:lang w:val="en-GB"/>
                </w:rPr>
                <w:t>R1014</w:t>
              </w:r>
            </w:ins>
          </w:p>
        </w:tc>
        <w:tc>
          <w:tcPr>
            <w:tcW w:w="6237" w:type="dxa"/>
          </w:tcPr>
          <w:p w:rsidR="00817B3D" w:rsidRPr="00817B3D" w:rsidRDefault="00817B3D" w:rsidP="00BA0EEF">
            <w:pPr>
              <w:spacing w:before="120" w:after="120"/>
              <w:rPr>
                <w:ins w:id="47" w:author="Wim" w:date="2017-10-04T11:55:00Z"/>
                <w:sz w:val="22"/>
                <w:lang w:val="en-GB"/>
              </w:rPr>
            </w:pPr>
            <w:ins w:id="48" w:author="Wim" w:date="2017-10-04T11:57:00Z">
              <w:r w:rsidRPr="00817B3D">
                <w:rPr>
                  <w:sz w:val="22"/>
                  <w:lang w:val="en-GB"/>
                </w:rPr>
                <w:t>Portrayal of VTS information</w:t>
              </w:r>
            </w:ins>
          </w:p>
        </w:tc>
      </w:tr>
    </w:tbl>
    <w:p w:rsidR="004259CB" w:rsidRPr="004259CB" w:rsidRDefault="004259CB" w:rsidP="004259CB">
      <w:pPr>
        <w:rPr>
          <w:lang w:val="en-GB"/>
        </w:rPr>
      </w:pPr>
      <w:bookmarkStart w:id="49" w:name="_Toc432687601"/>
      <w:bookmarkEnd w:id="49"/>
    </w:p>
    <w:p w:rsidR="004259CB" w:rsidRPr="004259CB" w:rsidRDefault="004259CB" w:rsidP="004259CB">
      <w:pPr>
        <w:pStyle w:val="BodyText"/>
      </w:pPr>
      <w:r w:rsidRPr="004259CB">
        <w:t xml:space="preserve">The following Recommendations are </w:t>
      </w:r>
      <w:r w:rsidR="007678FC">
        <w:rPr>
          <w:b/>
        </w:rPr>
        <w:t>i</w:t>
      </w:r>
      <w:r w:rsidRPr="004259CB">
        <w:rPr>
          <w:b/>
        </w:rPr>
        <w:t>nformative</w:t>
      </w:r>
      <w:r w:rsidRPr="004259CB">
        <w:t xml:space="preserve"> provisions and </w:t>
      </w:r>
      <w:r w:rsidRPr="003371B3">
        <w:rPr>
          <w:b/>
        </w:rPr>
        <w:t>should</w:t>
      </w:r>
      <w:r w:rsidRPr="004259CB">
        <w:t xml:space="preserve"> be observed if compliance with this Standard is claimed.</w:t>
      </w:r>
    </w:p>
    <w:tbl>
      <w:tblPr>
        <w:tblStyle w:val="TableGrid"/>
        <w:tblW w:w="10201" w:type="dxa"/>
        <w:jc w:val="center"/>
        <w:tblLayout w:type="fixed"/>
        <w:tblLook w:val="04A0" w:firstRow="1" w:lastRow="0" w:firstColumn="1" w:lastColumn="0" w:noHBand="0" w:noVBand="1"/>
      </w:tblPr>
      <w:tblGrid>
        <w:gridCol w:w="2405"/>
        <w:gridCol w:w="1559"/>
        <w:gridCol w:w="6237"/>
      </w:tblGrid>
      <w:tr w:rsidR="004259CB" w:rsidRPr="004259CB" w:rsidTr="0057692D">
        <w:trPr>
          <w:jc w:val="center"/>
        </w:trPr>
        <w:tc>
          <w:tcPr>
            <w:tcW w:w="2405" w:type="dxa"/>
          </w:tcPr>
          <w:p w:rsidR="004259CB" w:rsidRPr="004259CB" w:rsidRDefault="004259CB" w:rsidP="00BA0EEF">
            <w:pPr>
              <w:spacing w:before="120" w:after="120"/>
              <w:rPr>
                <w:b/>
                <w:sz w:val="22"/>
                <w:lang w:val="en-GB"/>
              </w:rPr>
            </w:pPr>
            <w:r w:rsidRPr="004259CB">
              <w:rPr>
                <w:b/>
                <w:sz w:val="22"/>
                <w:lang w:val="en-GB"/>
              </w:rPr>
              <w:t>Scope</w:t>
            </w:r>
          </w:p>
        </w:tc>
        <w:tc>
          <w:tcPr>
            <w:tcW w:w="1559" w:type="dxa"/>
          </w:tcPr>
          <w:p w:rsidR="004259CB" w:rsidRPr="004259CB" w:rsidRDefault="004259CB" w:rsidP="00BA0EEF">
            <w:pPr>
              <w:spacing w:before="120" w:after="120"/>
              <w:rPr>
                <w:b/>
                <w:sz w:val="22"/>
                <w:lang w:val="en-GB"/>
              </w:rPr>
            </w:pPr>
            <w:r w:rsidRPr="004259CB">
              <w:rPr>
                <w:b/>
                <w:sz w:val="22"/>
                <w:lang w:val="en-GB"/>
              </w:rPr>
              <w:t>Number</w:t>
            </w:r>
          </w:p>
        </w:tc>
        <w:tc>
          <w:tcPr>
            <w:tcW w:w="6237" w:type="dxa"/>
          </w:tcPr>
          <w:p w:rsidR="004259CB" w:rsidRPr="004259CB" w:rsidRDefault="004259CB" w:rsidP="00BA0EEF">
            <w:pPr>
              <w:spacing w:before="120" w:after="120"/>
              <w:rPr>
                <w:b/>
                <w:sz w:val="22"/>
                <w:lang w:val="en-GB"/>
              </w:rPr>
            </w:pPr>
            <w:r w:rsidRPr="004259CB">
              <w:rPr>
                <w:b/>
                <w:sz w:val="22"/>
                <w:lang w:val="en-GB"/>
              </w:rPr>
              <w:t>Title</w:t>
            </w:r>
          </w:p>
        </w:tc>
      </w:tr>
      <w:tr w:rsidR="00EE2C05" w:rsidRPr="004259CB" w:rsidTr="0057692D">
        <w:trPr>
          <w:jc w:val="center"/>
        </w:trPr>
        <w:tc>
          <w:tcPr>
            <w:tcW w:w="2405" w:type="dxa"/>
            <w:vMerge w:val="restart"/>
          </w:tcPr>
          <w:p w:rsidR="00EE2C05" w:rsidRDefault="00EE2C05" w:rsidP="00BA0EEF">
            <w:pPr>
              <w:spacing w:before="120" w:after="120"/>
              <w:rPr>
                <w:b/>
                <w:sz w:val="22"/>
                <w:lang w:val="en-GB"/>
              </w:rPr>
            </w:pPr>
            <w:r w:rsidRPr="0060160B">
              <w:rPr>
                <w:b/>
                <w:sz w:val="22"/>
                <w:lang w:val="en-GB"/>
              </w:rPr>
              <w:t>Vessel Traffic Services Implementation</w:t>
            </w:r>
          </w:p>
        </w:tc>
        <w:tc>
          <w:tcPr>
            <w:tcW w:w="1559" w:type="dxa"/>
          </w:tcPr>
          <w:p w:rsidR="00EE2C05" w:rsidRDefault="00BF0E9F" w:rsidP="001078A0">
            <w:pPr>
              <w:spacing w:before="120" w:after="120"/>
              <w:rPr>
                <w:sz w:val="22"/>
                <w:lang w:val="en-GB"/>
              </w:rPr>
            </w:pPr>
            <w:r>
              <w:rPr>
                <w:sz w:val="22"/>
                <w:lang w:val="en-GB"/>
              </w:rPr>
              <w:t>R0102</w:t>
            </w:r>
            <w:r w:rsidR="001078A0">
              <w:rPr>
                <w:sz w:val="22"/>
                <w:lang w:val="en-GB"/>
              </w:rPr>
              <w:t>(</w:t>
            </w:r>
            <w:r w:rsidR="00EE2C05">
              <w:rPr>
                <w:sz w:val="22"/>
                <w:lang w:val="en-GB"/>
              </w:rPr>
              <w:t>V-102</w:t>
            </w:r>
            <w:r w:rsidR="001078A0">
              <w:rPr>
                <w:sz w:val="22"/>
                <w:lang w:val="en-GB"/>
              </w:rPr>
              <w:t>)</w:t>
            </w:r>
          </w:p>
        </w:tc>
        <w:tc>
          <w:tcPr>
            <w:tcW w:w="6237" w:type="dxa"/>
          </w:tcPr>
          <w:p w:rsidR="00EE2C05" w:rsidRPr="00085375" w:rsidRDefault="007678FC" w:rsidP="00BA0EEF">
            <w:pPr>
              <w:spacing w:before="120" w:after="120"/>
              <w:rPr>
                <w:sz w:val="22"/>
                <w:lang w:val="en-GB"/>
              </w:rPr>
            </w:pPr>
            <w:r>
              <w:rPr>
                <w:sz w:val="22"/>
                <w:lang w:val="en-GB"/>
              </w:rPr>
              <w:t>The Application of the 'User Pays' P</w:t>
            </w:r>
            <w:r w:rsidR="00EE2C05" w:rsidRPr="0060160B">
              <w:rPr>
                <w:sz w:val="22"/>
                <w:lang w:val="en-GB"/>
              </w:rPr>
              <w:t>rinciple to Vessel Traffic Services</w:t>
            </w:r>
          </w:p>
        </w:tc>
      </w:tr>
      <w:tr w:rsidR="00EE2C05" w:rsidRPr="004259CB" w:rsidTr="0057692D">
        <w:trPr>
          <w:jc w:val="center"/>
        </w:trPr>
        <w:tc>
          <w:tcPr>
            <w:tcW w:w="2405" w:type="dxa"/>
            <w:vMerge/>
          </w:tcPr>
          <w:p w:rsidR="00EE2C05" w:rsidRDefault="00EE2C05" w:rsidP="00BA0EEF">
            <w:pPr>
              <w:spacing w:before="120" w:after="120"/>
              <w:rPr>
                <w:b/>
                <w:sz w:val="22"/>
                <w:lang w:val="en-GB"/>
              </w:rPr>
            </w:pPr>
          </w:p>
        </w:tc>
        <w:tc>
          <w:tcPr>
            <w:tcW w:w="1559" w:type="dxa"/>
          </w:tcPr>
          <w:p w:rsidR="00EE2C05" w:rsidRDefault="00BF0E9F" w:rsidP="001078A0">
            <w:pPr>
              <w:spacing w:before="120" w:after="120"/>
              <w:rPr>
                <w:sz w:val="22"/>
                <w:lang w:val="en-GB"/>
              </w:rPr>
            </w:pPr>
            <w:r>
              <w:rPr>
                <w:sz w:val="22"/>
                <w:lang w:val="en-GB"/>
              </w:rPr>
              <w:t>R0120</w:t>
            </w:r>
            <w:r w:rsidR="001078A0">
              <w:rPr>
                <w:sz w:val="22"/>
                <w:lang w:val="en-GB"/>
              </w:rPr>
              <w:t>(</w:t>
            </w:r>
            <w:r w:rsidR="00EE2C05">
              <w:rPr>
                <w:sz w:val="22"/>
                <w:lang w:val="en-GB"/>
              </w:rPr>
              <w:t>V-120</w:t>
            </w:r>
            <w:r w:rsidR="001078A0">
              <w:rPr>
                <w:sz w:val="22"/>
                <w:lang w:val="en-GB"/>
              </w:rPr>
              <w:t>)</w:t>
            </w:r>
          </w:p>
        </w:tc>
        <w:tc>
          <w:tcPr>
            <w:tcW w:w="6237" w:type="dxa"/>
          </w:tcPr>
          <w:p w:rsidR="00EE2C05" w:rsidRPr="00085375" w:rsidRDefault="00EE2C05" w:rsidP="00BA0EEF">
            <w:pPr>
              <w:spacing w:before="120" w:after="120"/>
              <w:rPr>
                <w:sz w:val="22"/>
                <w:lang w:val="en-GB"/>
              </w:rPr>
            </w:pPr>
            <w:r w:rsidRPr="0060160B">
              <w:rPr>
                <w:sz w:val="22"/>
                <w:lang w:val="en-GB"/>
              </w:rPr>
              <w:t>Vessel Traffic Services in Inland Waters</w:t>
            </w:r>
          </w:p>
        </w:tc>
      </w:tr>
    </w:tbl>
    <w:p w:rsidR="004259CB" w:rsidRPr="004259CB" w:rsidRDefault="004259CB" w:rsidP="004259CB">
      <w:pPr>
        <w:rPr>
          <w:lang w:val="en-GB"/>
        </w:rPr>
      </w:pPr>
    </w:p>
    <w:p w:rsidR="004259CB" w:rsidRPr="004259CB" w:rsidRDefault="004259CB" w:rsidP="004259CB">
      <w:pPr>
        <w:pStyle w:val="Heading1"/>
        <w:tabs>
          <w:tab w:val="clear" w:pos="0"/>
        </w:tabs>
        <w:spacing w:before="0"/>
        <w:ind w:left="0" w:firstLine="0"/>
        <w:rPr>
          <w:caps w:val="0"/>
        </w:rPr>
      </w:pPr>
      <w:bookmarkStart w:id="50" w:name="_Toc464136443"/>
      <w:bookmarkStart w:id="51" w:name="_Toc464139609"/>
      <w:r w:rsidRPr="004259CB">
        <w:rPr>
          <w:caps w:val="0"/>
        </w:rPr>
        <w:t>SUPPLEMENTARY ELEMENTS</w:t>
      </w:r>
      <w:bookmarkEnd w:id="50"/>
      <w:bookmarkEnd w:id="51"/>
    </w:p>
    <w:p w:rsidR="004259CB" w:rsidRPr="004259CB" w:rsidRDefault="004259CB" w:rsidP="004259CB">
      <w:pPr>
        <w:pStyle w:val="Sparationtitre1"/>
        <w:rPr>
          <w:lang w:val="en-GB"/>
        </w:rPr>
      </w:pPr>
    </w:p>
    <w:p w:rsidR="004259CB" w:rsidRPr="004259CB" w:rsidRDefault="004259CB" w:rsidP="004259CB">
      <w:pPr>
        <w:pStyle w:val="BodyText"/>
      </w:pPr>
      <w:r w:rsidRPr="004259CB">
        <w:lastRenderedPageBreak/>
        <w:t>There are no supplementary elements to this Standard.</w:t>
      </w:r>
    </w:p>
    <w:p w:rsidR="004259CB" w:rsidRPr="004259CB" w:rsidRDefault="004259CB" w:rsidP="004259CB">
      <w:pPr>
        <w:pStyle w:val="Heading1"/>
        <w:tabs>
          <w:tab w:val="clear" w:pos="0"/>
        </w:tabs>
        <w:spacing w:before="0"/>
        <w:ind w:left="0" w:firstLine="0"/>
        <w:rPr>
          <w:caps w:val="0"/>
        </w:rPr>
      </w:pPr>
      <w:bookmarkStart w:id="52" w:name="_Toc464033448"/>
      <w:bookmarkStart w:id="53" w:name="_Toc464136444"/>
      <w:bookmarkStart w:id="54" w:name="_Toc464139610"/>
      <w:r w:rsidRPr="004259CB">
        <w:rPr>
          <w:caps w:val="0"/>
        </w:rPr>
        <w:t>ADOPTION OF AND AMENDMENT OF STANDARDS</w:t>
      </w:r>
      <w:bookmarkEnd w:id="52"/>
      <w:bookmarkEnd w:id="53"/>
      <w:bookmarkEnd w:id="54"/>
    </w:p>
    <w:p w:rsidR="004259CB" w:rsidRPr="004259CB" w:rsidRDefault="004259CB" w:rsidP="004259CB">
      <w:pPr>
        <w:pStyle w:val="Sparationtitre1"/>
        <w:rPr>
          <w:lang w:val="en-GB"/>
        </w:rPr>
      </w:pPr>
    </w:p>
    <w:p w:rsidR="004259CB" w:rsidRPr="004259CB" w:rsidRDefault="004259CB" w:rsidP="004259CB">
      <w:pPr>
        <w:pStyle w:val="BodyText"/>
      </w:pPr>
      <w:r w:rsidRPr="004259CB">
        <w:t xml:space="preserve">IALA Standards may be adopted or amended by a majority </w:t>
      </w:r>
      <w:r w:rsidR="001078A0">
        <w:t xml:space="preserve">vote </w:t>
      </w:r>
      <w:proofErr w:type="gramStart"/>
      <w:r w:rsidR="001078A0">
        <w:t>at a General Assembly of N</w:t>
      </w:r>
      <w:r w:rsidRPr="004259CB">
        <w:t>ational members</w:t>
      </w:r>
      <w:proofErr w:type="gramEnd"/>
      <w:r w:rsidRPr="004259CB">
        <w:t>.</w:t>
      </w:r>
    </w:p>
    <w:p w:rsidR="0057692D" w:rsidRDefault="0057692D">
      <w:pPr>
        <w:spacing w:after="200" w:line="276" w:lineRule="auto"/>
        <w:rPr>
          <w:rFonts w:asciiTheme="majorHAnsi" w:eastAsiaTheme="majorEastAsia" w:hAnsiTheme="majorHAnsi" w:cstheme="majorBidi"/>
          <w:b/>
          <w:bCs/>
          <w:color w:val="00558C"/>
          <w:sz w:val="28"/>
          <w:szCs w:val="24"/>
          <w:lang w:val="en-GB"/>
        </w:rPr>
      </w:pPr>
      <w:bookmarkStart w:id="55" w:name="_Toc464033449"/>
      <w:bookmarkStart w:id="56" w:name="_Toc455589152"/>
      <w:bookmarkStart w:id="57" w:name="_Toc455589153"/>
      <w:bookmarkStart w:id="58" w:name="_Toc455589154"/>
      <w:bookmarkStart w:id="59" w:name="_Toc455589155"/>
      <w:bookmarkStart w:id="60" w:name="_Toc455589156"/>
      <w:bookmarkStart w:id="61" w:name="_Toc455589157"/>
      <w:bookmarkStart w:id="62" w:name="_Toc455589158"/>
      <w:bookmarkStart w:id="63" w:name="_Toc455589159"/>
      <w:bookmarkStart w:id="64" w:name="_Toc455589160"/>
      <w:bookmarkStart w:id="65" w:name="_Toc455589161"/>
      <w:bookmarkStart w:id="66" w:name="_Toc455589162"/>
      <w:bookmarkStart w:id="67" w:name="_Toc455589163"/>
      <w:bookmarkStart w:id="68" w:name="_Toc455589164"/>
      <w:bookmarkStart w:id="69" w:name="_Toc455589165"/>
      <w:bookmarkStart w:id="70" w:name="_Toc455589166"/>
      <w:bookmarkStart w:id="71" w:name="_Toc455589167"/>
      <w:bookmarkStart w:id="72" w:name="_Toc455589168"/>
      <w:bookmarkStart w:id="73" w:name="_Toc455589169"/>
      <w:bookmarkStart w:id="74" w:name="_Toc455589170"/>
      <w:bookmarkStart w:id="75" w:name="_Toc455589171"/>
      <w:bookmarkStart w:id="76" w:name="_Toc464033450"/>
      <w:bookmarkStart w:id="77" w:name="_Toc464033451"/>
      <w:bookmarkStart w:id="78" w:name="_Toc432687611"/>
      <w:bookmarkStart w:id="79" w:name="_Toc464033452"/>
      <w:bookmarkStart w:id="80" w:name="_Toc464136445"/>
      <w:bookmarkStart w:id="81" w:name="_Toc46413961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Pr>
          <w:caps/>
        </w:rPr>
        <w:br w:type="page"/>
      </w:r>
    </w:p>
    <w:p w:rsidR="004259CB" w:rsidRPr="004259CB" w:rsidRDefault="004259CB" w:rsidP="004259CB">
      <w:pPr>
        <w:pStyle w:val="Heading1"/>
        <w:tabs>
          <w:tab w:val="clear" w:pos="0"/>
        </w:tabs>
        <w:spacing w:before="0"/>
        <w:ind w:left="0" w:firstLine="0"/>
        <w:rPr>
          <w:caps w:val="0"/>
        </w:rPr>
      </w:pPr>
      <w:r w:rsidRPr="004259CB">
        <w:rPr>
          <w:caps w:val="0"/>
        </w:rPr>
        <w:lastRenderedPageBreak/>
        <w:t>DOCUMENT HISTORY</w:t>
      </w:r>
      <w:bookmarkEnd w:id="78"/>
      <w:bookmarkEnd w:id="79"/>
      <w:bookmarkEnd w:id="80"/>
      <w:bookmarkEnd w:id="81"/>
    </w:p>
    <w:p w:rsidR="004259CB" w:rsidRPr="004259CB" w:rsidRDefault="004259CB" w:rsidP="004259CB">
      <w:pPr>
        <w:pStyle w:val="Sparationtitre1"/>
        <w:rPr>
          <w:lang w:val="en-GB"/>
        </w:rPr>
      </w:pPr>
    </w:p>
    <w:p w:rsidR="004259CB" w:rsidRPr="004259CB" w:rsidRDefault="004259CB" w:rsidP="004259CB">
      <w:pPr>
        <w:rPr>
          <w:lang w:val="en-GB"/>
        </w:rPr>
      </w:pPr>
    </w:p>
    <w:tbl>
      <w:tblPr>
        <w:tblStyle w:val="TableGrid"/>
        <w:tblW w:w="9780" w:type="dxa"/>
        <w:tblInd w:w="534" w:type="dxa"/>
        <w:tblLook w:val="04A0" w:firstRow="1" w:lastRow="0" w:firstColumn="1" w:lastColumn="0" w:noHBand="0" w:noVBand="1"/>
      </w:tblPr>
      <w:tblGrid>
        <w:gridCol w:w="1417"/>
        <w:gridCol w:w="2268"/>
        <w:gridCol w:w="6095"/>
      </w:tblGrid>
      <w:tr w:rsidR="004259CB" w:rsidRPr="004259CB" w:rsidTr="00BA0EEF">
        <w:tc>
          <w:tcPr>
            <w:tcW w:w="1417" w:type="dxa"/>
            <w:vAlign w:val="center"/>
          </w:tcPr>
          <w:p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rsidR="004259CB" w:rsidRPr="00BA0733" w:rsidRDefault="004259CB" w:rsidP="00BA0733">
            <w:pPr>
              <w:spacing w:before="120" w:after="120"/>
              <w:rPr>
                <w:b/>
                <w:sz w:val="22"/>
                <w:lang w:val="en-GB"/>
              </w:rPr>
            </w:pPr>
            <w:r w:rsidRPr="00BA0733">
              <w:rPr>
                <w:b/>
                <w:sz w:val="22"/>
                <w:lang w:val="en-GB"/>
              </w:rPr>
              <w:t>Approval</w:t>
            </w:r>
          </w:p>
        </w:tc>
      </w:tr>
      <w:tr w:rsidR="004259CB" w:rsidRPr="004259CB" w:rsidTr="00BA0EEF">
        <w:tc>
          <w:tcPr>
            <w:tcW w:w="1417" w:type="dxa"/>
            <w:vAlign w:val="center"/>
          </w:tcPr>
          <w:p w:rsidR="004259CB" w:rsidRPr="00BA0733" w:rsidRDefault="001078A0" w:rsidP="00BA0733">
            <w:pPr>
              <w:spacing w:before="120" w:after="120"/>
              <w:rPr>
                <w:sz w:val="22"/>
                <w:lang w:val="en-GB"/>
              </w:rPr>
            </w:pPr>
            <w:r>
              <w:rPr>
                <w:sz w:val="22"/>
                <w:lang w:val="en-GB"/>
              </w:rPr>
              <w:t>2018-05-29</w:t>
            </w:r>
          </w:p>
        </w:tc>
        <w:tc>
          <w:tcPr>
            <w:tcW w:w="2268" w:type="dxa"/>
            <w:vAlign w:val="center"/>
          </w:tcPr>
          <w:p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rsidR="004259CB" w:rsidRPr="00BA0733" w:rsidRDefault="004259CB" w:rsidP="00BA0733">
            <w:pPr>
              <w:spacing w:before="120" w:after="120"/>
              <w:rPr>
                <w:sz w:val="22"/>
                <w:lang w:val="en-GB"/>
              </w:rPr>
            </w:pPr>
            <w:r w:rsidRPr="00BA0733">
              <w:rPr>
                <w:sz w:val="22"/>
                <w:lang w:val="en-GB"/>
              </w:rPr>
              <w:t xml:space="preserve">General Assembly Resolution, Incheon, </w:t>
            </w:r>
            <w:r w:rsidR="005441EC">
              <w:rPr>
                <w:sz w:val="22"/>
                <w:lang w:val="en-GB"/>
              </w:rPr>
              <w:t xml:space="preserve">Republic of </w:t>
            </w:r>
            <w:r w:rsidRPr="00BA0733">
              <w:rPr>
                <w:sz w:val="22"/>
                <w:lang w:val="en-GB"/>
              </w:rPr>
              <w:t>Korea, May 2018.</w:t>
            </w:r>
          </w:p>
        </w:tc>
      </w:tr>
      <w:tr w:rsidR="00303C56" w:rsidRPr="004259CB" w:rsidTr="00BA0EEF">
        <w:trPr>
          <w:ins w:id="82" w:author="Trainor, Neil" w:date="2017-09-26T22:33:00Z"/>
        </w:trPr>
        <w:tc>
          <w:tcPr>
            <w:tcW w:w="1417" w:type="dxa"/>
            <w:vAlign w:val="center"/>
          </w:tcPr>
          <w:p w:rsidR="00303C56" w:rsidRDefault="00303C56" w:rsidP="00BA0733">
            <w:pPr>
              <w:spacing w:before="120" w:after="120"/>
              <w:rPr>
                <w:ins w:id="83" w:author="Trainor, Neil" w:date="2017-09-26T22:33:00Z"/>
                <w:sz w:val="22"/>
                <w:lang w:val="en-GB"/>
              </w:rPr>
            </w:pPr>
          </w:p>
        </w:tc>
        <w:tc>
          <w:tcPr>
            <w:tcW w:w="2268" w:type="dxa"/>
            <w:vAlign w:val="center"/>
          </w:tcPr>
          <w:p w:rsidR="00303C56" w:rsidRPr="00BA0733" w:rsidRDefault="00303C56" w:rsidP="00BA0733">
            <w:pPr>
              <w:spacing w:before="120" w:after="120"/>
              <w:rPr>
                <w:ins w:id="84" w:author="Trainor, Neil" w:date="2017-09-26T22:33:00Z"/>
                <w:sz w:val="22"/>
                <w:lang w:val="en-GB"/>
              </w:rPr>
            </w:pPr>
          </w:p>
        </w:tc>
        <w:tc>
          <w:tcPr>
            <w:tcW w:w="6095" w:type="dxa"/>
            <w:vAlign w:val="center"/>
          </w:tcPr>
          <w:p w:rsidR="00303C56" w:rsidRPr="00BA0733" w:rsidRDefault="00303C56" w:rsidP="00BA0733">
            <w:pPr>
              <w:spacing w:before="120" w:after="120"/>
              <w:rPr>
                <w:ins w:id="85" w:author="Trainor, Neil" w:date="2017-09-26T22:33:00Z"/>
                <w:sz w:val="22"/>
                <w:lang w:val="en-GB"/>
              </w:rPr>
            </w:pPr>
          </w:p>
        </w:tc>
      </w:tr>
    </w:tbl>
    <w:p w:rsidR="00AB326D" w:rsidRPr="004259CB" w:rsidRDefault="00AB326D" w:rsidP="004259CB">
      <w:pPr>
        <w:pStyle w:val="BodyText"/>
      </w:pPr>
    </w:p>
    <w:sectPr w:rsidR="00AB326D" w:rsidRPr="004259CB" w:rsidSect="00480184">
      <w:headerReference w:type="even" r:id="rId18"/>
      <w:headerReference w:type="default" r:id="rId19"/>
      <w:headerReference w:type="first" r:id="rId20"/>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49E" w:rsidRDefault="002B449E" w:rsidP="003274DB">
      <w:r>
        <w:separator/>
      </w:r>
    </w:p>
  </w:endnote>
  <w:endnote w:type="continuationSeparator" w:id="0">
    <w:p w:rsidR="002B449E" w:rsidRDefault="002B449E"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Default="00857580" w:rsidP="008747E0">
    <w:pPr>
      <w:pStyle w:val="Footer"/>
      <w:rPr>
        <w:lang w:val="en-GB"/>
      </w:rPr>
    </w:pPr>
    <w:r>
      <w:rPr>
        <w:noProof/>
        <w:lang w:val="en-GB" w:eastAsia="en-GB"/>
      </w:rPr>
      <mc:AlternateContent>
        <mc:Choice Requires="wps">
          <w:drawing>
            <wp:anchor distT="0" distB="0" distL="114300" distR="114300" simplePos="0" relativeHeight="251652608" behindDoc="0" locked="0" layoutInCell="1" allowOverlap="1" wp14:anchorId="7BFBF8D0" wp14:editId="235B2E1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5D8CECB3" id="Connecteur droit 11"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rsidR="00857580" w:rsidRPr="00ED2A8D" w:rsidRDefault="00857580" w:rsidP="008747E0">
    <w:pPr>
      <w:pStyle w:val="Footer"/>
      <w:rPr>
        <w:lang w:val="en-GB"/>
      </w:rPr>
    </w:pPr>
    <w:r w:rsidRPr="00442889">
      <w:rPr>
        <w:noProof/>
        <w:lang w:val="en-GB" w:eastAsia="en-GB"/>
      </w:rPr>
      <w:drawing>
        <wp:anchor distT="0" distB="0" distL="114300" distR="114300" simplePos="0" relativeHeight="251651584" behindDoc="1" locked="0" layoutInCell="1" allowOverlap="1" wp14:anchorId="6E073939" wp14:editId="7C04D544">
          <wp:simplePos x="0" y="0"/>
          <wp:positionH relativeFrom="page">
            <wp:posOffset>543560</wp:posOffset>
          </wp:positionH>
          <wp:positionV relativeFrom="page">
            <wp:posOffset>9725025</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rsidR="00857580" w:rsidRPr="00ED2A8D" w:rsidRDefault="00857580" w:rsidP="008747E0">
    <w:pPr>
      <w:pStyle w:val="Footer"/>
      <w:rPr>
        <w:lang w:val="en-GB"/>
      </w:rPr>
    </w:pPr>
  </w:p>
  <w:p w:rsidR="00857580" w:rsidRPr="00ED2A8D" w:rsidRDefault="00857580" w:rsidP="008747E0">
    <w:pPr>
      <w:pStyle w:val="Footer"/>
      <w:rPr>
        <w:lang w:val="en-GB"/>
      </w:rPr>
    </w:pPr>
  </w:p>
  <w:p w:rsidR="00857580" w:rsidRPr="00ED2A8D" w:rsidRDefault="00857580" w:rsidP="008747E0">
    <w:pPr>
      <w:pStyle w:val="Footer"/>
      <w:rPr>
        <w:lang w:val="en-G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C716E5" w:rsidRDefault="00857580" w:rsidP="00CB19DB">
    <w:pPr>
      <w:pStyle w:val="Footer"/>
      <w:rPr>
        <w:sz w:val="15"/>
        <w:szCs w:val="15"/>
      </w:rPr>
    </w:pPr>
  </w:p>
  <w:p w:rsidR="00857580" w:rsidRDefault="00857580" w:rsidP="00CB19DB">
    <w:pPr>
      <w:pStyle w:val="Footerportrait"/>
    </w:pPr>
  </w:p>
  <w:p w:rsidR="00857580" w:rsidRPr="00C907DF" w:rsidRDefault="00940108" w:rsidP="00CB19DB">
    <w:pPr>
      <w:pStyle w:val="Footerportrait"/>
      <w:rPr>
        <w:rStyle w:val="PageNumber"/>
        <w:szCs w:val="15"/>
      </w:rPr>
    </w:pPr>
    <w:fldSimple w:instr=" STYLEREF &quot;Document type&quot; \* MERGEFORMAT ">
      <w:r w:rsidR="0071254C">
        <w:t>IALA Standard</w:t>
      </w:r>
    </w:fldSimple>
    <w:r w:rsidR="00857580" w:rsidRPr="00C907DF">
      <w:t xml:space="preserve"> </w:t>
    </w:r>
    <w:fldSimple w:instr=" STYLEREF &quot;Document number&quot; \* MERGEFORMAT ">
      <w:r w:rsidR="0071254C">
        <w:t>1040</w:t>
      </w:r>
    </w:fldSimple>
    <w:r w:rsidR="00857580" w:rsidRPr="00C907DF">
      <w:t xml:space="preserve"> –</w:t>
    </w:r>
    <w:r w:rsidR="00857580">
      <w:t xml:space="preserve"> </w:t>
    </w:r>
    <w:fldSimple w:instr=" STYLEREF &quot;Document name&quot; \* MERGEFORMAT ">
      <w:r w:rsidR="0071254C">
        <w:t>Vessel Traffic Services</w:t>
      </w:r>
    </w:fldSimple>
  </w:p>
  <w:p w:rsidR="00857580" w:rsidRPr="00CB19DB" w:rsidRDefault="00940108" w:rsidP="00CB19DB">
    <w:pPr>
      <w:pStyle w:val="Footerportrait"/>
    </w:pPr>
    <w:fldSimple w:instr=" STYLEREF &quot;Edition number&quot; \* MERGEFORMAT ">
      <w:r w:rsidR="0071254C">
        <w:t>Edition 1.0</w:t>
      </w:r>
    </w:fldSimple>
    <w:r w:rsidR="00857580">
      <w:t xml:space="preserve">  </w:t>
    </w:r>
    <w:fldSimple w:instr=" STYLEREF &quot;Document date&quot; \* MERGEFORMAT ">
      <w:r w:rsidR="0071254C">
        <w:t>May 2018</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71254C">
      <w:t>6</w:t>
    </w:r>
    <w:r w:rsidR="00857580" w:rsidRPr="00CB19D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49E" w:rsidRDefault="002B449E" w:rsidP="003274DB">
      <w:r>
        <w:separator/>
      </w:r>
    </w:p>
  </w:footnote>
  <w:footnote w:type="continuationSeparator" w:id="0">
    <w:p w:rsidR="002B449E" w:rsidRDefault="002B449E" w:rsidP="003274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43C12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7" o:spid="_x0000_s2052" type="#_x0000_t136" style="position:absolute;margin-left:0;margin-top:0;width:449.6pt;height:269.7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07AFAF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2" o:spid="_x0000_s2057" type="#_x0000_t136" style="position:absolute;margin-left:0;margin-top:0;width:449.6pt;height:269.75pt;rotation:315;z-index:-2516536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57692D" w:rsidRDefault="002B449E" w:rsidP="003371B3">
    <w:pPr>
      <w:pStyle w:val="Header"/>
      <w:jc w:val="right"/>
      <w:rPr>
        <w:sz w:val="22"/>
        <w:lang w:val="en-GB"/>
      </w:rPr>
    </w:pPr>
    <w:r>
      <w:rPr>
        <w:noProof/>
        <w:sz w:val="22"/>
      </w:rPr>
      <w:pict w14:anchorId="44CCB1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8" o:spid="_x0000_s2053" type="#_x0000_t136" style="position:absolute;left:0;text-align:left;margin-left:0;margin-top:0;width:449.6pt;height:269.75pt;rotation:315;z-index:-2516577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940108">
      <w:rPr>
        <w:noProof/>
        <w:sz w:val="22"/>
        <w:lang w:val="en-GB" w:eastAsia="en-GB"/>
      </w:rPr>
      <w:drawing>
        <wp:anchor distT="0" distB="0" distL="114300" distR="114300" simplePos="0" relativeHeight="251657216" behindDoc="1" locked="0" layoutInCell="1" allowOverlap="1" wp14:anchorId="4A3FFFF0" wp14:editId="144A7514">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6B389C" w:rsidRPr="00940108">
      <w:rPr>
        <w:sz w:val="22"/>
        <w:lang w:val="en-GB"/>
      </w:rPr>
      <w:t>VTS44</w:t>
    </w:r>
    <w:r w:rsidR="00940108" w:rsidRPr="00940108">
      <w:rPr>
        <w:sz w:val="22"/>
        <w:lang w:val="en-GB"/>
      </w:rPr>
      <w:t xml:space="preserve">-12.1.7 </w:t>
    </w:r>
  </w:p>
  <w:p w:rsidR="00857580" w:rsidRPr="00ED2A8D"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Pr="00ED2A8D" w:rsidRDefault="00857580" w:rsidP="008747E0">
    <w:pPr>
      <w:pStyle w:val="Header"/>
      <w:rPr>
        <w:lang w:val="en-GB"/>
      </w:rPr>
    </w:pPr>
  </w:p>
  <w:p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3360" behindDoc="1" locked="0" layoutInCell="1" allowOverlap="1" wp14:anchorId="3AECCB5F" wp14:editId="2942C817">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2D19E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6" o:spid="_x0000_s2051" type="#_x0000_t136" style="position:absolute;margin-left:0;margin-top:0;width:449.6pt;height:269.75pt;rotation:315;z-index:-2516597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802" w:rsidRDefault="00AA2802" w:rsidP="008747E0">
    <w:pPr>
      <w:pStyle w:val="Header"/>
      <w:rPr>
        <w:lang w:val="en-GB"/>
      </w:rPr>
    </w:pPr>
  </w:p>
  <w:p w:rsidR="00AA2802" w:rsidRDefault="00AA2802" w:rsidP="008747E0">
    <w:pPr>
      <w:pStyle w:val="Header"/>
      <w:rPr>
        <w:lang w:val="en-GB"/>
      </w:rPr>
    </w:pPr>
  </w:p>
  <w:p w:rsidR="00AA2802" w:rsidRDefault="00AA2802" w:rsidP="008747E0">
    <w:pPr>
      <w:pStyle w:val="Header"/>
      <w:rPr>
        <w:lang w:val="en-GB"/>
      </w:rPr>
    </w:pPr>
  </w:p>
  <w:p w:rsidR="00AA2802" w:rsidRDefault="00AA2802" w:rsidP="008747E0">
    <w:pPr>
      <w:pStyle w:val="Header"/>
      <w:rPr>
        <w:lang w:val="en-GB"/>
      </w:rPr>
    </w:pPr>
  </w:p>
  <w:p w:rsidR="00AA2802" w:rsidRPr="00ED2A8D" w:rsidRDefault="00AA2802" w:rsidP="008747E0">
    <w:pPr>
      <w:pStyle w:val="Header"/>
      <w:rPr>
        <w:lang w:val="en-GB"/>
      </w:rPr>
    </w:pPr>
  </w:p>
  <w:p w:rsidR="00AA2802" w:rsidRPr="00ED2A8D" w:rsidRDefault="00AA2802" w:rsidP="001349DB">
    <w:pPr>
      <w:pStyle w:val="Header"/>
      <w:spacing w:line="360" w:lineRule="exact"/>
      <w:rPr>
        <w:lang w:val="en-GB"/>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01AC7A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0" o:spid="_x0000_s2055" type="#_x0000_t136" style="position:absolute;margin-left:0;margin-top:0;width:449.6pt;height:269.75pt;rotation:315;z-index:-2516556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ED2A8D" w:rsidRDefault="002B449E" w:rsidP="008747E0">
    <w:pPr>
      <w:pStyle w:val="Header"/>
      <w:rPr>
        <w:lang w:val="en-GB"/>
      </w:rPr>
    </w:pPr>
    <w:r>
      <w:rPr>
        <w:noProof/>
      </w:rPr>
      <w:pict w14:anchorId="4E773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1" o:spid="_x0000_s2056" type="#_x0000_t136" style="position:absolute;margin-left:0;margin-top:0;width:449.6pt;height:269.75pt;rotation:315;z-index:-251654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Pr>
        <w:noProof/>
        <w:lang w:val="en-GB" w:eastAsia="en-GB"/>
      </w:rPr>
      <w:drawing>
        <wp:anchor distT="0" distB="0" distL="114300" distR="114300" simplePos="0" relativeHeight="251655680" behindDoc="1" locked="0" layoutInCell="1" allowOverlap="1" wp14:anchorId="739B292A" wp14:editId="22872CA4">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857580"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Pr="00441393" w:rsidRDefault="00857580" w:rsidP="00AB623C">
    <w:pPr>
      <w:pStyle w:val="Contents"/>
    </w:pPr>
    <w:r w:rsidRPr="00441393">
      <w:t>contents</w:t>
    </w:r>
  </w:p>
  <w:p w:rsidR="00857580" w:rsidRDefault="00857580" w:rsidP="008747E0">
    <w:pPr>
      <w:pStyle w:val="Header"/>
      <w:rPr>
        <w:lang w:val="en-GB"/>
      </w:rPr>
    </w:pPr>
  </w:p>
  <w:p w:rsidR="00857580" w:rsidRDefault="00857580" w:rsidP="008747E0">
    <w:pPr>
      <w:pStyle w:val="Header"/>
      <w:rPr>
        <w:lang w:val="en-GB"/>
      </w:rPr>
    </w:pPr>
  </w:p>
  <w:p w:rsidR="00857580" w:rsidRDefault="00857580" w:rsidP="008747E0">
    <w:pPr>
      <w:pStyle w:val="Header"/>
      <w:rPr>
        <w:lang w:val="en-GB"/>
      </w:rPr>
    </w:pPr>
  </w:p>
  <w:p w:rsidR="00857580" w:rsidRPr="00ED2A8D" w:rsidRDefault="00857580" w:rsidP="008747E0">
    <w:pPr>
      <w:pStyle w:val="Header"/>
      <w:rPr>
        <w:lang w:val="en-GB"/>
      </w:rPr>
    </w:pPr>
  </w:p>
  <w:p w:rsidR="00857580" w:rsidRPr="00AC33A2" w:rsidRDefault="00857580" w:rsidP="0078486B">
    <w:pPr>
      <w:pStyle w:val="Header"/>
      <w:spacing w:line="140" w:lineRule="exac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09108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09" o:spid="_x0000_s2054" type="#_x0000_t136" style="position:absolute;margin-left:0;margin-top:0;width:449.6pt;height:269.7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1B3" w:rsidRDefault="002B449E">
    <w:pPr>
      <w:pStyle w:val="Header"/>
    </w:pPr>
    <w:r>
      <w:rPr>
        <w:noProof/>
      </w:rPr>
      <w:pict w14:anchorId="1002B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3" o:spid="_x0000_s2058"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580" w:rsidRPr="00AB623C" w:rsidRDefault="002B449E" w:rsidP="003371B3">
    <w:pPr>
      <w:pStyle w:val="Header"/>
      <w:jc w:val="right"/>
      <w:rPr>
        <w:lang w:val="en-GB"/>
      </w:rPr>
    </w:pPr>
    <w:r>
      <w:rPr>
        <w:noProof/>
        <w:highlight w:val="yellow"/>
      </w:rPr>
      <w:pict w14:anchorId="75A7AF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59031914" o:spid="_x0000_s2059" type="#_x0000_t136" style="position:absolute;left:0;text-align:left;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857580" w:rsidRPr="00303C56">
      <w:rPr>
        <w:noProof/>
        <w:highlight w:val="yellow"/>
        <w:lang w:val="en-GB" w:eastAsia="en-GB"/>
      </w:rPr>
      <w:drawing>
        <wp:anchor distT="0" distB="0" distL="114300" distR="114300" simplePos="0" relativeHeight="251654656" behindDoc="1" locked="0" layoutInCell="1" allowOverlap="1" wp14:anchorId="7265616B" wp14:editId="3CBA6635">
          <wp:simplePos x="0" y="0"/>
          <wp:positionH relativeFrom="page">
            <wp:posOffset>6823766</wp:posOffset>
          </wp:positionH>
          <wp:positionV relativeFrom="page">
            <wp:posOffset>-207010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CB601E4"/>
    <w:lvl w:ilvl="0">
      <w:start w:val="1"/>
      <w:numFmt w:val="decimal"/>
      <w:lvlText w:val="%1."/>
      <w:lvlJc w:val="left"/>
      <w:pPr>
        <w:tabs>
          <w:tab w:val="num" w:pos="1492"/>
        </w:tabs>
        <w:ind w:left="1492" w:hanging="360"/>
      </w:pPr>
    </w:lvl>
  </w:abstractNum>
  <w:abstractNum w:abstractNumId="2">
    <w:nsid w:val="FFFFFF7D"/>
    <w:multiLevelType w:val="singleLevel"/>
    <w:tmpl w:val="C79C2F32"/>
    <w:lvl w:ilvl="0">
      <w:start w:val="1"/>
      <w:numFmt w:val="decimal"/>
      <w:lvlText w:val="%1."/>
      <w:lvlJc w:val="left"/>
      <w:pPr>
        <w:tabs>
          <w:tab w:val="num" w:pos="1209"/>
        </w:tabs>
        <w:ind w:left="1209" w:hanging="360"/>
      </w:pPr>
    </w:lvl>
  </w:abstractNum>
  <w:abstractNum w:abstractNumId="3">
    <w:nsid w:val="FFFFFF7E"/>
    <w:multiLevelType w:val="singleLevel"/>
    <w:tmpl w:val="FFE0CBF2"/>
    <w:lvl w:ilvl="0">
      <w:start w:val="1"/>
      <w:numFmt w:val="decimal"/>
      <w:lvlText w:val="%1."/>
      <w:lvlJc w:val="left"/>
      <w:pPr>
        <w:tabs>
          <w:tab w:val="num" w:pos="926"/>
        </w:tabs>
        <w:ind w:left="926" w:hanging="360"/>
      </w:pPr>
    </w:lvl>
  </w:abstractNum>
  <w:abstractNum w:abstractNumId="4">
    <w:nsid w:val="FFFFFF7F"/>
    <w:multiLevelType w:val="singleLevel"/>
    <w:tmpl w:val="7AD845B2"/>
    <w:lvl w:ilvl="0">
      <w:start w:val="1"/>
      <w:numFmt w:val="decimal"/>
      <w:lvlText w:val="%1."/>
      <w:lvlJc w:val="left"/>
      <w:pPr>
        <w:tabs>
          <w:tab w:val="num" w:pos="643"/>
        </w:tabs>
        <w:ind w:left="643" w:hanging="360"/>
      </w:pPr>
    </w:lvl>
  </w:abstractNum>
  <w:abstractNum w:abstractNumId="5">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C424F76"/>
    <w:lvl w:ilvl="0">
      <w:start w:val="1"/>
      <w:numFmt w:val="decimal"/>
      <w:lvlText w:val="%1."/>
      <w:lvlJc w:val="left"/>
      <w:pPr>
        <w:tabs>
          <w:tab w:val="num" w:pos="360"/>
        </w:tabs>
        <w:ind w:left="360" w:hanging="360"/>
      </w:pPr>
    </w:lvl>
  </w:abstractNum>
  <w:abstractNum w:abstractNumId="1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rainor, Neil">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98"/>
    <w:rsid w:val="00016EAF"/>
    <w:rsid w:val="00085375"/>
    <w:rsid w:val="000C711B"/>
    <w:rsid w:val="000D4C23"/>
    <w:rsid w:val="000E5B53"/>
    <w:rsid w:val="001078A0"/>
    <w:rsid w:val="001349DB"/>
    <w:rsid w:val="0013794D"/>
    <w:rsid w:val="00192FEB"/>
    <w:rsid w:val="001B1140"/>
    <w:rsid w:val="001C3592"/>
    <w:rsid w:val="001E416D"/>
    <w:rsid w:val="00203BE2"/>
    <w:rsid w:val="002204DA"/>
    <w:rsid w:val="0024331D"/>
    <w:rsid w:val="00265AFA"/>
    <w:rsid w:val="0027175D"/>
    <w:rsid w:val="002B449E"/>
    <w:rsid w:val="002B6168"/>
    <w:rsid w:val="002B6679"/>
    <w:rsid w:val="00303C56"/>
    <w:rsid w:val="00304DD8"/>
    <w:rsid w:val="003236FC"/>
    <w:rsid w:val="003274DB"/>
    <w:rsid w:val="003371B3"/>
    <w:rsid w:val="003476DC"/>
    <w:rsid w:val="003500F2"/>
    <w:rsid w:val="00366678"/>
    <w:rsid w:val="003A6FA7"/>
    <w:rsid w:val="003C7C34"/>
    <w:rsid w:val="004028D6"/>
    <w:rsid w:val="00406B02"/>
    <w:rsid w:val="004259CB"/>
    <w:rsid w:val="00434EE8"/>
    <w:rsid w:val="00441393"/>
    <w:rsid w:val="00456F10"/>
    <w:rsid w:val="00457308"/>
    <w:rsid w:val="0047355D"/>
    <w:rsid w:val="00480184"/>
    <w:rsid w:val="00496E8D"/>
    <w:rsid w:val="004C7C5C"/>
    <w:rsid w:val="004E2F16"/>
    <w:rsid w:val="004F505B"/>
    <w:rsid w:val="00526234"/>
    <w:rsid w:val="0053726A"/>
    <w:rsid w:val="005441EC"/>
    <w:rsid w:val="00553495"/>
    <w:rsid w:val="00556CF6"/>
    <w:rsid w:val="0057692D"/>
    <w:rsid w:val="005A181A"/>
    <w:rsid w:val="0060160B"/>
    <w:rsid w:val="006127AC"/>
    <w:rsid w:val="00666061"/>
    <w:rsid w:val="00680F99"/>
    <w:rsid w:val="006A4DA5"/>
    <w:rsid w:val="006B389C"/>
    <w:rsid w:val="006C24DF"/>
    <w:rsid w:val="006C748C"/>
    <w:rsid w:val="0070191F"/>
    <w:rsid w:val="0071254C"/>
    <w:rsid w:val="00733698"/>
    <w:rsid w:val="00757F9E"/>
    <w:rsid w:val="00763409"/>
    <w:rsid w:val="0076457B"/>
    <w:rsid w:val="007678FC"/>
    <w:rsid w:val="00767B26"/>
    <w:rsid w:val="007715E8"/>
    <w:rsid w:val="00782745"/>
    <w:rsid w:val="0078486B"/>
    <w:rsid w:val="007947D6"/>
    <w:rsid w:val="007A446A"/>
    <w:rsid w:val="007D2107"/>
    <w:rsid w:val="007D3221"/>
    <w:rsid w:val="007E30DF"/>
    <w:rsid w:val="007E46D5"/>
    <w:rsid w:val="007F7033"/>
    <w:rsid w:val="007F7544"/>
    <w:rsid w:val="00817B3D"/>
    <w:rsid w:val="00823AAA"/>
    <w:rsid w:val="008431CF"/>
    <w:rsid w:val="00854278"/>
    <w:rsid w:val="00857580"/>
    <w:rsid w:val="008747E0"/>
    <w:rsid w:val="009210BC"/>
    <w:rsid w:val="0092365D"/>
    <w:rsid w:val="009330EF"/>
    <w:rsid w:val="00940108"/>
    <w:rsid w:val="009414E6"/>
    <w:rsid w:val="00971591"/>
    <w:rsid w:val="00974E99"/>
    <w:rsid w:val="009764FA"/>
    <w:rsid w:val="00980192"/>
    <w:rsid w:val="009B3B25"/>
    <w:rsid w:val="009C79E3"/>
    <w:rsid w:val="009E16EC"/>
    <w:rsid w:val="009E79A1"/>
    <w:rsid w:val="00A01C9C"/>
    <w:rsid w:val="00A1776A"/>
    <w:rsid w:val="00A549B3"/>
    <w:rsid w:val="00A75F95"/>
    <w:rsid w:val="00AA2802"/>
    <w:rsid w:val="00AA70F6"/>
    <w:rsid w:val="00AB326D"/>
    <w:rsid w:val="00AB623C"/>
    <w:rsid w:val="00AB73F4"/>
    <w:rsid w:val="00AC33A2"/>
    <w:rsid w:val="00AE4193"/>
    <w:rsid w:val="00AF159C"/>
    <w:rsid w:val="00B02CC1"/>
    <w:rsid w:val="00B12B0A"/>
    <w:rsid w:val="00B31A41"/>
    <w:rsid w:val="00B67422"/>
    <w:rsid w:val="00B97082"/>
    <w:rsid w:val="00BA0733"/>
    <w:rsid w:val="00BE0675"/>
    <w:rsid w:val="00BE109A"/>
    <w:rsid w:val="00BF0E9F"/>
    <w:rsid w:val="00C065BD"/>
    <w:rsid w:val="00C23906"/>
    <w:rsid w:val="00C81162"/>
    <w:rsid w:val="00C83666"/>
    <w:rsid w:val="00CB19DB"/>
    <w:rsid w:val="00CD0934"/>
    <w:rsid w:val="00CD36BB"/>
    <w:rsid w:val="00CE5E46"/>
    <w:rsid w:val="00CF477F"/>
    <w:rsid w:val="00CF569D"/>
    <w:rsid w:val="00D6195E"/>
    <w:rsid w:val="00D6394C"/>
    <w:rsid w:val="00D67D51"/>
    <w:rsid w:val="00D70AFE"/>
    <w:rsid w:val="00D74AE1"/>
    <w:rsid w:val="00D75F79"/>
    <w:rsid w:val="00DB56B9"/>
    <w:rsid w:val="00DC7E67"/>
    <w:rsid w:val="00DD6C18"/>
    <w:rsid w:val="00DF1669"/>
    <w:rsid w:val="00E234E9"/>
    <w:rsid w:val="00E24B2E"/>
    <w:rsid w:val="00E270C5"/>
    <w:rsid w:val="00E317B0"/>
    <w:rsid w:val="00E67984"/>
    <w:rsid w:val="00E72A28"/>
    <w:rsid w:val="00E72B8D"/>
    <w:rsid w:val="00E76468"/>
    <w:rsid w:val="00E77E7B"/>
    <w:rsid w:val="00EB1D23"/>
    <w:rsid w:val="00EB6F3C"/>
    <w:rsid w:val="00EC4025"/>
    <w:rsid w:val="00ED2A8D"/>
    <w:rsid w:val="00ED3BD6"/>
    <w:rsid w:val="00ED7B88"/>
    <w:rsid w:val="00EE1297"/>
    <w:rsid w:val="00EE2C05"/>
    <w:rsid w:val="00EF404B"/>
    <w:rsid w:val="00F00376"/>
    <w:rsid w:val="00F11A7D"/>
    <w:rsid w:val="00F14214"/>
    <w:rsid w:val="00F157E2"/>
    <w:rsid w:val="00F41515"/>
    <w:rsid w:val="00F85EC1"/>
    <w:rsid w:val="00F87E86"/>
    <w:rsid w:val="00F9117F"/>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9" w:unhideWhenUsed="0" w:qFormat="1"/>
    <w:lsdException w:name="heading 6"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lsdException w:name="table of figures" w:semiHidden="0"/>
    <w:lsdException w:name="page number" w:uiPriority="0"/>
    <w:lsdException w:name="List Number" w:unhideWhenUsed="0"/>
    <w:lsdException w:name="List 4" w:unhideWhenUsed="0"/>
    <w:lsdException w:name="List 5" w:unhideWhenUsed="0"/>
    <w:lsdException w:name="Title" w:semiHidden="0" w:uiPriority="10" w:unhideWhenUsed="0"/>
    <w:lsdException w:name="Default Paragraph Font" w:uiPriority="1"/>
    <w:lsdException w:name="Body Text" w:uiPriority="0" w:qFormat="1"/>
    <w:lsdException w:name="Subtitle" w:semiHidden="0" w:uiPriority="11" w:unhideWhenUsed="0"/>
    <w:lsdException w:name="Salutation" w:unhideWhenUsed="0"/>
    <w:lsdException w:name="Date" w:unhideWhenUsed="0"/>
    <w:lsdException w:name="Body Text First Indent"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C8FD4-E731-47E4-9695-001FA6F92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899</Words>
  <Characters>5127</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vt:lpstr>
      <vt:lpstr>IALA</vt:lpstr>
    </vt:vector>
  </TitlesOfParts>
  <Manager>IALA</Manager>
  <Company>IALA</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Wim</cp:lastModifiedBy>
  <cp:revision>6</cp:revision>
  <cp:lastPrinted>2017-04-04T15:17:00Z</cp:lastPrinted>
  <dcterms:created xsi:type="dcterms:W3CDTF">2017-09-26T12:33:00Z</dcterms:created>
  <dcterms:modified xsi:type="dcterms:W3CDTF">2017-10-04T10:01:00Z</dcterms:modified>
</cp:coreProperties>
</file>