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A2752E" w14:paraId="50705E4E" w14:textId="77777777" w:rsidTr="0067641C">
        <w:trPr>
          <w:trHeight w:val="306"/>
        </w:trPr>
        <w:tc>
          <w:tcPr>
            <w:tcW w:w="4428" w:type="dxa"/>
          </w:tcPr>
          <w:p w14:paraId="6EA9898E" w14:textId="064057C2" w:rsidR="000348ED" w:rsidRPr="00AA2626" w:rsidRDefault="005D05AC" w:rsidP="00CE4B17">
            <w:r w:rsidRPr="00AA2626">
              <w:t>From:</w:t>
            </w:r>
            <w:r w:rsidRPr="00AA2626">
              <w:tab/>
            </w:r>
            <w:r w:rsidR="00CE4B17">
              <w:t>VTS</w:t>
            </w:r>
            <w:r w:rsidR="006142D3">
              <w:t xml:space="preserve"> </w:t>
            </w:r>
            <w:r w:rsidRPr="00BA753C">
              <w:t>C</w:t>
            </w:r>
            <w:r w:rsidR="00050DA7" w:rsidRPr="00BA753C">
              <w:t>ommittee</w:t>
            </w:r>
          </w:p>
        </w:tc>
        <w:tc>
          <w:tcPr>
            <w:tcW w:w="5461" w:type="dxa"/>
          </w:tcPr>
          <w:p w14:paraId="790F0644" w14:textId="49E28D0A" w:rsidR="000348ED" w:rsidRPr="00A2752E" w:rsidRDefault="00CE4B17" w:rsidP="00A2752E">
            <w:pPr>
              <w:jc w:val="right"/>
            </w:pPr>
            <w:r>
              <w:t>VTS44</w:t>
            </w:r>
            <w:r w:rsidR="0043304E" w:rsidRPr="00A2752E">
              <w:t>-12.1.</w:t>
            </w:r>
            <w:r w:rsidR="00A2752E" w:rsidRPr="00A2752E">
              <w:t>4</w:t>
            </w:r>
          </w:p>
        </w:tc>
      </w:tr>
      <w:tr w:rsidR="000348ED" w:rsidRPr="00AA2626" w14:paraId="1FA03E68" w14:textId="77777777" w:rsidTr="0067641C">
        <w:trPr>
          <w:trHeight w:val="216"/>
        </w:trPr>
        <w:tc>
          <w:tcPr>
            <w:tcW w:w="4428" w:type="dxa"/>
          </w:tcPr>
          <w:p w14:paraId="01DEBD11" w14:textId="77777777" w:rsidR="000348ED" w:rsidRPr="00AA2626" w:rsidRDefault="005D05AC" w:rsidP="006142D3">
            <w:r w:rsidRPr="00AA2626">
              <w:t>To:</w:t>
            </w:r>
            <w:r w:rsidRPr="00AA2626">
              <w:tab/>
            </w:r>
            <w:r w:rsidR="006142D3">
              <w:t>IALA Council</w:t>
            </w:r>
          </w:p>
        </w:tc>
        <w:tc>
          <w:tcPr>
            <w:tcW w:w="5461" w:type="dxa"/>
            <w:shd w:val="clear" w:color="auto" w:fill="auto"/>
          </w:tcPr>
          <w:p w14:paraId="5907E9C6" w14:textId="1F093A5C" w:rsidR="000348ED" w:rsidRPr="00AA2626" w:rsidRDefault="006142D3" w:rsidP="007134D8">
            <w:pPr>
              <w:jc w:val="right"/>
            </w:pPr>
            <w:r w:rsidRPr="00BA753C">
              <w:t>2</w:t>
            </w:r>
            <w:r w:rsidR="007134D8">
              <w:t>9</w:t>
            </w:r>
            <w:r w:rsidR="005D05AC" w:rsidRPr="00BA753C">
              <w:t xml:space="preserve"> </w:t>
            </w:r>
            <w:r w:rsidR="007134D8">
              <w:t>September</w:t>
            </w:r>
            <w:r w:rsidR="005D05AC" w:rsidRPr="00AA2626">
              <w:t xml:space="preserve"> 20</w:t>
            </w:r>
            <w:r w:rsidR="001A654A" w:rsidRPr="00AA2626">
              <w:t>1</w:t>
            </w:r>
            <w:r>
              <w:t>7</w:t>
            </w:r>
          </w:p>
        </w:tc>
      </w:tr>
    </w:tbl>
    <w:p w14:paraId="6186CE5B" w14:textId="77777777" w:rsidR="000348ED" w:rsidRPr="00AA2626" w:rsidRDefault="00AA2626" w:rsidP="002B0236">
      <w:pPr>
        <w:pStyle w:val="Titre"/>
      </w:pPr>
      <w:r>
        <w:t>LIAISON NOTE</w:t>
      </w:r>
    </w:p>
    <w:p w14:paraId="0BA76A34" w14:textId="2C5DF157" w:rsidR="006142D3" w:rsidRPr="00605E43" w:rsidRDefault="00081D08" w:rsidP="006142D3">
      <w:pPr>
        <w:pStyle w:val="Titre"/>
        <w:rPr>
          <w:color w:val="0070C0"/>
        </w:rPr>
      </w:pPr>
      <w:r>
        <w:rPr>
          <w:color w:val="0070C0"/>
        </w:rPr>
        <w:t>Approval IALA Recommendations and Guidelines</w:t>
      </w:r>
      <w:r w:rsidR="00D301CF">
        <w:rPr>
          <w:color w:val="0070C0"/>
        </w:rPr>
        <w:t xml:space="preserve"> from </w:t>
      </w:r>
      <w:r w:rsidR="00487CCE">
        <w:rPr>
          <w:color w:val="0070C0"/>
        </w:rPr>
        <w:t>VTS</w:t>
      </w:r>
    </w:p>
    <w:p w14:paraId="30A20B02" w14:textId="77777777" w:rsidR="0064435F" w:rsidRPr="00AA2626" w:rsidRDefault="008E7A45" w:rsidP="002B0236">
      <w:pPr>
        <w:pStyle w:val="Titre1"/>
      </w:pPr>
      <w:r w:rsidRPr="00AA2626">
        <w:t>INTRODUCTION</w:t>
      </w:r>
    </w:p>
    <w:p w14:paraId="538D1575" w14:textId="49068CAF" w:rsidR="009B6A59" w:rsidRDefault="00081D08" w:rsidP="0067641C">
      <w:pPr>
        <w:pStyle w:val="Corpsdetexte"/>
      </w:pPr>
      <w:r>
        <w:t xml:space="preserve">The </w:t>
      </w:r>
      <w:r w:rsidR="00487CCE">
        <w:t>VTS</w:t>
      </w:r>
      <w:r>
        <w:t xml:space="preserve"> Committee was in its Work Programme 2014 – 2018 tasked with the development of the following:</w:t>
      </w:r>
    </w:p>
    <w:p w14:paraId="37D9E9B5" w14:textId="093B2F9A" w:rsidR="00D74A07" w:rsidRDefault="00D74A07" w:rsidP="00232493">
      <w:pPr>
        <w:pStyle w:val="Paragraphedeliste"/>
        <w:numPr>
          <w:ilvl w:val="0"/>
          <w:numId w:val="25"/>
        </w:numPr>
      </w:pPr>
      <w:r>
        <w:t>Task 1.1.6 Produce a Guideline for setting and achieving VTS objectives;</w:t>
      </w:r>
    </w:p>
    <w:p w14:paraId="757356D7" w14:textId="64D77315" w:rsidR="00D74A07" w:rsidRDefault="00D74A07" w:rsidP="00232493">
      <w:pPr>
        <w:pStyle w:val="Paragraphedeliste"/>
        <w:numPr>
          <w:ilvl w:val="0"/>
          <w:numId w:val="25"/>
        </w:numPr>
      </w:pPr>
      <w:r>
        <w:t>Task 1.3.1 Produce a Recommendation / Guideline on VTS Communications;</w:t>
      </w:r>
    </w:p>
    <w:p w14:paraId="4AFA0CF8" w14:textId="524F7811" w:rsidR="00081D08" w:rsidRPr="00487CCE" w:rsidRDefault="00081D08" w:rsidP="00232493">
      <w:pPr>
        <w:pStyle w:val="Paragraphedeliste"/>
        <w:numPr>
          <w:ilvl w:val="0"/>
          <w:numId w:val="25"/>
        </w:numPr>
      </w:pPr>
      <w:r w:rsidRPr="00487CCE">
        <w:t xml:space="preserve">Task </w:t>
      </w:r>
      <w:r w:rsidR="00487CCE" w:rsidRPr="00487CCE">
        <w:t>2.1.1</w:t>
      </w:r>
      <w:r w:rsidRPr="00487CCE">
        <w:t xml:space="preserve"> </w:t>
      </w:r>
      <w:r w:rsidR="00487CCE" w:rsidRPr="00487CCE">
        <w:t>Produce a Recommendation on the portrayal of VTS information and data</w:t>
      </w:r>
      <w:r w:rsidR="00232493" w:rsidRPr="00487CCE">
        <w:t>;</w:t>
      </w:r>
    </w:p>
    <w:p w14:paraId="11E8EDF1" w14:textId="351313E5" w:rsidR="00081D08" w:rsidRDefault="00081D08" w:rsidP="00232493">
      <w:pPr>
        <w:pStyle w:val="Paragraphedeliste"/>
        <w:numPr>
          <w:ilvl w:val="0"/>
          <w:numId w:val="25"/>
        </w:numPr>
      </w:pPr>
      <w:r w:rsidRPr="0070180D">
        <w:t>Task 2.</w:t>
      </w:r>
      <w:r w:rsidR="00487CCE">
        <w:t>3</w:t>
      </w:r>
      <w:r w:rsidRPr="0070180D">
        <w:t xml:space="preserve">.1 </w:t>
      </w:r>
      <w:r w:rsidR="00487CCE">
        <w:t xml:space="preserve">Provide </w:t>
      </w:r>
      <w:r w:rsidR="004C5C53">
        <w:t>a G</w:t>
      </w:r>
      <w:r w:rsidR="00487CCE" w:rsidRPr="0070180D">
        <w:t>uid</w:t>
      </w:r>
      <w:r w:rsidR="00487CCE">
        <w:t>eline on the technical aspects of VTS information exchange between VTS and allied or other services</w:t>
      </w:r>
      <w:r w:rsidR="00603EB0">
        <w:t>.</w:t>
      </w:r>
    </w:p>
    <w:p w14:paraId="4E500BE2" w14:textId="77777777" w:rsidR="00603EB0" w:rsidRDefault="00603EB0" w:rsidP="00603EB0"/>
    <w:p w14:paraId="61BFF9AE" w14:textId="697D1CAE" w:rsidR="00603EB0" w:rsidRPr="00D63844" w:rsidRDefault="00603EB0" w:rsidP="00603EB0">
      <w:pPr>
        <w:rPr>
          <w:szCs w:val="22"/>
        </w:rPr>
      </w:pPr>
      <w:r w:rsidRPr="00BF18B6">
        <w:t xml:space="preserve">A new Recommendation on </w:t>
      </w:r>
      <w:r w:rsidR="004C5C53">
        <w:t>Auditing and Assessing VTS</w:t>
      </w:r>
      <w:r>
        <w:t xml:space="preserve"> </w:t>
      </w:r>
      <w:r w:rsidRPr="00BF18B6">
        <w:t xml:space="preserve">was drafted as an overarching document covering </w:t>
      </w:r>
      <w:r w:rsidR="004C5C53" w:rsidRPr="00D63844">
        <w:rPr>
          <w:szCs w:val="22"/>
        </w:rPr>
        <w:t xml:space="preserve">Guideline </w:t>
      </w:r>
      <w:r w:rsidR="004C5C53" w:rsidRPr="00D63844">
        <w:rPr>
          <w:rFonts w:cs="Arial"/>
          <w:szCs w:val="22"/>
        </w:rPr>
        <w:t>1101 on Auditing and Assessing VTS and Guideline 1115 on Preparing for an IMO Member State Audit Scheme (IMSAS)</w:t>
      </w:r>
      <w:r w:rsidRPr="00D63844">
        <w:rPr>
          <w:szCs w:val="22"/>
        </w:rPr>
        <w:t>.</w:t>
      </w:r>
    </w:p>
    <w:p w14:paraId="08271C15" w14:textId="77777777" w:rsidR="00081D08" w:rsidRDefault="00081D08" w:rsidP="00081D08"/>
    <w:p w14:paraId="559E8634" w14:textId="4A093858" w:rsidR="00232493" w:rsidRDefault="00BB62BA" w:rsidP="00B25919">
      <w:pPr>
        <w:pStyle w:val="Corpsdetexte"/>
      </w:pPr>
      <w:r>
        <w:t>Work on the</w:t>
      </w:r>
      <w:r w:rsidR="00232493">
        <w:t>se</w:t>
      </w:r>
      <w:r>
        <w:t xml:space="preserve"> </w:t>
      </w:r>
      <w:r w:rsidR="00081D08">
        <w:t xml:space="preserve">tasks was completed at the </w:t>
      </w:r>
      <w:r w:rsidR="00487CCE">
        <w:t>44</w:t>
      </w:r>
      <w:r w:rsidR="00081D08" w:rsidRPr="00081D08">
        <w:rPr>
          <w:vertAlign w:val="superscript"/>
        </w:rPr>
        <w:t>th</w:t>
      </w:r>
      <w:r w:rsidR="00081D08">
        <w:t xml:space="preserve"> </w:t>
      </w:r>
      <w:r>
        <w:t xml:space="preserve">meeting of the </w:t>
      </w:r>
      <w:r w:rsidR="00487CCE">
        <w:t>VTS</w:t>
      </w:r>
      <w:r>
        <w:t xml:space="preserve"> Committee</w:t>
      </w:r>
      <w:r w:rsidR="00232493">
        <w:t xml:space="preserve"> with the following </w:t>
      </w:r>
      <w:r w:rsidR="001866A5">
        <w:t xml:space="preserve">new </w:t>
      </w:r>
      <w:r w:rsidR="00232493">
        <w:t>draft IALA Recommendations and Guidelines:</w:t>
      </w:r>
    </w:p>
    <w:p w14:paraId="770A1DED" w14:textId="0A205AEB" w:rsidR="00D74A07" w:rsidRDefault="00BB0050" w:rsidP="00D74A07">
      <w:pPr>
        <w:pStyle w:val="Paragraphedeliste"/>
        <w:numPr>
          <w:ilvl w:val="0"/>
          <w:numId w:val="27"/>
        </w:numPr>
      </w:pPr>
      <w:r>
        <w:t>Guideline G1131 – S</w:t>
      </w:r>
      <w:r w:rsidR="00D74A07" w:rsidRPr="00D74A07">
        <w:t>etting and measuring VTS objectives</w:t>
      </w:r>
      <w:r w:rsidR="00D74A07">
        <w:t>;</w:t>
      </w:r>
    </w:p>
    <w:p w14:paraId="3866EBEF" w14:textId="167EB415" w:rsidR="00D74A07" w:rsidRDefault="00D74A07" w:rsidP="00D74A07">
      <w:pPr>
        <w:pStyle w:val="Paragraphedeliste"/>
        <w:numPr>
          <w:ilvl w:val="0"/>
          <w:numId w:val="27"/>
        </w:numPr>
      </w:pPr>
      <w:r w:rsidRPr="00D74A07">
        <w:t xml:space="preserve">Recommendation </w:t>
      </w:r>
      <w:r w:rsidR="00286DC8">
        <w:t>R1012</w:t>
      </w:r>
      <w:r w:rsidR="00D63844">
        <w:t xml:space="preserve"> – VTS </w:t>
      </w:r>
      <w:r w:rsidRPr="00D74A07">
        <w:t>Communications</w:t>
      </w:r>
      <w:r>
        <w:t>;</w:t>
      </w:r>
    </w:p>
    <w:p w14:paraId="538C7F51" w14:textId="5CB23B01" w:rsidR="00D74A07" w:rsidRDefault="00D74A07" w:rsidP="00D74A07">
      <w:pPr>
        <w:pStyle w:val="Paragraphedeliste"/>
        <w:numPr>
          <w:ilvl w:val="0"/>
          <w:numId w:val="27"/>
        </w:numPr>
      </w:pPr>
      <w:r w:rsidRPr="00D74A07">
        <w:t xml:space="preserve">Guideline </w:t>
      </w:r>
      <w:r w:rsidR="00E645F4">
        <w:t xml:space="preserve">G1132 – VTS </w:t>
      </w:r>
      <w:r w:rsidRPr="00D74A07">
        <w:t>VHF Voice Communication</w:t>
      </w:r>
      <w:r w:rsidR="00603EB0">
        <w:t>;</w:t>
      </w:r>
    </w:p>
    <w:p w14:paraId="2A232E5E" w14:textId="79C3B00E" w:rsidR="00232493" w:rsidRPr="00C966AB" w:rsidRDefault="00C966AB" w:rsidP="00C966AB">
      <w:pPr>
        <w:pStyle w:val="Paragraphedeliste"/>
        <w:numPr>
          <w:ilvl w:val="0"/>
          <w:numId w:val="27"/>
        </w:numPr>
      </w:pPr>
      <w:r w:rsidRPr="00C966AB">
        <w:t xml:space="preserve">Recommendation </w:t>
      </w:r>
      <w:r w:rsidR="00011DD9">
        <w:t>R</w:t>
      </w:r>
      <w:r w:rsidR="00286DC8">
        <w:t>1014</w:t>
      </w:r>
      <w:r w:rsidR="00011DD9">
        <w:t xml:space="preserve"> – </w:t>
      </w:r>
      <w:r w:rsidRPr="00C966AB">
        <w:t>Portrayal of VTS Information and Data</w:t>
      </w:r>
      <w:r w:rsidR="00232493" w:rsidRPr="00C966AB">
        <w:t>;</w:t>
      </w:r>
    </w:p>
    <w:p w14:paraId="22B6A2B1" w14:textId="052CDDC9" w:rsidR="00232493" w:rsidRDefault="00C966AB" w:rsidP="0022127E">
      <w:pPr>
        <w:pStyle w:val="Paragraphedeliste"/>
        <w:numPr>
          <w:ilvl w:val="0"/>
          <w:numId w:val="27"/>
        </w:numPr>
      </w:pPr>
      <w:r w:rsidRPr="00C966AB">
        <w:t xml:space="preserve">Guideline </w:t>
      </w:r>
      <w:r w:rsidR="0022127E">
        <w:t>G1130 – Technical Aspects of Information Exchange Between VTS and A</w:t>
      </w:r>
      <w:r w:rsidR="0022127E" w:rsidRPr="0022127E">
        <w:t>lli</w:t>
      </w:r>
      <w:r w:rsidR="0022127E">
        <w:t>ed or Other S</w:t>
      </w:r>
      <w:r w:rsidR="0022127E" w:rsidRPr="0022127E">
        <w:t>ervices</w:t>
      </w:r>
      <w:r w:rsidR="00232493" w:rsidRPr="00C966AB">
        <w:t>;</w:t>
      </w:r>
    </w:p>
    <w:p w14:paraId="7FC220B0" w14:textId="4A2029B7" w:rsidR="004C5C53" w:rsidRPr="00C966AB" w:rsidRDefault="004C5C53" w:rsidP="004C5C53">
      <w:pPr>
        <w:pStyle w:val="Paragraphedeliste"/>
        <w:numPr>
          <w:ilvl w:val="0"/>
          <w:numId w:val="27"/>
        </w:numPr>
      </w:pPr>
      <w:r w:rsidRPr="004C5C53">
        <w:t xml:space="preserve">Recommendation </w:t>
      </w:r>
      <w:r w:rsidR="00D63844">
        <w:t>R</w:t>
      </w:r>
      <w:r w:rsidR="00286DC8">
        <w:t>1013</w:t>
      </w:r>
      <w:r w:rsidR="00D63844">
        <w:t xml:space="preserve"> – </w:t>
      </w:r>
      <w:r w:rsidRPr="004C5C53">
        <w:t>Auditing and Assessing VTS</w:t>
      </w:r>
      <w:r>
        <w:t>.</w:t>
      </w:r>
    </w:p>
    <w:p w14:paraId="3178D3B9" w14:textId="77777777" w:rsidR="00232493" w:rsidRDefault="00232493" w:rsidP="00B25919">
      <w:pPr>
        <w:pStyle w:val="Corpsdetexte"/>
      </w:pPr>
    </w:p>
    <w:p w14:paraId="35092233" w14:textId="1E6C749C" w:rsidR="009F5C36" w:rsidRPr="00AA2626" w:rsidRDefault="008E7A45" w:rsidP="002B0236">
      <w:pPr>
        <w:pStyle w:val="Titre1"/>
      </w:pPr>
      <w:r w:rsidRPr="00AA2626">
        <w:t>ACTION</w:t>
      </w:r>
      <w:r w:rsidR="001866A5">
        <w:t>S</w:t>
      </w:r>
      <w:r w:rsidRPr="00AA2626">
        <w:t xml:space="preserve"> REQUESTED</w:t>
      </w:r>
    </w:p>
    <w:p w14:paraId="4EF58B41" w14:textId="77777777" w:rsidR="001866A5" w:rsidRDefault="006142D3" w:rsidP="00E713B0">
      <w:pPr>
        <w:pStyle w:val="List1"/>
        <w:numPr>
          <w:ilvl w:val="0"/>
          <w:numId w:val="0"/>
        </w:numPr>
        <w:rPr>
          <w:lang w:val="en-GB"/>
        </w:rPr>
      </w:pPr>
      <w:r w:rsidRPr="0036390B">
        <w:rPr>
          <w:lang w:val="en-GB"/>
        </w:rPr>
        <w:t>The IALA Co</w:t>
      </w:r>
      <w:r w:rsidR="003B59C0">
        <w:rPr>
          <w:lang w:val="en-GB"/>
        </w:rPr>
        <w:t>uncil is requested</w:t>
      </w:r>
      <w:r w:rsidR="001866A5">
        <w:rPr>
          <w:lang w:val="en-GB"/>
        </w:rPr>
        <w:t>:</w:t>
      </w:r>
    </w:p>
    <w:p w14:paraId="39E5BE15" w14:textId="512B3942" w:rsidR="00630F7F" w:rsidRDefault="001866A5" w:rsidP="001866A5">
      <w:pPr>
        <w:pStyle w:val="List1"/>
        <w:numPr>
          <w:ilvl w:val="0"/>
          <w:numId w:val="28"/>
        </w:numPr>
        <w:rPr>
          <w:lang w:val="en-GB"/>
        </w:rPr>
      </w:pPr>
      <w:r>
        <w:rPr>
          <w:lang w:val="en-GB"/>
        </w:rPr>
        <w:t>T</w:t>
      </w:r>
      <w:r w:rsidR="003B59C0">
        <w:rPr>
          <w:lang w:val="en-GB"/>
        </w:rPr>
        <w:t xml:space="preserve">o </w:t>
      </w:r>
      <w:r w:rsidR="00BB62BA">
        <w:rPr>
          <w:lang w:val="en-GB"/>
        </w:rPr>
        <w:t>consider</w:t>
      </w:r>
      <w:r w:rsidR="003B59C0">
        <w:rPr>
          <w:lang w:val="en-GB"/>
        </w:rPr>
        <w:t xml:space="preserve"> </w:t>
      </w:r>
      <w:r w:rsidR="00B25919">
        <w:rPr>
          <w:lang w:val="en-GB"/>
        </w:rPr>
        <w:t xml:space="preserve">the </w:t>
      </w:r>
      <w:r>
        <w:rPr>
          <w:lang w:val="en-GB"/>
        </w:rPr>
        <w:t xml:space="preserve">new </w:t>
      </w:r>
      <w:r w:rsidR="006142D3" w:rsidRPr="0036390B">
        <w:rPr>
          <w:lang w:val="en-GB"/>
        </w:rPr>
        <w:t>draft</w:t>
      </w:r>
      <w:r w:rsidR="003B59C0">
        <w:rPr>
          <w:lang w:val="en-GB"/>
        </w:rPr>
        <w:t xml:space="preserve"> </w:t>
      </w:r>
      <w:r w:rsidR="00BB62BA">
        <w:rPr>
          <w:lang w:val="en-GB"/>
        </w:rPr>
        <w:t>Recommend</w:t>
      </w:r>
      <w:bookmarkStart w:id="0" w:name="_GoBack"/>
      <w:bookmarkEnd w:id="0"/>
      <w:r w:rsidR="00BB62BA">
        <w:rPr>
          <w:lang w:val="en-GB"/>
        </w:rPr>
        <w:t>ation</w:t>
      </w:r>
      <w:r w:rsidR="00232493">
        <w:rPr>
          <w:lang w:val="en-GB"/>
        </w:rPr>
        <w:t>s and Guidelines</w:t>
      </w:r>
      <w:r w:rsidR="00BB62BA">
        <w:rPr>
          <w:lang w:val="en-GB"/>
        </w:rPr>
        <w:t xml:space="preserve"> and approve </w:t>
      </w:r>
      <w:r w:rsidR="006142D3" w:rsidRPr="005163AD">
        <w:rPr>
          <w:lang w:val="en-GB"/>
        </w:rPr>
        <w:t>as appropriate.</w:t>
      </w:r>
    </w:p>
    <w:p w14:paraId="228477D2" w14:textId="77777777" w:rsidR="001866A5" w:rsidRPr="005163AD" w:rsidRDefault="001866A5" w:rsidP="00E713B0">
      <w:pPr>
        <w:pStyle w:val="List1"/>
        <w:numPr>
          <w:ilvl w:val="0"/>
          <w:numId w:val="0"/>
        </w:numPr>
        <w:rPr>
          <w:lang w:val="en-GB"/>
        </w:rPr>
      </w:pPr>
    </w:p>
    <w:p w14:paraId="3DBA0A44" w14:textId="77777777" w:rsidR="00630F7F" w:rsidRPr="006142D3" w:rsidRDefault="00630F7F" w:rsidP="006142D3">
      <w:pPr>
        <w:pStyle w:val="List1"/>
        <w:numPr>
          <w:ilvl w:val="0"/>
          <w:numId w:val="0"/>
        </w:numPr>
        <w:ind w:left="567"/>
        <w:rPr>
          <w:highlight w:val="yellow"/>
          <w:lang w:val="en-GB"/>
        </w:rPr>
      </w:pPr>
    </w:p>
    <w:sectPr w:rsidR="00630F7F" w:rsidRPr="006142D3" w:rsidSect="005D05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669439" w14:textId="77777777" w:rsidR="00510F42" w:rsidRDefault="00510F42" w:rsidP="002B0236">
      <w:r>
        <w:separator/>
      </w:r>
    </w:p>
  </w:endnote>
  <w:endnote w:type="continuationSeparator" w:id="0">
    <w:p w14:paraId="378DD710" w14:textId="77777777" w:rsidR="00510F42" w:rsidRDefault="00510F42" w:rsidP="002B0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8FCF87" w14:textId="77777777" w:rsidR="008E7A45" w:rsidRDefault="008E7A45" w:rsidP="002B0236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AD7AFB" w14:textId="77777777" w:rsidR="00002906" w:rsidRDefault="00002906" w:rsidP="002B0236">
    <w:pPr>
      <w:pStyle w:val="Pieddepage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22127E"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15B5DB" w14:textId="77777777" w:rsidR="008E7A45" w:rsidRDefault="008E7A45" w:rsidP="002B0236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E72CA6" w14:textId="77777777" w:rsidR="00510F42" w:rsidRDefault="00510F42" w:rsidP="002B0236">
      <w:r>
        <w:separator/>
      </w:r>
    </w:p>
  </w:footnote>
  <w:footnote w:type="continuationSeparator" w:id="0">
    <w:p w14:paraId="6447A156" w14:textId="77777777" w:rsidR="00510F42" w:rsidRDefault="00510F42" w:rsidP="002B02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4D6572" w14:textId="77777777" w:rsidR="008E7A45" w:rsidRDefault="0022127E" w:rsidP="002B0236">
    <w:pPr>
      <w:pStyle w:val="En-tte"/>
    </w:pPr>
    <w:r>
      <w:rPr>
        <w:noProof/>
      </w:rPr>
      <w:pict w14:anchorId="23F07B3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1" o:spid="_x0000_s2050" type="#_x0000_t136" style="position:absolute;left:0;text-align:left;margin-left:0;margin-top:0;width:634.5pt;height:68.4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EAB6BB" w14:textId="7E3CFB49" w:rsidR="008E7A45" w:rsidRDefault="0022127E" w:rsidP="002B0236">
    <w:pPr>
      <w:pStyle w:val="En-tte"/>
    </w:pPr>
    <w:r>
      <w:rPr>
        <w:noProof/>
      </w:rPr>
      <w:pict w14:anchorId="5BB386D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2" o:spid="_x0000_s2051" type="#_x0000_t136" style="position:absolute;left:0;text-align:left;margin-left:0;margin-top:0;width:634.5pt;height:68.45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  <w:r w:rsidR="006142D3">
      <w:rPr>
        <w:noProof/>
        <w:lang w:eastAsia="fr-FR"/>
      </w:rPr>
      <w:drawing>
        <wp:inline distT="0" distB="0" distL="0" distR="0" wp14:anchorId="11486669" wp14:editId="10F76727">
          <wp:extent cx="850900" cy="825500"/>
          <wp:effectExtent l="0" t="0" r="0" b="0"/>
          <wp:docPr id="1" name="Picture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0900" cy="825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4868E2" w14:textId="77777777" w:rsidR="008E7A45" w:rsidRDefault="0022127E" w:rsidP="002B0236">
    <w:pPr>
      <w:pStyle w:val="En-tte"/>
    </w:pPr>
    <w:r>
      <w:rPr>
        <w:noProof/>
      </w:rPr>
      <w:pict w14:anchorId="218D732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0" o:spid="_x0000_s2049" type="#_x0000_t136" style="position:absolute;left:0;text-align:left;margin-left:0;margin-top:0;width:634.5pt;height:68.45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9C37E91"/>
    <w:multiLevelType w:val="multilevel"/>
    <w:tmpl w:val="1E504722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A8F5135"/>
    <w:multiLevelType w:val="hybridMultilevel"/>
    <w:tmpl w:val="2CB2F5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C63137"/>
    <w:multiLevelType w:val="hybridMultilevel"/>
    <w:tmpl w:val="85101A52"/>
    <w:lvl w:ilvl="0" w:tplc="0CD245A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A665414"/>
    <w:multiLevelType w:val="hybridMultilevel"/>
    <w:tmpl w:val="D9B242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3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15" w15:restartNumberingAfterBreak="0">
    <w:nsid w:val="79126858"/>
    <w:multiLevelType w:val="hybridMultilevel"/>
    <w:tmpl w:val="8222E2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7EBF3EA9"/>
    <w:multiLevelType w:val="hybridMultilevel"/>
    <w:tmpl w:val="2EF845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7"/>
  </w:num>
  <w:num w:numId="3">
    <w:abstractNumId w:val="10"/>
  </w:num>
  <w:num w:numId="4">
    <w:abstractNumId w:val="10"/>
  </w:num>
  <w:num w:numId="5">
    <w:abstractNumId w:val="4"/>
  </w:num>
  <w:num w:numId="6">
    <w:abstractNumId w:val="11"/>
  </w:num>
  <w:num w:numId="7">
    <w:abstractNumId w:val="7"/>
  </w:num>
  <w:num w:numId="8">
    <w:abstractNumId w:val="0"/>
  </w:num>
  <w:num w:numId="9">
    <w:abstractNumId w:val="3"/>
  </w:num>
  <w:num w:numId="10">
    <w:abstractNumId w:val="12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6"/>
  </w:num>
  <w:num w:numId="18">
    <w:abstractNumId w:val="2"/>
  </w:num>
  <w:num w:numId="19">
    <w:abstractNumId w:val="13"/>
  </w:num>
  <w:num w:numId="20">
    <w:abstractNumId w:val="8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</w:num>
  <w:num w:numId="25">
    <w:abstractNumId w:val="6"/>
  </w:num>
  <w:num w:numId="26">
    <w:abstractNumId w:val="9"/>
  </w:num>
  <w:num w:numId="27">
    <w:abstractNumId w:val="15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3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A45"/>
    <w:rsid w:val="00002906"/>
    <w:rsid w:val="00011DD9"/>
    <w:rsid w:val="00031A92"/>
    <w:rsid w:val="000348ED"/>
    <w:rsid w:val="00036801"/>
    <w:rsid w:val="00050DA7"/>
    <w:rsid w:val="000566FE"/>
    <w:rsid w:val="00064542"/>
    <w:rsid w:val="00070BF0"/>
    <w:rsid w:val="00081D08"/>
    <w:rsid w:val="000A5A01"/>
    <w:rsid w:val="00135447"/>
    <w:rsid w:val="00152273"/>
    <w:rsid w:val="001866A5"/>
    <w:rsid w:val="001A654A"/>
    <w:rsid w:val="001B024E"/>
    <w:rsid w:val="001C18A4"/>
    <w:rsid w:val="001C74CF"/>
    <w:rsid w:val="00205DDD"/>
    <w:rsid w:val="0022127E"/>
    <w:rsid w:val="00232493"/>
    <w:rsid w:val="00262E55"/>
    <w:rsid w:val="00286DC8"/>
    <w:rsid w:val="002B0236"/>
    <w:rsid w:val="002D0370"/>
    <w:rsid w:val="002E5B4F"/>
    <w:rsid w:val="0036390B"/>
    <w:rsid w:val="003B59C0"/>
    <w:rsid w:val="003C05DA"/>
    <w:rsid w:val="003C2C11"/>
    <w:rsid w:val="003D55DD"/>
    <w:rsid w:val="003D7949"/>
    <w:rsid w:val="003E1831"/>
    <w:rsid w:val="00424954"/>
    <w:rsid w:val="0043304E"/>
    <w:rsid w:val="00476ED7"/>
    <w:rsid w:val="00487CCE"/>
    <w:rsid w:val="004C1386"/>
    <w:rsid w:val="004C220D"/>
    <w:rsid w:val="004C5C53"/>
    <w:rsid w:val="004F3C6B"/>
    <w:rsid w:val="00510F42"/>
    <w:rsid w:val="005163AD"/>
    <w:rsid w:val="00517894"/>
    <w:rsid w:val="005D05AC"/>
    <w:rsid w:val="005D355A"/>
    <w:rsid w:val="00603EB0"/>
    <w:rsid w:val="006142D3"/>
    <w:rsid w:val="00630F7F"/>
    <w:rsid w:val="0064435F"/>
    <w:rsid w:val="0067641C"/>
    <w:rsid w:val="006C48C3"/>
    <w:rsid w:val="006D470F"/>
    <w:rsid w:val="006F7617"/>
    <w:rsid w:val="0070180D"/>
    <w:rsid w:val="007134D8"/>
    <w:rsid w:val="00727E88"/>
    <w:rsid w:val="00775878"/>
    <w:rsid w:val="0080092C"/>
    <w:rsid w:val="00872453"/>
    <w:rsid w:val="00886B65"/>
    <w:rsid w:val="008921F2"/>
    <w:rsid w:val="008E7A45"/>
    <w:rsid w:val="008F13DD"/>
    <w:rsid w:val="008F4DC3"/>
    <w:rsid w:val="00902AA4"/>
    <w:rsid w:val="00906239"/>
    <w:rsid w:val="00986766"/>
    <w:rsid w:val="009B6A59"/>
    <w:rsid w:val="009F3B6C"/>
    <w:rsid w:val="009F5C36"/>
    <w:rsid w:val="00A2752E"/>
    <w:rsid w:val="00A27F12"/>
    <w:rsid w:val="00A30579"/>
    <w:rsid w:val="00A42734"/>
    <w:rsid w:val="00AA0017"/>
    <w:rsid w:val="00AA2626"/>
    <w:rsid w:val="00AA4FD7"/>
    <w:rsid w:val="00AA5930"/>
    <w:rsid w:val="00AA76C0"/>
    <w:rsid w:val="00B077EC"/>
    <w:rsid w:val="00B15B24"/>
    <w:rsid w:val="00B25919"/>
    <w:rsid w:val="00B428DA"/>
    <w:rsid w:val="00B8247E"/>
    <w:rsid w:val="00BA1EBE"/>
    <w:rsid w:val="00BA753C"/>
    <w:rsid w:val="00BB0050"/>
    <w:rsid w:val="00BB62BA"/>
    <w:rsid w:val="00BE2C66"/>
    <w:rsid w:val="00BE56DF"/>
    <w:rsid w:val="00BF18B6"/>
    <w:rsid w:val="00BF596A"/>
    <w:rsid w:val="00C265EE"/>
    <w:rsid w:val="00C27978"/>
    <w:rsid w:val="00C966AB"/>
    <w:rsid w:val="00CA04AF"/>
    <w:rsid w:val="00CE4B17"/>
    <w:rsid w:val="00D301CF"/>
    <w:rsid w:val="00D63844"/>
    <w:rsid w:val="00D74A07"/>
    <w:rsid w:val="00D865AD"/>
    <w:rsid w:val="00E073F8"/>
    <w:rsid w:val="00E645F4"/>
    <w:rsid w:val="00E713B0"/>
    <w:rsid w:val="00E729A7"/>
    <w:rsid w:val="00E93C9B"/>
    <w:rsid w:val="00EA7CFC"/>
    <w:rsid w:val="00EE3F2F"/>
    <w:rsid w:val="00EF7F5B"/>
    <w:rsid w:val="00F73F78"/>
    <w:rsid w:val="00FA5842"/>
    <w:rsid w:val="00FA6769"/>
    <w:rsid w:val="00FC228C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4:docId w14:val="29C9A906"/>
  <w15:docId w15:val="{CD67DF3F-0955-4E12-9186-795CB813C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Titre1">
    <w:name w:val="heading 1"/>
    <w:basedOn w:val="Normal"/>
    <w:next w:val="Normal"/>
    <w:qFormat/>
    <w:rsid w:val="00AA2626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Titre2">
    <w:name w:val="heading 2"/>
    <w:basedOn w:val="Titre1"/>
    <w:next w:val="Normal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Titre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Titre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Titre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Titre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Titre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Titre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itre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link w:val="TitreCar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Corpsdetexte">
    <w:name w:val="Body Text"/>
    <w:basedOn w:val="Normal"/>
    <w:link w:val="CorpsdetexteC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Titre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Pieddepage">
    <w:name w:val="footer"/>
    <w:basedOn w:val="Normal"/>
    <w:link w:val="PieddepageC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PieddepageCar">
    <w:name w:val="Pied de page Car"/>
    <w:link w:val="Pieddepage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En-tte">
    <w:name w:val="header"/>
    <w:basedOn w:val="Normal"/>
    <w:link w:val="En-tteC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En-tteCar">
    <w:name w:val="En-tête Car"/>
    <w:link w:val="En-tte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Numrodepage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desillustration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desillustration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CorpsdetexteCar">
    <w:name w:val="Corps de texte Car"/>
    <w:link w:val="Corpsdetexte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Retraitcorpsdetexte">
    <w:name w:val="Body Text Indent"/>
    <w:basedOn w:val="Normal"/>
    <w:link w:val="RetraitcorpsdetexteC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RetraitcorpsdetexteCar">
    <w:name w:val="Retrait corps de texte Car"/>
    <w:link w:val="Retraitcorpsdetexte"/>
    <w:rsid w:val="00002906"/>
    <w:rPr>
      <w:rFonts w:ascii="Arial" w:eastAsia="Calibri" w:hAnsi="Arial" w:cs="Calibri"/>
      <w:sz w:val="22"/>
      <w:szCs w:val="22"/>
    </w:rPr>
  </w:style>
  <w:style w:type="paragraph" w:styleId="Retraitcorpsdetexte2">
    <w:name w:val="Body Text Indent 2"/>
    <w:basedOn w:val="Normal"/>
    <w:link w:val="Retraitcorpsdetexte2C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Retraitcorpsdetexte2Car">
    <w:name w:val="Retrait corps de texte 2 Car"/>
    <w:link w:val="Retraitcorpsdetexte2"/>
    <w:rsid w:val="00002906"/>
    <w:rPr>
      <w:rFonts w:ascii="Arial" w:eastAsia="Calibri" w:hAnsi="Arial" w:cs="Calibri"/>
      <w:sz w:val="22"/>
      <w:szCs w:val="22"/>
      <w:lang w:eastAsia="de-DE"/>
    </w:rPr>
  </w:style>
  <w:style w:type="character" w:customStyle="1" w:styleId="TitreCar">
    <w:name w:val="Titre Car"/>
    <w:link w:val="Titre"/>
    <w:rsid w:val="006142D3"/>
    <w:rPr>
      <w:rFonts w:ascii="Calibri" w:hAnsi="Calibri" w:cs="Arial"/>
      <w:b/>
      <w:bCs/>
      <w:color w:val="2E74B5"/>
      <w:kern w:val="28"/>
      <w:sz w:val="32"/>
      <w:szCs w:val="32"/>
      <w:lang w:val="en-GB" w:eastAsia="en-US"/>
    </w:rPr>
  </w:style>
  <w:style w:type="paragraph" w:styleId="Textedebulles">
    <w:name w:val="Balloon Text"/>
    <w:basedOn w:val="Normal"/>
    <w:link w:val="TextedebullesCar"/>
    <w:semiHidden/>
    <w:unhideWhenUsed/>
    <w:rsid w:val="0043304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semiHidden/>
    <w:rsid w:val="0043304E"/>
    <w:rPr>
      <w:rFonts w:ascii="Tahoma" w:hAnsi="Tahoma" w:cs="Tahoma"/>
      <w:sz w:val="16"/>
      <w:szCs w:val="16"/>
      <w:lang w:val="en-GB" w:eastAsia="en-US"/>
    </w:rPr>
  </w:style>
  <w:style w:type="paragraph" w:styleId="Paragraphedeliste">
    <w:name w:val="List Paragraph"/>
    <w:basedOn w:val="Normal"/>
    <w:uiPriority w:val="34"/>
    <w:rsid w:val="002324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473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89</TotalTime>
  <Pages>1</Pages>
  <Words>225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1465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Seamus Doyle</dc:creator>
  <cp:lastModifiedBy>Marie-Hélène Grillet</cp:lastModifiedBy>
  <cp:revision>28</cp:revision>
  <cp:lastPrinted>2006-10-19T11:49:00Z</cp:lastPrinted>
  <dcterms:created xsi:type="dcterms:W3CDTF">2017-04-27T17:48:00Z</dcterms:created>
  <dcterms:modified xsi:type="dcterms:W3CDTF">2017-10-04T07:12:00Z</dcterms:modified>
</cp:coreProperties>
</file>